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7742A" w14:textId="00D9EF19" w:rsidR="000E43BD" w:rsidRPr="00002EBB" w:rsidRDefault="000E43BD" w:rsidP="000E43BD">
      <w:pPr>
        <w:spacing w:after="0"/>
        <w:jc w:val="center"/>
      </w:pPr>
      <w:r w:rsidRPr="00916614">
        <w:rPr>
          <w:b/>
          <w:noProof/>
          <w:sz w:val="32"/>
          <w:szCs w:val="32"/>
          <w:lang w:eastAsia="uk-UA"/>
        </w:rPr>
        <w:drawing>
          <wp:inline distT="0" distB="0" distL="0" distR="0" wp14:anchorId="6253497F" wp14:editId="2A1BA01B">
            <wp:extent cx="2435860" cy="2435860"/>
            <wp:effectExtent l="0" t="0" r="254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l="-46" t="-46" r="-46" b="-46"/>
                    <a:stretch>
                      <a:fillRect/>
                    </a:stretch>
                  </pic:blipFill>
                  <pic:spPr bwMode="auto">
                    <a:xfrm>
                      <a:off x="0" y="0"/>
                      <a:ext cx="2435860" cy="2435860"/>
                    </a:xfrm>
                    <a:prstGeom prst="rect">
                      <a:avLst/>
                    </a:prstGeom>
                    <a:solidFill>
                      <a:srgbClr val="FFFFFF"/>
                    </a:solidFill>
                    <a:ln>
                      <a:noFill/>
                    </a:ln>
                  </pic:spPr>
                </pic:pic>
              </a:graphicData>
            </a:graphic>
          </wp:inline>
        </w:drawing>
      </w:r>
    </w:p>
    <w:p w14:paraId="5A703FBB" w14:textId="77777777" w:rsidR="000E43BD" w:rsidRPr="00002EBB" w:rsidRDefault="000E43BD" w:rsidP="000E43BD">
      <w:pPr>
        <w:jc w:val="center"/>
        <w:rPr>
          <w:rFonts w:ascii="Times New Roman" w:hAnsi="Times New Roman"/>
          <w:b/>
          <w:sz w:val="28"/>
          <w:szCs w:val="28"/>
          <w:lang w:eastAsia="uk-UA"/>
        </w:rPr>
      </w:pPr>
    </w:p>
    <w:p w14:paraId="1F49C5EC" w14:textId="77777777" w:rsidR="000E43BD" w:rsidRPr="00002EBB" w:rsidRDefault="000E43BD" w:rsidP="000E43BD">
      <w:pPr>
        <w:jc w:val="center"/>
        <w:rPr>
          <w:rFonts w:ascii="Times New Roman" w:hAnsi="Times New Roman"/>
          <w:b/>
          <w:sz w:val="28"/>
          <w:szCs w:val="28"/>
          <w:lang w:eastAsia="uk-UA"/>
        </w:rPr>
      </w:pPr>
    </w:p>
    <w:p w14:paraId="6C3AB22B" w14:textId="77777777" w:rsidR="000E43BD" w:rsidRPr="00002EBB" w:rsidRDefault="000E43BD" w:rsidP="000E43BD">
      <w:pPr>
        <w:jc w:val="center"/>
        <w:rPr>
          <w:rFonts w:ascii="Times New Roman" w:hAnsi="Times New Roman"/>
          <w:b/>
          <w:sz w:val="28"/>
          <w:szCs w:val="28"/>
          <w:lang w:eastAsia="uk-UA"/>
        </w:rPr>
      </w:pPr>
    </w:p>
    <w:p w14:paraId="22D207BF" w14:textId="77777777" w:rsidR="000E43BD" w:rsidRPr="00002EBB" w:rsidRDefault="000E43BD" w:rsidP="000E43BD">
      <w:pPr>
        <w:jc w:val="center"/>
        <w:rPr>
          <w:rFonts w:ascii="Times New Roman" w:hAnsi="Times New Roman"/>
          <w:b/>
          <w:sz w:val="28"/>
          <w:szCs w:val="28"/>
          <w:lang w:eastAsia="uk-UA"/>
        </w:rPr>
      </w:pPr>
      <w:r w:rsidRPr="00002EBB">
        <w:rPr>
          <w:rFonts w:ascii="Times New Roman" w:hAnsi="Times New Roman"/>
          <w:b/>
          <w:sz w:val="28"/>
          <w:szCs w:val="28"/>
          <w:lang w:eastAsia="uk-UA"/>
        </w:rPr>
        <w:t>УЗАГАЛЬНЕННЯ</w:t>
      </w:r>
    </w:p>
    <w:p w14:paraId="6E7FE20E" w14:textId="77777777" w:rsidR="000E43BD" w:rsidRPr="00002EBB" w:rsidRDefault="000E43BD" w:rsidP="000E43BD">
      <w:pPr>
        <w:jc w:val="center"/>
        <w:rPr>
          <w:rFonts w:ascii="Times New Roman" w:hAnsi="Times New Roman"/>
          <w:b/>
          <w:sz w:val="28"/>
          <w:szCs w:val="28"/>
          <w:lang w:eastAsia="uk-UA"/>
        </w:rPr>
      </w:pPr>
    </w:p>
    <w:p w14:paraId="7AD84BB7" w14:textId="1E37ACCC" w:rsidR="000E43BD" w:rsidRPr="005A7754" w:rsidRDefault="005A7754" w:rsidP="005A7754">
      <w:pPr>
        <w:spacing w:line="360" w:lineRule="auto"/>
        <w:jc w:val="center"/>
        <w:rPr>
          <w:rFonts w:ascii="Times New Roman" w:hAnsi="Times New Roman"/>
          <w:b/>
          <w:sz w:val="28"/>
          <w:szCs w:val="28"/>
          <w:lang w:eastAsia="uk-UA"/>
        </w:rPr>
      </w:pPr>
      <w:r w:rsidRPr="005A7754">
        <w:rPr>
          <w:rFonts w:ascii="Times New Roman" w:hAnsi="Times New Roman"/>
          <w:b/>
          <w:sz w:val="28"/>
          <w:szCs w:val="28"/>
        </w:rPr>
        <w:t xml:space="preserve">дисциплінарної практики </w:t>
      </w:r>
      <w:r w:rsidRPr="005A7754">
        <w:rPr>
          <w:rFonts w:ascii="Times New Roman" w:hAnsi="Times New Roman"/>
          <w:b/>
          <w:sz w:val="28"/>
          <w:szCs w:val="28"/>
          <w:lang w:eastAsia="uk-UA"/>
        </w:rPr>
        <w:t>Дисциплінарних палат Вищої ради правосуддя (щодо постановлення ухвал про відмову у відкритті дисциплінарних справ стосовно суддів за 2023 рік)</w:t>
      </w:r>
    </w:p>
    <w:p w14:paraId="56DDA982" w14:textId="77777777" w:rsidR="000E43BD" w:rsidRPr="00002EBB" w:rsidRDefault="000E43BD" w:rsidP="000E43BD">
      <w:pPr>
        <w:jc w:val="center"/>
        <w:rPr>
          <w:rFonts w:ascii="Times New Roman" w:hAnsi="Times New Roman"/>
          <w:b/>
          <w:sz w:val="28"/>
          <w:szCs w:val="28"/>
          <w:lang w:eastAsia="uk-UA"/>
        </w:rPr>
      </w:pPr>
    </w:p>
    <w:p w14:paraId="10BCCE26" w14:textId="77777777" w:rsidR="000E43BD" w:rsidRPr="00002EBB" w:rsidRDefault="000E43BD" w:rsidP="000E43BD">
      <w:pPr>
        <w:jc w:val="center"/>
        <w:rPr>
          <w:rFonts w:ascii="Times New Roman" w:hAnsi="Times New Roman"/>
          <w:b/>
          <w:sz w:val="28"/>
          <w:szCs w:val="28"/>
          <w:lang w:eastAsia="uk-UA"/>
        </w:rPr>
      </w:pPr>
    </w:p>
    <w:p w14:paraId="363D4D30" w14:textId="77777777" w:rsidR="000E43BD" w:rsidRPr="00002EBB" w:rsidRDefault="000E43BD" w:rsidP="000E43BD">
      <w:pPr>
        <w:jc w:val="center"/>
        <w:rPr>
          <w:rFonts w:ascii="Times New Roman" w:hAnsi="Times New Roman"/>
          <w:b/>
          <w:sz w:val="28"/>
          <w:szCs w:val="28"/>
          <w:lang w:eastAsia="uk-UA"/>
        </w:rPr>
      </w:pPr>
    </w:p>
    <w:p w14:paraId="68C70BEB" w14:textId="77777777" w:rsidR="000E43BD" w:rsidRPr="00002EBB" w:rsidRDefault="000E43BD" w:rsidP="000E43BD">
      <w:pPr>
        <w:jc w:val="center"/>
        <w:rPr>
          <w:rFonts w:ascii="Times New Roman" w:hAnsi="Times New Roman"/>
          <w:b/>
          <w:sz w:val="28"/>
          <w:szCs w:val="28"/>
          <w:lang w:eastAsia="uk-UA"/>
        </w:rPr>
      </w:pPr>
    </w:p>
    <w:p w14:paraId="37211C46" w14:textId="77777777" w:rsidR="000E43BD" w:rsidRPr="00002EBB" w:rsidRDefault="000E43BD" w:rsidP="000E43BD">
      <w:pPr>
        <w:jc w:val="center"/>
        <w:rPr>
          <w:rFonts w:ascii="Times New Roman" w:hAnsi="Times New Roman"/>
          <w:b/>
          <w:sz w:val="28"/>
          <w:szCs w:val="28"/>
          <w:lang w:eastAsia="uk-UA"/>
        </w:rPr>
      </w:pPr>
    </w:p>
    <w:p w14:paraId="0C468479" w14:textId="77777777" w:rsidR="000E43BD" w:rsidRPr="00002EBB" w:rsidRDefault="000E43BD" w:rsidP="000E43BD">
      <w:pPr>
        <w:jc w:val="center"/>
        <w:rPr>
          <w:rFonts w:ascii="Times New Roman" w:hAnsi="Times New Roman"/>
          <w:b/>
          <w:sz w:val="28"/>
          <w:szCs w:val="28"/>
          <w:lang w:eastAsia="uk-UA"/>
        </w:rPr>
      </w:pPr>
    </w:p>
    <w:p w14:paraId="0854BDAC" w14:textId="77777777" w:rsidR="000E43BD" w:rsidRPr="00002EBB" w:rsidRDefault="000E43BD" w:rsidP="000E43BD">
      <w:pPr>
        <w:jc w:val="center"/>
        <w:rPr>
          <w:rFonts w:ascii="Times New Roman" w:hAnsi="Times New Roman"/>
          <w:b/>
          <w:sz w:val="28"/>
          <w:szCs w:val="28"/>
          <w:lang w:eastAsia="uk-UA"/>
        </w:rPr>
      </w:pPr>
    </w:p>
    <w:p w14:paraId="35FD2D4D" w14:textId="77777777" w:rsidR="000E43BD" w:rsidRPr="00002EBB" w:rsidRDefault="000E43BD" w:rsidP="000E43BD">
      <w:pPr>
        <w:jc w:val="center"/>
        <w:rPr>
          <w:rFonts w:ascii="Times New Roman" w:hAnsi="Times New Roman"/>
          <w:b/>
          <w:sz w:val="28"/>
          <w:szCs w:val="28"/>
          <w:lang w:eastAsia="uk-UA"/>
        </w:rPr>
      </w:pPr>
    </w:p>
    <w:p w14:paraId="4CBFB731" w14:textId="77777777" w:rsidR="000E43BD" w:rsidRPr="00002EBB" w:rsidRDefault="000E43BD" w:rsidP="000E43BD">
      <w:pPr>
        <w:jc w:val="center"/>
        <w:rPr>
          <w:rFonts w:ascii="Times New Roman" w:hAnsi="Times New Roman"/>
          <w:b/>
          <w:sz w:val="28"/>
          <w:szCs w:val="28"/>
          <w:lang w:eastAsia="uk-UA"/>
        </w:rPr>
      </w:pPr>
    </w:p>
    <w:p w14:paraId="71E3B2EE" w14:textId="77777777" w:rsidR="000E43BD" w:rsidRPr="00002EBB" w:rsidRDefault="000E43BD" w:rsidP="000E43BD">
      <w:pPr>
        <w:jc w:val="center"/>
        <w:rPr>
          <w:rFonts w:ascii="Times New Roman" w:hAnsi="Times New Roman"/>
          <w:b/>
          <w:sz w:val="28"/>
          <w:szCs w:val="28"/>
          <w:lang w:eastAsia="uk-UA"/>
        </w:rPr>
      </w:pPr>
    </w:p>
    <w:p w14:paraId="47545663" w14:textId="77777777" w:rsidR="000E43BD" w:rsidRPr="00002EBB" w:rsidRDefault="000E43BD" w:rsidP="000E43BD">
      <w:pPr>
        <w:jc w:val="center"/>
        <w:rPr>
          <w:rFonts w:ascii="Times New Roman" w:hAnsi="Times New Roman"/>
          <w:b/>
          <w:sz w:val="28"/>
          <w:szCs w:val="28"/>
          <w:lang w:eastAsia="uk-UA"/>
        </w:rPr>
      </w:pPr>
    </w:p>
    <w:p w14:paraId="0982EC9C" w14:textId="77777777" w:rsidR="000E43BD" w:rsidRPr="00002EBB" w:rsidRDefault="000E43BD" w:rsidP="000E43BD">
      <w:pPr>
        <w:jc w:val="center"/>
        <w:rPr>
          <w:rFonts w:ascii="Times New Roman" w:hAnsi="Times New Roman"/>
          <w:b/>
          <w:sz w:val="28"/>
          <w:szCs w:val="28"/>
          <w:lang w:eastAsia="uk-UA"/>
        </w:rPr>
      </w:pPr>
      <w:r w:rsidRPr="00002EBB">
        <w:rPr>
          <w:rFonts w:ascii="Times New Roman" w:hAnsi="Times New Roman"/>
          <w:b/>
          <w:sz w:val="28"/>
          <w:szCs w:val="28"/>
          <w:lang w:eastAsia="uk-UA"/>
        </w:rPr>
        <w:t xml:space="preserve">Київ </w:t>
      </w:r>
    </w:p>
    <w:p w14:paraId="7EBBCB93" w14:textId="21856C83" w:rsidR="000E43BD" w:rsidRDefault="000E43BD" w:rsidP="000E43BD">
      <w:pPr>
        <w:jc w:val="center"/>
        <w:rPr>
          <w:rFonts w:ascii="Times New Roman" w:hAnsi="Times New Roman"/>
          <w:b/>
          <w:sz w:val="28"/>
          <w:szCs w:val="28"/>
          <w:lang w:eastAsia="uk-UA"/>
        </w:rPr>
      </w:pPr>
      <w:r w:rsidRPr="00002EBB">
        <w:rPr>
          <w:rFonts w:ascii="Times New Roman" w:hAnsi="Times New Roman"/>
          <w:b/>
          <w:sz w:val="28"/>
          <w:szCs w:val="28"/>
          <w:lang w:eastAsia="uk-UA"/>
        </w:rPr>
        <w:t>202</w:t>
      </w:r>
      <w:r>
        <w:rPr>
          <w:rFonts w:ascii="Times New Roman" w:hAnsi="Times New Roman"/>
          <w:b/>
          <w:sz w:val="28"/>
          <w:szCs w:val="28"/>
          <w:lang w:eastAsia="uk-UA"/>
        </w:rPr>
        <w:t>4</w:t>
      </w:r>
    </w:p>
    <w:p w14:paraId="16A09E08" w14:textId="307FB3F7" w:rsidR="0073484E" w:rsidRDefault="0073484E" w:rsidP="000E43BD">
      <w:pPr>
        <w:jc w:val="center"/>
        <w:rPr>
          <w:rFonts w:ascii="Times New Roman" w:hAnsi="Times New Roman"/>
          <w:b/>
          <w:sz w:val="28"/>
          <w:szCs w:val="28"/>
          <w:lang w:eastAsia="uk-UA"/>
        </w:rPr>
      </w:pPr>
    </w:p>
    <w:p w14:paraId="6E503A44" w14:textId="77777777" w:rsidR="0073484E" w:rsidRDefault="0073484E" w:rsidP="0073484E">
      <w:pPr>
        <w:spacing w:after="0" w:line="240" w:lineRule="auto"/>
        <w:ind w:firstLine="567"/>
        <w:jc w:val="both"/>
        <w:rPr>
          <w:rFonts w:ascii="Times New Roman" w:hAnsi="Times New Roman" w:cs="Times New Roman"/>
          <w:sz w:val="28"/>
          <w:szCs w:val="28"/>
        </w:rPr>
      </w:pPr>
      <w:r>
        <w:rPr>
          <w:rFonts w:ascii="Times New Roman" w:hAnsi="Times New Roman" w:cs="Times New Roman"/>
          <w:color w:val="1D1D1B"/>
          <w:sz w:val="28"/>
          <w:szCs w:val="28"/>
        </w:rPr>
        <w:t>У</w:t>
      </w:r>
      <w:r w:rsidRPr="00FB26E1">
        <w:rPr>
          <w:rFonts w:ascii="Times New Roman" w:hAnsi="Times New Roman" w:cs="Times New Roman"/>
          <w:color w:val="1D1D1B"/>
          <w:sz w:val="28"/>
          <w:szCs w:val="28"/>
        </w:rPr>
        <w:t>загальнення</w:t>
      </w:r>
      <w:r w:rsidRPr="00FB26E1">
        <w:rPr>
          <w:rFonts w:ascii="Times New Roman" w:hAnsi="Times New Roman" w:cs="Times New Roman"/>
          <w:sz w:val="28"/>
          <w:szCs w:val="28"/>
        </w:rPr>
        <w:t xml:space="preserve"> дисциплінарної практики </w:t>
      </w:r>
      <w:r w:rsidRPr="00FB26E1">
        <w:rPr>
          <w:rFonts w:ascii="Times New Roman" w:hAnsi="Times New Roman" w:cs="Times New Roman"/>
          <w:sz w:val="28"/>
          <w:szCs w:val="28"/>
          <w:lang w:eastAsia="uk-UA"/>
        </w:rPr>
        <w:t xml:space="preserve">Дисциплінарних палат Вищої ради правосуддя </w:t>
      </w:r>
      <w:r>
        <w:rPr>
          <w:rFonts w:ascii="Times New Roman" w:hAnsi="Times New Roman" w:cs="Times New Roman"/>
          <w:sz w:val="28"/>
          <w:szCs w:val="28"/>
          <w:lang w:eastAsia="uk-UA"/>
        </w:rPr>
        <w:t>(</w:t>
      </w:r>
      <w:r w:rsidRPr="00FB26E1">
        <w:rPr>
          <w:rFonts w:ascii="Times New Roman" w:hAnsi="Times New Roman" w:cs="Times New Roman"/>
          <w:sz w:val="28"/>
          <w:szCs w:val="28"/>
          <w:lang w:eastAsia="uk-UA"/>
        </w:rPr>
        <w:t>щодо постановлення ухвал про відмову у відкритті дисциплінарних справ стосовно суддів за 2023 рік</w:t>
      </w:r>
      <w:r>
        <w:rPr>
          <w:rFonts w:ascii="Times New Roman" w:hAnsi="Times New Roman" w:cs="Times New Roman"/>
          <w:sz w:val="28"/>
          <w:szCs w:val="28"/>
          <w:lang w:eastAsia="uk-UA"/>
        </w:rPr>
        <w:t xml:space="preserve">) </w:t>
      </w:r>
      <w:r w:rsidRPr="00282B42">
        <w:rPr>
          <w:rFonts w:ascii="Times New Roman" w:hAnsi="Times New Roman" w:cs="Times New Roman"/>
          <w:sz w:val="28"/>
          <w:szCs w:val="28"/>
        </w:rPr>
        <w:t>оприлюднено відповідно до рішення Вищо</w:t>
      </w:r>
      <w:r>
        <w:rPr>
          <w:rFonts w:ascii="Times New Roman" w:hAnsi="Times New Roman" w:cs="Times New Roman"/>
          <w:sz w:val="28"/>
          <w:szCs w:val="28"/>
        </w:rPr>
        <w:t>ї</w:t>
      </w:r>
      <w:r w:rsidRPr="00282B42">
        <w:rPr>
          <w:rFonts w:ascii="Times New Roman" w:hAnsi="Times New Roman" w:cs="Times New Roman"/>
          <w:sz w:val="28"/>
          <w:szCs w:val="28"/>
        </w:rPr>
        <w:t xml:space="preserve"> рад</w:t>
      </w:r>
      <w:r>
        <w:rPr>
          <w:rFonts w:ascii="Times New Roman" w:hAnsi="Times New Roman" w:cs="Times New Roman"/>
          <w:sz w:val="28"/>
          <w:szCs w:val="28"/>
        </w:rPr>
        <w:t>и</w:t>
      </w:r>
      <w:r w:rsidRPr="00282B42">
        <w:rPr>
          <w:rFonts w:ascii="Times New Roman" w:hAnsi="Times New Roman" w:cs="Times New Roman"/>
          <w:sz w:val="28"/>
          <w:szCs w:val="28"/>
        </w:rPr>
        <w:t xml:space="preserve"> правосуддя від </w:t>
      </w:r>
      <w:r>
        <w:rPr>
          <w:rFonts w:ascii="Times New Roman" w:hAnsi="Times New Roman" w:cs="Times New Roman"/>
          <w:sz w:val="28"/>
          <w:szCs w:val="28"/>
        </w:rPr>
        <w:t>27</w:t>
      </w:r>
      <w:r w:rsidRPr="00282B42">
        <w:rPr>
          <w:rFonts w:ascii="Times New Roman" w:hAnsi="Times New Roman" w:cs="Times New Roman"/>
          <w:sz w:val="28"/>
          <w:szCs w:val="28"/>
        </w:rPr>
        <w:t xml:space="preserve"> </w:t>
      </w:r>
      <w:r>
        <w:rPr>
          <w:rFonts w:ascii="Times New Roman" w:hAnsi="Times New Roman" w:cs="Times New Roman"/>
          <w:sz w:val="28"/>
          <w:szCs w:val="28"/>
        </w:rPr>
        <w:t>червня</w:t>
      </w:r>
      <w:r w:rsidRPr="00282B42">
        <w:rPr>
          <w:rFonts w:ascii="Times New Roman" w:hAnsi="Times New Roman" w:cs="Times New Roman"/>
          <w:sz w:val="28"/>
          <w:szCs w:val="28"/>
        </w:rPr>
        <w:t xml:space="preserve"> 202</w:t>
      </w:r>
      <w:r>
        <w:rPr>
          <w:rFonts w:ascii="Times New Roman" w:hAnsi="Times New Roman" w:cs="Times New Roman"/>
          <w:sz w:val="28"/>
          <w:szCs w:val="28"/>
        </w:rPr>
        <w:t>4</w:t>
      </w:r>
      <w:r w:rsidRPr="00282B42">
        <w:rPr>
          <w:rFonts w:ascii="Times New Roman" w:hAnsi="Times New Roman" w:cs="Times New Roman"/>
          <w:sz w:val="28"/>
          <w:szCs w:val="28"/>
        </w:rPr>
        <w:t xml:space="preserve"> року № 1</w:t>
      </w:r>
      <w:r>
        <w:rPr>
          <w:rFonts w:ascii="Times New Roman" w:hAnsi="Times New Roman" w:cs="Times New Roman"/>
          <w:sz w:val="28"/>
          <w:szCs w:val="28"/>
        </w:rPr>
        <w:t>998</w:t>
      </w:r>
      <w:r w:rsidRPr="00282B42">
        <w:rPr>
          <w:rFonts w:ascii="Times New Roman" w:hAnsi="Times New Roman" w:cs="Times New Roman"/>
          <w:sz w:val="28"/>
          <w:szCs w:val="28"/>
        </w:rPr>
        <w:t>/0/15-2</w:t>
      </w:r>
      <w:r>
        <w:rPr>
          <w:rFonts w:ascii="Times New Roman" w:hAnsi="Times New Roman" w:cs="Times New Roman"/>
          <w:sz w:val="28"/>
          <w:szCs w:val="28"/>
        </w:rPr>
        <w:t>4</w:t>
      </w:r>
      <w:r w:rsidRPr="00282B42">
        <w:rPr>
          <w:rFonts w:ascii="Times New Roman" w:hAnsi="Times New Roman" w:cs="Times New Roman"/>
          <w:sz w:val="28"/>
          <w:szCs w:val="28"/>
        </w:rPr>
        <w:t xml:space="preserve">. </w:t>
      </w:r>
    </w:p>
    <w:p w14:paraId="16D84382" w14:textId="77777777" w:rsidR="0073484E" w:rsidRDefault="0073484E" w:rsidP="0073484E">
      <w:pPr>
        <w:spacing w:after="0" w:line="240" w:lineRule="auto"/>
        <w:ind w:firstLine="567"/>
        <w:jc w:val="both"/>
        <w:rPr>
          <w:rFonts w:ascii="Times New Roman" w:hAnsi="Times New Roman" w:cs="Times New Roman"/>
          <w:sz w:val="28"/>
          <w:szCs w:val="28"/>
        </w:rPr>
      </w:pPr>
    </w:p>
    <w:p w14:paraId="01A28EFF" w14:textId="77777777" w:rsidR="0073484E" w:rsidRDefault="0073484E" w:rsidP="0073484E">
      <w:pPr>
        <w:spacing w:after="0" w:line="240" w:lineRule="auto"/>
        <w:ind w:firstLine="567"/>
        <w:jc w:val="both"/>
        <w:rPr>
          <w:rFonts w:ascii="Times New Roman" w:hAnsi="Times New Roman" w:cs="Times New Roman"/>
          <w:sz w:val="28"/>
          <w:szCs w:val="28"/>
        </w:rPr>
      </w:pPr>
      <w:r w:rsidRPr="00282B42">
        <w:rPr>
          <w:rFonts w:ascii="Times New Roman" w:hAnsi="Times New Roman" w:cs="Times New Roman"/>
          <w:sz w:val="28"/>
          <w:szCs w:val="28"/>
        </w:rPr>
        <w:t>Узагальнення підгот</w:t>
      </w:r>
      <w:r>
        <w:rPr>
          <w:rFonts w:ascii="Times New Roman" w:hAnsi="Times New Roman" w:cs="Times New Roman"/>
          <w:sz w:val="28"/>
          <w:szCs w:val="28"/>
        </w:rPr>
        <w:t>увала</w:t>
      </w:r>
      <w:r w:rsidRPr="00282B42">
        <w:rPr>
          <w:rFonts w:ascii="Times New Roman" w:hAnsi="Times New Roman" w:cs="Times New Roman"/>
          <w:sz w:val="28"/>
          <w:szCs w:val="28"/>
        </w:rPr>
        <w:t xml:space="preserve"> робоч</w:t>
      </w:r>
      <w:r>
        <w:rPr>
          <w:rFonts w:ascii="Times New Roman" w:hAnsi="Times New Roman" w:cs="Times New Roman"/>
          <w:sz w:val="28"/>
          <w:szCs w:val="28"/>
        </w:rPr>
        <w:t>а</w:t>
      </w:r>
      <w:r w:rsidRPr="00282B42">
        <w:rPr>
          <w:rFonts w:ascii="Times New Roman" w:hAnsi="Times New Roman" w:cs="Times New Roman"/>
          <w:sz w:val="28"/>
          <w:szCs w:val="28"/>
        </w:rPr>
        <w:t xml:space="preserve"> груп</w:t>
      </w:r>
      <w:r>
        <w:rPr>
          <w:rFonts w:ascii="Times New Roman" w:hAnsi="Times New Roman" w:cs="Times New Roman"/>
          <w:sz w:val="28"/>
          <w:szCs w:val="28"/>
        </w:rPr>
        <w:t>а</w:t>
      </w:r>
      <w:r w:rsidRPr="00282B42">
        <w:rPr>
          <w:rFonts w:ascii="Times New Roman" w:hAnsi="Times New Roman" w:cs="Times New Roman"/>
          <w:sz w:val="28"/>
          <w:szCs w:val="28"/>
        </w:rPr>
        <w:t xml:space="preserve"> Вищої ради правосуддя з питань узагальнення дисциплінарної практики </w:t>
      </w:r>
      <w:r>
        <w:rPr>
          <w:rFonts w:ascii="Times New Roman" w:hAnsi="Times New Roman" w:cs="Times New Roman"/>
          <w:sz w:val="28"/>
          <w:szCs w:val="28"/>
        </w:rPr>
        <w:t xml:space="preserve">щодо суддів </w:t>
      </w:r>
      <w:r w:rsidRPr="00282B42">
        <w:rPr>
          <w:rFonts w:ascii="Times New Roman" w:hAnsi="Times New Roman" w:cs="Times New Roman"/>
          <w:sz w:val="28"/>
          <w:szCs w:val="28"/>
        </w:rPr>
        <w:t xml:space="preserve">у складі: </w:t>
      </w:r>
    </w:p>
    <w:p w14:paraId="54548C06" w14:textId="77777777" w:rsidR="0073484E" w:rsidRDefault="0073484E" w:rsidP="0073484E">
      <w:pPr>
        <w:spacing w:after="0" w:line="240" w:lineRule="auto"/>
        <w:ind w:firstLine="567"/>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665"/>
      </w:tblGrid>
      <w:tr w:rsidR="0073484E" w14:paraId="5E815900" w14:textId="77777777" w:rsidTr="0066149C">
        <w:tc>
          <w:tcPr>
            <w:tcW w:w="3397" w:type="dxa"/>
          </w:tcPr>
          <w:p w14:paraId="4A8CB5A5"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Алла КОТЕЛЕВЕЦЬ</w:t>
            </w:r>
          </w:p>
        </w:tc>
        <w:tc>
          <w:tcPr>
            <w:tcW w:w="567" w:type="dxa"/>
          </w:tcPr>
          <w:p w14:paraId="13215CBA" w14:textId="77777777" w:rsidR="0073484E" w:rsidRDefault="0073484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65" w:type="dxa"/>
          </w:tcPr>
          <w:p w14:paraId="01EF00A0" w14:textId="77777777" w:rsidR="0073484E" w:rsidRDefault="0073484E" w:rsidP="0066149C">
            <w:pPr>
              <w:rPr>
                <w:rFonts w:ascii="Times New Roman" w:hAnsi="Times New Roman" w:cs="Times New Roman"/>
                <w:sz w:val="28"/>
                <w:szCs w:val="28"/>
              </w:rPr>
            </w:pPr>
            <w:r w:rsidRPr="00282B42">
              <w:rPr>
                <w:rFonts w:ascii="Times New Roman" w:hAnsi="Times New Roman" w:cs="Times New Roman"/>
                <w:sz w:val="28"/>
                <w:szCs w:val="28"/>
              </w:rPr>
              <w:t>голова робочої групи, член Вищої ради правосуддя;</w:t>
            </w:r>
          </w:p>
          <w:p w14:paraId="48F79E51" w14:textId="77777777" w:rsidR="0073484E" w:rsidRDefault="0073484E" w:rsidP="0066149C">
            <w:pPr>
              <w:jc w:val="both"/>
              <w:rPr>
                <w:rFonts w:ascii="Times New Roman" w:hAnsi="Times New Roman" w:cs="Times New Roman"/>
                <w:sz w:val="28"/>
                <w:szCs w:val="28"/>
              </w:rPr>
            </w:pPr>
          </w:p>
        </w:tc>
      </w:tr>
      <w:tr w:rsidR="0073484E" w14:paraId="507102CC" w14:textId="77777777" w:rsidTr="0066149C">
        <w:tc>
          <w:tcPr>
            <w:tcW w:w="3397" w:type="dxa"/>
          </w:tcPr>
          <w:p w14:paraId="23404219"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Юлія БОКОВА</w:t>
            </w:r>
          </w:p>
        </w:tc>
        <w:tc>
          <w:tcPr>
            <w:tcW w:w="567" w:type="dxa"/>
          </w:tcPr>
          <w:p w14:paraId="73347E8A" w14:textId="77777777" w:rsidR="0073484E" w:rsidRDefault="0073484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65" w:type="dxa"/>
          </w:tcPr>
          <w:p w14:paraId="3FE75C95"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член Вищої ради правосуддя;</w:t>
            </w:r>
          </w:p>
          <w:p w14:paraId="29D7A210" w14:textId="77777777" w:rsidR="0073484E" w:rsidRDefault="0073484E" w:rsidP="0066149C">
            <w:pPr>
              <w:jc w:val="both"/>
              <w:rPr>
                <w:rFonts w:ascii="Times New Roman" w:hAnsi="Times New Roman" w:cs="Times New Roman"/>
                <w:sz w:val="28"/>
                <w:szCs w:val="28"/>
              </w:rPr>
            </w:pPr>
          </w:p>
        </w:tc>
      </w:tr>
      <w:tr w:rsidR="0073484E" w14:paraId="7993B925" w14:textId="77777777" w:rsidTr="0066149C">
        <w:tc>
          <w:tcPr>
            <w:tcW w:w="3397" w:type="dxa"/>
          </w:tcPr>
          <w:p w14:paraId="1A8534C9"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Олексій МЕЛЬНИК</w:t>
            </w:r>
          </w:p>
        </w:tc>
        <w:tc>
          <w:tcPr>
            <w:tcW w:w="567" w:type="dxa"/>
          </w:tcPr>
          <w:p w14:paraId="0346D359" w14:textId="77777777" w:rsidR="0073484E" w:rsidRDefault="0073484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65" w:type="dxa"/>
          </w:tcPr>
          <w:p w14:paraId="4F26A604"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член Вищої ради правосуддя;</w:t>
            </w:r>
          </w:p>
          <w:p w14:paraId="18BBD980" w14:textId="77777777" w:rsidR="0073484E" w:rsidRDefault="0073484E" w:rsidP="0066149C">
            <w:pPr>
              <w:jc w:val="both"/>
              <w:rPr>
                <w:rFonts w:ascii="Times New Roman" w:hAnsi="Times New Roman" w:cs="Times New Roman"/>
                <w:sz w:val="28"/>
                <w:szCs w:val="28"/>
              </w:rPr>
            </w:pPr>
          </w:p>
        </w:tc>
      </w:tr>
      <w:tr w:rsidR="0073484E" w14:paraId="7449D6F0" w14:textId="77777777" w:rsidTr="0066149C">
        <w:tc>
          <w:tcPr>
            <w:tcW w:w="3397" w:type="dxa"/>
          </w:tcPr>
          <w:p w14:paraId="3332C2BE"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Михайло ШУМИЛО</w:t>
            </w:r>
          </w:p>
        </w:tc>
        <w:tc>
          <w:tcPr>
            <w:tcW w:w="567" w:type="dxa"/>
          </w:tcPr>
          <w:p w14:paraId="3D65C811" w14:textId="77777777" w:rsidR="0073484E" w:rsidRDefault="0073484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65" w:type="dxa"/>
          </w:tcPr>
          <w:p w14:paraId="04B9143D" w14:textId="77777777" w:rsidR="0073484E" w:rsidRDefault="0073484E" w:rsidP="0066149C">
            <w:pPr>
              <w:rPr>
                <w:rFonts w:ascii="Times New Roman" w:hAnsi="Times New Roman" w:cs="Times New Roman"/>
                <w:sz w:val="28"/>
                <w:szCs w:val="28"/>
              </w:rPr>
            </w:pPr>
            <w:r w:rsidRPr="00282B42">
              <w:rPr>
                <w:rFonts w:ascii="Times New Roman" w:hAnsi="Times New Roman" w:cs="Times New Roman"/>
                <w:sz w:val="28"/>
                <w:szCs w:val="28"/>
              </w:rPr>
              <w:t>керівник секретаріату Вищої ради правосуддя;</w:t>
            </w:r>
          </w:p>
          <w:p w14:paraId="4B4A1664" w14:textId="77777777" w:rsidR="0073484E" w:rsidRDefault="0073484E" w:rsidP="0066149C">
            <w:pPr>
              <w:jc w:val="both"/>
              <w:rPr>
                <w:rFonts w:ascii="Times New Roman" w:hAnsi="Times New Roman" w:cs="Times New Roman"/>
                <w:sz w:val="28"/>
                <w:szCs w:val="28"/>
              </w:rPr>
            </w:pPr>
          </w:p>
        </w:tc>
      </w:tr>
      <w:tr w:rsidR="0073484E" w14:paraId="4B5D5D59" w14:textId="77777777" w:rsidTr="0066149C">
        <w:tc>
          <w:tcPr>
            <w:tcW w:w="3397" w:type="dxa"/>
          </w:tcPr>
          <w:p w14:paraId="4FC7A282" w14:textId="77777777" w:rsidR="0073484E" w:rsidRDefault="0073484E" w:rsidP="0066149C">
            <w:pPr>
              <w:jc w:val="both"/>
              <w:rPr>
                <w:rFonts w:ascii="Times New Roman" w:hAnsi="Times New Roman" w:cs="Times New Roman"/>
                <w:sz w:val="28"/>
                <w:szCs w:val="28"/>
              </w:rPr>
            </w:pPr>
            <w:r w:rsidRPr="00282B42">
              <w:rPr>
                <w:rFonts w:ascii="Times New Roman" w:hAnsi="Times New Roman" w:cs="Times New Roman"/>
                <w:sz w:val="28"/>
                <w:szCs w:val="28"/>
              </w:rPr>
              <w:t>Віра ПЛАКСА</w:t>
            </w:r>
          </w:p>
        </w:tc>
        <w:tc>
          <w:tcPr>
            <w:tcW w:w="567" w:type="dxa"/>
          </w:tcPr>
          <w:p w14:paraId="38B22FAA" w14:textId="77777777" w:rsidR="0073484E" w:rsidRDefault="0073484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65" w:type="dxa"/>
          </w:tcPr>
          <w:p w14:paraId="26DB6FD1" w14:textId="77777777" w:rsidR="0073484E" w:rsidRDefault="0073484E" w:rsidP="0066149C">
            <w:pPr>
              <w:rPr>
                <w:rFonts w:ascii="Times New Roman" w:hAnsi="Times New Roman" w:cs="Times New Roman"/>
                <w:sz w:val="28"/>
                <w:szCs w:val="28"/>
              </w:rPr>
            </w:pPr>
            <w:r>
              <w:rPr>
                <w:rFonts w:ascii="Times New Roman" w:hAnsi="Times New Roman" w:cs="Times New Roman"/>
                <w:sz w:val="28"/>
                <w:szCs w:val="28"/>
              </w:rPr>
              <w:t>головний спеціаліст відділу з питань дисциплінарної відповідальності</w:t>
            </w:r>
            <w:r w:rsidRPr="00282B42">
              <w:rPr>
                <w:rFonts w:ascii="Times New Roman" w:hAnsi="Times New Roman" w:cs="Times New Roman"/>
                <w:sz w:val="28"/>
                <w:szCs w:val="28"/>
              </w:rPr>
              <w:t xml:space="preserve"> управління суддівської кар’єри, дисциплінарної відповідальності, незалежності суддів сек</w:t>
            </w:r>
            <w:r>
              <w:rPr>
                <w:rFonts w:ascii="Times New Roman" w:hAnsi="Times New Roman" w:cs="Times New Roman"/>
                <w:sz w:val="28"/>
                <w:szCs w:val="28"/>
              </w:rPr>
              <w:t>ретаріату Вищої ради правосуддя.</w:t>
            </w:r>
          </w:p>
        </w:tc>
      </w:tr>
    </w:tbl>
    <w:p w14:paraId="57D2F08E" w14:textId="77777777" w:rsidR="0073484E" w:rsidRDefault="0073484E" w:rsidP="0073484E">
      <w:pPr>
        <w:spacing w:after="0" w:line="240" w:lineRule="auto"/>
        <w:jc w:val="both"/>
        <w:rPr>
          <w:rFonts w:ascii="Times New Roman" w:hAnsi="Times New Roman" w:cs="Times New Roman"/>
          <w:sz w:val="28"/>
          <w:szCs w:val="28"/>
        </w:rPr>
      </w:pPr>
    </w:p>
    <w:p w14:paraId="2E27C986" w14:textId="52634D87" w:rsidR="0073484E" w:rsidRPr="00002EBB" w:rsidRDefault="0073484E" w:rsidP="0073484E">
      <w:pPr>
        <w:ind w:firstLine="567"/>
        <w:jc w:val="both"/>
        <w:rPr>
          <w:rFonts w:ascii="Times New Roman" w:hAnsi="Times New Roman"/>
          <w:b/>
          <w:sz w:val="28"/>
          <w:szCs w:val="28"/>
          <w:lang w:eastAsia="uk-UA"/>
        </w:rPr>
      </w:pPr>
      <w:r w:rsidRPr="00282B42">
        <w:rPr>
          <w:rFonts w:ascii="Times New Roman" w:hAnsi="Times New Roman" w:cs="Times New Roman"/>
          <w:sz w:val="28"/>
          <w:szCs w:val="28"/>
        </w:rPr>
        <w:t xml:space="preserve">В узагальненні </w:t>
      </w:r>
      <w:r>
        <w:rPr>
          <w:rFonts w:ascii="Times New Roman" w:hAnsi="Times New Roman" w:cs="Times New Roman"/>
          <w:sz w:val="28"/>
          <w:szCs w:val="28"/>
        </w:rPr>
        <w:t>проаналізовано практику застосування кожної з п</w:t>
      </w:r>
      <w:r w:rsidRPr="0019309B">
        <w:rPr>
          <w:rFonts w:ascii="Times New Roman" w:hAnsi="Times New Roman" w:cs="Times New Roman"/>
          <w:sz w:val="28"/>
          <w:szCs w:val="28"/>
        </w:rPr>
        <w:t>ідстав для відмови у відкритті дисциплінарної справи</w:t>
      </w:r>
      <w:r>
        <w:rPr>
          <w:rFonts w:ascii="Times New Roman" w:hAnsi="Times New Roman" w:cs="Times New Roman"/>
          <w:sz w:val="28"/>
          <w:szCs w:val="28"/>
        </w:rPr>
        <w:t xml:space="preserve">, </w:t>
      </w:r>
      <w:r w:rsidRPr="0019309B">
        <w:rPr>
          <w:rFonts w:ascii="Times New Roman" w:hAnsi="Times New Roman" w:cs="Times New Roman"/>
          <w:sz w:val="28"/>
          <w:szCs w:val="28"/>
        </w:rPr>
        <w:t>передбачених частиною першою статті</w:t>
      </w:r>
      <w:r>
        <w:rPr>
          <w:rFonts w:ascii="Times New Roman" w:hAnsi="Times New Roman" w:cs="Times New Roman"/>
          <w:sz w:val="28"/>
          <w:szCs w:val="28"/>
        </w:rPr>
        <w:t xml:space="preserve"> 45 Закону України «Про Вищу раду правосуддя», а також практику </w:t>
      </w:r>
      <w:r w:rsidRPr="0019309B">
        <w:rPr>
          <w:rFonts w:ascii="Times New Roman" w:hAnsi="Times New Roman" w:cs="Times New Roman"/>
          <w:sz w:val="28"/>
          <w:szCs w:val="28"/>
        </w:rPr>
        <w:t>постановлення ухвал про відмову у відкритті дисциплінарної справи на підставі частини шостої статті 107 Закону України «Про судоустрій і статус суддів»</w:t>
      </w:r>
      <w:r>
        <w:rPr>
          <w:rFonts w:ascii="Times New Roman" w:hAnsi="Times New Roman" w:cs="Times New Roman"/>
          <w:sz w:val="28"/>
          <w:szCs w:val="28"/>
        </w:rPr>
        <w:t xml:space="preserve">. Акцентовано на </w:t>
      </w:r>
      <w:r w:rsidRPr="000F1D00">
        <w:rPr>
          <w:rFonts w:ascii="Times New Roman" w:hAnsi="Times New Roman" w:cs="Times New Roman"/>
          <w:sz w:val="28"/>
          <w:szCs w:val="28"/>
        </w:rPr>
        <w:t>обставина</w:t>
      </w:r>
      <w:r>
        <w:rPr>
          <w:rFonts w:ascii="Times New Roman" w:hAnsi="Times New Roman" w:cs="Times New Roman"/>
          <w:sz w:val="28"/>
          <w:szCs w:val="28"/>
        </w:rPr>
        <w:t>х</w:t>
      </w:r>
      <w:r w:rsidRPr="000F1D00">
        <w:rPr>
          <w:rFonts w:ascii="Times New Roman" w:hAnsi="Times New Roman" w:cs="Times New Roman"/>
          <w:sz w:val="28"/>
          <w:szCs w:val="28"/>
        </w:rPr>
        <w:t xml:space="preserve">, </w:t>
      </w:r>
      <w:r>
        <w:rPr>
          <w:rFonts w:ascii="Times New Roman" w:hAnsi="Times New Roman" w:cs="Times New Roman"/>
          <w:sz w:val="28"/>
          <w:szCs w:val="28"/>
        </w:rPr>
        <w:t>що підлягають у</w:t>
      </w:r>
      <w:r w:rsidRPr="000F1D00">
        <w:rPr>
          <w:rFonts w:ascii="Times New Roman" w:hAnsi="Times New Roman" w:cs="Times New Roman"/>
          <w:sz w:val="28"/>
          <w:szCs w:val="28"/>
        </w:rPr>
        <w:t>станов</w:t>
      </w:r>
      <w:r>
        <w:rPr>
          <w:rFonts w:ascii="Times New Roman" w:hAnsi="Times New Roman" w:cs="Times New Roman"/>
          <w:sz w:val="28"/>
          <w:szCs w:val="28"/>
        </w:rPr>
        <w:t>ленню та врахуванню</w:t>
      </w:r>
      <w:r w:rsidRPr="000F1D00">
        <w:rPr>
          <w:rFonts w:ascii="Times New Roman" w:hAnsi="Times New Roman" w:cs="Times New Roman"/>
          <w:sz w:val="28"/>
          <w:szCs w:val="28"/>
        </w:rPr>
        <w:t xml:space="preserve"> </w:t>
      </w:r>
      <w:r>
        <w:rPr>
          <w:rFonts w:ascii="Times New Roman" w:hAnsi="Times New Roman" w:cs="Times New Roman"/>
          <w:sz w:val="28"/>
          <w:szCs w:val="28"/>
        </w:rPr>
        <w:t>під час</w:t>
      </w:r>
      <w:r w:rsidRPr="000F1D00">
        <w:rPr>
          <w:rFonts w:ascii="Times New Roman" w:hAnsi="Times New Roman" w:cs="Times New Roman"/>
          <w:sz w:val="28"/>
          <w:szCs w:val="28"/>
        </w:rPr>
        <w:t xml:space="preserve"> </w:t>
      </w:r>
      <w:r>
        <w:rPr>
          <w:rFonts w:ascii="Times New Roman" w:hAnsi="Times New Roman" w:cs="Times New Roman"/>
          <w:sz w:val="28"/>
          <w:szCs w:val="28"/>
        </w:rPr>
        <w:t>вирішення</w:t>
      </w:r>
      <w:r w:rsidRPr="00B54E8A">
        <w:rPr>
          <w:rFonts w:ascii="Times New Roman" w:hAnsi="Times New Roman" w:cs="Times New Roman"/>
          <w:sz w:val="28"/>
          <w:szCs w:val="28"/>
        </w:rPr>
        <w:t xml:space="preserve"> питання про відмову у </w:t>
      </w:r>
      <w:r>
        <w:rPr>
          <w:rFonts w:ascii="Times New Roman" w:hAnsi="Times New Roman" w:cs="Times New Roman"/>
          <w:sz w:val="28"/>
          <w:szCs w:val="28"/>
        </w:rPr>
        <w:t>відкритті дисциплінарної справи. Висвітлено  проблематику застосування частини</w:t>
      </w:r>
      <w:r w:rsidRPr="006E7BED">
        <w:rPr>
          <w:rFonts w:ascii="Times New Roman" w:hAnsi="Times New Roman" w:cs="Times New Roman"/>
          <w:sz w:val="28"/>
          <w:szCs w:val="28"/>
        </w:rPr>
        <w:t xml:space="preserve"> шост</w:t>
      </w:r>
      <w:r>
        <w:rPr>
          <w:rFonts w:ascii="Times New Roman" w:hAnsi="Times New Roman" w:cs="Times New Roman"/>
          <w:sz w:val="28"/>
          <w:szCs w:val="28"/>
        </w:rPr>
        <w:t>ої</w:t>
      </w:r>
      <w:r w:rsidRPr="006E7BED">
        <w:rPr>
          <w:rFonts w:ascii="Times New Roman" w:hAnsi="Times New Roman" w:cs="Times New Roman"/>
          <w:sz w:val="28"/>
          <w:szCs w:val="28"/>
        </w:rPr>
        <w:t xml:space="preserve"> статті 107 Закону України «Про судоустрій і статус суддів»</w:t>
      </w:r>
      <w:r>
        <w:rPr>
          <w:rFonts w:ascii="Times New Roman" w:hAnsi="Times New Roman" w:cs="Times New Roman"/>
          <w:sz w:val="28"/>
          <w:szCs w:val="28"/>
        </w:rPr>
        <w:t xml:space="preserve"> у взаємозв’язку з нормами закону, якими встановлено підстави для відмови у відкритті дисциплінарної справи та для </w:t>
      </w:r>
      <w:r w:rsidRPr="00391306">
        <w:rPr>
          <w:rFonts w:ascii="Times New Roman" w:hAnsi="Times New Roman" w:cs="Times New Roman"/>
          <w:sz w:val="28"/>
          <w:szCs w:val="28"/>
        </w:rPr>
        <w:t xml:space="preserve">залишення дисциплінарної скарги без розгляду. </w:t>
      </w:r>
      <w:r w:rsidRPr="00A0189F">
        <w:rPr>
          <w:rFonts w:ascii="Times New Roman" w:hAnsi="Times New Roman" w:cs="Times New Roman"/>
          <w:sz w:val="28"/>
          <w:szCs w:val="28"/>
        </w:rPr>
        <w:t>Підготовлен</w:t>
      </w:r>
      <w:r>
        <w:rPr>
          <w:rFonts w:ascii="Times New Roman" w:hAnsi="Times New Roman" w:cs="Times New Roman"/>
          <w:sz w:val="28"/>
          <w:szCs w:val="28"/>
        </w:rPr>
        <w:t>о</w:t>
      </w:r>
      <w:r w:rsidRPr="00A0189F">
        <w:rPr>
          <w:rFonts w:ascii="Times New Roman" w:hAnsi="Times New Roman" w:cs="Times New Roman"/>
          <w:sz w:val="28"/>
          <w:szCs w:val="28"/>
        </w:rPr>
        <w:t xml:space="preserve"> пропозиції </w:t>
      </w:r>
      <w:r>
        <w:rPr>
          <w:rFonts w:ascii="Times New Roman" w:hAnsi="Times New Roman" w:cs="Times New Roman"/>
          <w:sz w:val="28"/>
          <w:szCs w:val="28"/>
        </w:rPr>
        <w:t>стосовно</w:t>
      </w:r>
      <w:r w:rsidRPr="00A0189F">
        <w:rPr>
          <w:rFonts w:ascii="Times New Roman" w:hAnsi="Times New Roman" w:cs="Times New Roman"/>
          <w:sz w:val="28"/>
          <w:szCs w:val="28"/>
        </w:rPr>
        <w:t xml:space="preserve"> вдосконалення законодавства у сфері </w:t>
      </w:r>
      <w:r>
        <w:rPr>
          <w:rFonts w:ascii="Times New Roman" w:hAnsi="Times New Roman" w:cs="Times New Roman"/>
          <w:sz w:val="28"/>
          <w:szCs w:val="28"/>
        </w:rPr>
        <w:t>д</w:t>
      </w:r>
      <w:r w:rsidRPr="00A0189F">
        <w:rPr>
          <w:rFonts w:ascii="Times New Roman" w:hAnsi="Times New Roman" w:cs="Times New Roman"/>
          <w:sz w:val="28"/>
          <w:szCs w:val="28"/>
        </w:rPr>
        <w:t>исциплінарн</w:t>
      </w:r>
      <w:r>
        <w:rPr>
          <w:rFonts w:ascii="Times New Roman" w:hAnsi="Times New Roman" w:cs="Times New Roman"/>
          <w:sz w:val="28"/>
          <w:szCs w:val="28"/>
        </w:rPr>
        <w:t>ого</w:t>
      </w:r>
      <w:r w:rsidRPr="00A0189F">
        <w:rPr>
          <w:rFonts w:ascii="Times New Roman" w:hAnsi="Times New Roman" w:cs="Times New Roman"/>
          <w:sz w:val="28"/>
          <w:szCs w:val="28"/>
        </w:rPr>
        <w:t xml:space="preserve"> провадження щодо суддів</w:t>
      </w:r>
      <w:r w:rsidRPr="00A0189F">
        <w:t xml:space="preserve"> </w:t>
      </w:r>
      <w:r w:rsidRPr="00A0189F">
        <w:rPr>
          <w:rFonts w:ascii="Times New Roman" w:hAnsi="Times New Roman" w:cs="Times New Roman"/>
          <w:sz w:val="28"/>
          <w:szCs w:val="28"/>
        </w:rPr>
        <w:t xml:space="preserve">з огляду на виявлені недоліки </w:t>
      </w:r>
      <w:r>
        <w:rPr>
          <w:rFonts w:ascii="Times New Roman" w:hAnsi="Times New Roman" w:cs="Times New Roman"/>
          <w:sz w:val="28"/>
          <w:szCs w:val="28"/>
        </w:rPr>
        <w:t>в</w:t>
      </w:r>
      <w:r w:rsidRPr="00A0189F">
        <w:rPr>
          <w:rFonts w:ascii="Times New Roman" w:hAnsi="Times New Roman" w:cs="Times New Roman"/>
          <w:sz w:val="28"/>
          <w:szCs w:val="28"/>
        </w:rPr>
        <w:t xml:space="preserve"> конструкції правових норм, </w:t>
      </w:r>
      <w:r>
        <w:rPr>
          <w:rFonts w:ascii="Times New Roman" w:hAnsi="Times New Roman" w:cs="Times New Roman"/>
          <w:sz w:val="28"/>
          <w:szCs w:val="28"/>
        </w:rPr>
        <w:t>що</w:t>
      </w:r>
      <w:r w:rsidRPr="00A0189F">
        <w:rPr>
          <w:rFonts w:ascii="Times New Roman" w:hAnsi="Times New Roman" w:cs="Times New Roman"/>
          <w:sz w:val="28"/>
          <w:szCs w:val="28"/>
        </w:rPr>
        <w:t xml:space="preserve"> </w:t>
      </w:r>
      <w:r>
        <w:rPr>
          <w:rFonts w:ascii="Times New Roman" w:hAnsi="Times New Roman" w:cs="Times New Roman"/>
          <w:sz w:val="28"/>
          <w:szCs w:val="28"/>
        </w:rPr>
        <w:t xml:space="preserve">регулюють порядок попередньої перевірки дисциплінарної скарги та ухвалення рішень про відмову </w:t>
      </w:r>
      <w:r w:rsidRPr="006E7BED">
        <w:rPr>
          <w:rFonts w:ascii="Times New Roman" w:hAnsi="Times New Roman" w:cs="Times New Roman"/>
          <w:sz w:val="28"/>
          <w:szCs w:val="28"/>
        </w:rPr>
        <w:t>у відкритті дисциплінарної справи</w:t>
      </w:r>
      <w:r>
        <w:rPr>
          <w:rFonts w:ascii="Times New Roman" w:hAnsi="Times New Roman" w:cs="Times New Roman"/>
          <w:sz w:val="28"/>
          <w:szCs w:val="28"/>
        </w:rPr>
        <w:t>.</w:t>
      </w:r>
    </w:p>
    <w:p w14:paraId="43B18B07" w14:textId="5757AF64" w:rsidR="000E43BD" w:rsidRDefault="000E43BD" w:rsidP="000E43BD"/>
    <w:p w14:paraId="59F064BF" w14:textId="77777777" w:rsidR="0073484E" w:rsidRDefault="0073484E" w:rsidP="000E43BD"/>
    <w:sdt>
      <w:sdtPr>
        <w:rPr>
          <w:rFonts w:asciiTheme="minorHAnsi" w:eastAsiaTheme="minorHAnsi" w:hAnsiTheme="minorHAnsi" w:cstheme="minorBidi"/>
          <w:color w:val="auto"/>
          <w:sz w:val="22"/>
          <w:szCs w:val="22"/>
          <w:lang w:eastAsia="en-US"/>
        </w:rPr>
        <w:id w:val="2054890224"/>
        <w:docPartObj>
          <w:docPartGallery w:val="Table of Contents"/>
          <w:docPartUnique/>
        </w:docPartObj>
      </w:sdtPr>
      <w:sdtEndPr>
        <w:rPr>
          <w:b/>
          <w:bCs/>
        </w:rPr>
      </w:sdtEndPr>
      <w:sdtContent>
        <w:p w14:paraId="1B46115B" w14:textId="3F2DD77B" w:rsidR="000E43BD" w:rsidRPr="00447EB8" w:rsidRDefault="000E43BD" w:rsidP="007A05BF">
          <w:pPr>
            <w:pStyle w:val="ad"/>
            <w:ind w:left="709" w:hanging="709"/>
            <w:jc w:val="center"/>
            <w:rPr>
              <w:rFonts w:ascii="Times New Roman" w:hAnsi="Times New Roman" w:cs="Times New Roman"/>
              <w:b/>
              <w:color w:val="auto"/>
              <w:sz w:val="28"/>
              <w:szCs w:val="28"/>
            </w:rPr>
          </w:pPr>
          <w:r w:rsidRPr="00447EB8">
            <w:rPr>
              <w:rFonts w:ascii="Times New Roman" w:hAnsi="Times New Roman" w:cs="Times New Roman"/>
              <w:b/>
              <w:color w:val="auto"/>
              <w:sz w:val="28"/>
              <w:szCs w:val="28"/>
            </w:rPr>
            <w:t>Зміст</w:t>
          </w:r>
        </w:p>
        <w:p w14:paraId="5CB066E5" w14:textId="77777777" w:rsidR="00447EB8" w:rsidRPr="00447EB8" w:rsidRDefault="00447EB8" w:rsidP="00447EB8">
          <w:pPr>
            <w:rPr>
              <w:lang w:eastAsia="uk-UA"/>
            </w:rPr>
          </w:pPr>
        </w:p>
        <w:p w14:paraId="745C9EEB" w14:textId="07477088" w:rsidR="0073484E" w:rsidRPr="0073484E" w:rsidRDefault="000E43BD" w:rsidP="0073484E">
          <w:pPr>
            <w:pStyle w:val="12"/>
            <w:jc w:val="left"/>
            <w:rPr>
              <w:rFonts w:ascii="Times New Roman" w:eastAsiaTheme="minorEastAsia" w:hAnsi="Times New Roman" w:cs="Times New Roman"/>
              <w:noProof/>
              <w:sz w:val="28"/>
              <w:szCs w:val="28"/>
              <w:lang w:eastAsia="uk-UA"/>
            </w:rPr>
          </w:pPr>
          <w:r w:rsidRPr="00447EB8">
            <w:rPr>
              <w:rFonts w:ascii="Times New Roman" w:hAnsi="Times New Roman" w:cs="Times New Roman"/>
              <w:sz w:val="28"/>
              <w:szCs w:val="28"/>
            </w:rPr>
            <w:fldChar w:fldCharType="begin"/>
          </w:r>
          <w:r w:rsidRPr="00447EB8">
            <w:rPr>
              <w:rFonts w:ascii="Times New Roman" w:hAnsi="Times New Roman" w:cs="Times New Roman"/>
              <w:sz w:val="28"/>
              <w:szCs w:val="28"/>
            </w:rPr>
            <w:instrText xml:space="preserve"> TOC \o "1-3" \h \z \u </w:instrText>
          </w:r>
          <w:r w:rsidRPr="00447EB8">
            <w:rPr>
              <w:rFonts w:ascii="Times New Roman" w:hAnsi="Times New Roman" w:cs="Times New Roman"/>
              <w:sz w:val="28"/>
              <w:szCs w:val="28"/>
            </w:rPr>
            <w:fldChar w:fldCharType="separate"/>
          </w:r>
          <w:hyperlink w:anchor="_Toc172107595" w:history="1">
            <w:r w:rsidR="0073484E" w:rsidRPr="0073484E">
              <w:rPr>
                <w:rStyle w:val="a4"/>
                <w:rFonts w:ascii="Times New Roman" w:hAnsi="Times New Roman" w:cs="Times New Roman"/>
                <w:noProof/>
                <w:sz w:val="28"/>
                <w:szCs w:val="28"/>
              </w:rPr>
              <w:t>СПИ</w:t>
            </w:r>
            <w:r w:rsidR="0073484E" w:rsidRPr="0073484E">
              <w:rPr>
                <w:rStyle w:val="a4"/>
                <w:rFonts w:ascii="Times New Roman" w:hAnsi="Times New Roman" w:cs="Times New Roman"/>
                <w:noProof/>
                <w:sz w:val="28"/>
                <w:szCs w:val="28"/>
              </w:rPr>
              <w:t>С</w:t>
            </w:r>
            <w:r w:rsidR="0073484E" w:rsidRPr="0073484E">
              <w:rPr>
                <w:rStyle w:val="a4"/>
                <w:rFonts w:ascii="Times New Roman" w:hAnsi="Times New Roman" w:cs="Times New Roman"/>
                <w:noProof/>
                <w:sz w:val="28"/>
                <w:szCs w:val="28"/>
              </w:rPr>
              <w:t>ОК СКОРОЧЕНЬ</w:t>
            </w:r>
            <w:r w:rsidR="0073484E" w:rsidRPr="0073484E">
              <w:rPr>
                <w:rFonts w:ascii="Times New Roman" w:hAnsi="Times New Roman" w:cs="Times New Roman"/>
                <w:noProof/>
                <w:webHidden/>
                <w:sz w:val="28"/>
                <w:szCs w:val="28"/>
              </w:rPr>
              <w:tab/>
            </w:r>
            <w:r w:rsidR="0073484E" w:rsidRPr="0073484E">
              <w:rPr>
                <w:rFonts w:ascii="Times New Roman" w:hAnsi="Times New Roman" w:cs="Times New Roman"/>
                <w:noProof/>
                <w:webHidden/>
                <w:sz w:val="28"/>
                <w:szCs w:val="28"/>
              </w:rPr>
              <w:fldChar w:fldCharType="begin"/>
            </w:r>
            <w:r w:rsidR="0073484E" w:rsidRPr="0073484E">
              <w:rPr>
                <w:rFonts w:ascii="Times New Roman" w:hAnsi="Times New Roman" w:cs="Times New Roman"/>
                <w:noProof/>
                <w:webHidden/>
                <w:sz w:val="28"/>
                <w:szCs w:val="28"/>
              </w:rPr>
              <w:instrText xml:space="preserve"> PAGEREF _Toc172107595 \h </w:instrText>
            </w:r>
            <w:r w:rsidR="0073484E" w:rsidRPr="0073484E">
              <w:rPr>
                <w:rFonts w:ascii="Times New Roman" w:hAnsi="Times New Roman" w:cs="Times New Roman"/>
                <w:noProof/>
                <w:webHidden/>
                <w:sz w:val="28"/>
                <w:szCs w:val="28"/>
              </w:rPr>
            </w:r>
            <w:r w:rsidR="0073484E" w:rsidRPr="0073484E">
              <w:rPr>
                <w:rFonts w:ascii="Times New Roman" w:hAnsi="Times New Roman" w:cs="Times New Roman"/>
                <w:noProof/>
                <w:webHidden/>
                <w:sz w:val="28"/>
                <w:szCs w:val="28"/>
              </w:rPr>
              <w:fldChar w:fldCharType="separate"/>
            </w:r>
            <w:r w:rsidR="0073484E" w:rsidRPr="0073484E">
              <w:rPr>
                <w:rFonts w:ascii="Times New Roman" w:hAnsi="Times New Roman" w:cs="Times New Roman"/>
                <w:noProof/>
                <w:webHidden/>
                <w:sz w:val="28"/>
                <w:szCs w:val="28"/>
              </w:rPr>
              <w:t>4</w:t>
            </w:r>
            <w:r w:rsidR="0073484E" w:rsidRPr="0073484E">
              <w:rPr>
                <w:rFonts w:ascii="Times New Roman" w:hAnsi="Times New Roman" w:cs="Times New Roman"/>
                <w:noProof/>
                <w:webHidden/>
                <w:sz w:val="28"/>
                <w:szCs w:val="28"/>
              </w:rPr>
              <w:fldChar w:fldCharType="end"/>
            </w:r>
          </w:hyperlink>
        </w:p>
        <w:p w14:paraId="20498FDD" w14:textId="135F09FB"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596" w:history="1">
            <w:r w:rsidRPr="0073484E">
              <w:rPr>
                <w:rStyle w:val="a4"/>
                <w:rFonts w:ascii="Times New Roman" w:hAnsi="Times New Roman" w:cs="Times New Roman"/>
                <w:noProof/>
                <w:sz w:val="28"/>
                <w:szCs w:val="28"/>
              </w:rPr>
              <w:t>ВСТ</w:t>
            </w:r>
            <w:r w:rsidRPr="0073484E">
              <w:rPr>
                <w:rStyle w:val="a4"/>
                <w:rFonts w:ascii="Times New Roman" w:hAnsi="Times New Roman" w:cs="Times New Roman"/>
                <w:noProof/>
                <w:sz w:val="28"/>
                <w:szCs w:val="28"/>
              </w:rPr>
              <w:t>У</w:t>
            </w:r>
            <w:r w:rsidRPr="0073484E">
              <w:rPr>
                <w:rStyle w:val="a4"/>
                <w:rFonts w:ascii="Times New Roman" w:hAnsi="Times New Roman" w:cs="Times New Roman"/>
                <w:noProof/>
                <w:sz w:val="28"/>
                <w:szCs w:val="28"/>
              </w:rPr>
              <w:t>П</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_Toc172107596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5</w:t>
            </w:r>
            <w:r w:rsidRPr="0073484E">
              <w:rPr>
                <w:rFonts w:ascii="Times New Roman" w:hAnsi="Times New Roman" w:cs="Times New Roman"/>
                <w:noProof/>
                <w:webHidden/>
                <w:sz w:val="28"/>
                <w:szCs w:val="28"/>
              </w:rPr>
              <w:fldChar w:fldCharType="end"/>
            </w:r>
          </w:hyperlink>
        </w:p>
        <w:p w14:paraId="4120D9BE" w14:textId="5AEA2BA7"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597" w:history="1">
            <w:r w:rsidRPr="0073484E">
              <w:rPr>
                <w:rStyle w:val="a4"/>
                <w:rFonts w:ascii="Times New Roman" w:hAnsi="Times New Roman" w:cs="Times New Roman"/>
                <w:noProof/>
                <w:sz w:val="28"/>
                <w:szCs w:val="28"/>
              </w:rPr>
              <w:t>РОЗДІЛ 1. Практика постановлення ухвал про відмову у відкритті дисциплінарної справи з підстави, передбаченої пунктом 1 частини першої статті 45 Закону України «Про Вищу раду правосуддя»</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_Toc172107597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10</w:t>
            </w:r>
            <w:r w:rsidRPr="0073484E">
              <w:rPr>
                <w:rFonts w:ascii="Times New Roman" w:hAnsi="Times New Roman" w:cs="Times New Roman"/>
                <w:noProof/>
                <w:webHidden/>
                <w:sz w:val="28"/>
                <w:szCs w:val="28"/>
              </w:rPr>
              <w:fldChar w:fldCharType="end"/>
            </w:r>
          </w:hyperlink>
        </w:p>
        <w:p w14:paraId="244E1A4D" w14:textId="06EE8AF9"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598" w:history="1">
            <w:r w:rsidRPr="0073484E">
              <w:rPr>
                <w:rStyle w:val="a4"/>
                <w:rFonts w:ascii="Times New Roman" w:hAnsi="Times New Roman" w:cs="Times New Roman"/>
                <w:noProof/>
                <w:sz w:val="28"/>
                <w:szCs w:val="28"/>
              </w:rPr>
              <w:t>РОЗД</w:t>
            </w:r>
            <w:r w:rsidRPr="0073484E">
              <w:rPr>
                <w:rStyle w:val="a4"/>
                <w:rFonts w:ascii="Times New Roman" w:hAnsi="Times New Roman" w:cs="Times New Roman"/>
                <w:noProof/>
                <w:sz w:val="28"/>
                <w:szCs w:val="28"/>
              </w:rPr>
              <w:t>І</w:t>
            </w:r>
            <w:r w:rsidRPr="0073484E">
              <w:rPr>
                <w:rStyle w:val="a4"/>
                <w:rFonts w:ascii="Times New Roman" w:hAnsi="Times New Roman" w:cs="Times New Roman"/>
                <w:noProof/>
                <w:sz w:val="28"/>
                <w:szCs w:val="28"/>
              </w:rPr>
              <w:t>Л 2. Практика постановлення ухвал про відмову у відкритті дисциплінарної справи з підстави, передбаченої пунктом 2 частини першої статті 45 Закону України «Про Вищу раду правосуддя»</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_Toc172107598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17</w:t>
            </w:r>
            <w:r w:rsidRPr="0073484E">
              <w:rPr>
                <w:rFonts w:ascii="Times New Roman" w:hAnsi="Times New Roman" w:cs="Times New Roman"/>
                <w:noProof/>
                <w:webHidden/>
                <w:sz w:val="28"/>
                <w:szCs w:val="28"/>
              </w:rPr>
              <w:fldChar w:fldCharType="end"/>
            </w:r>
          </w:hyperlink>
        </w:p>
        <w:p w14:paraId="6353D25D" w14:textId="1556A82A"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599" w:history="1">
            <w:r w:rsidRPr="0073484E">
              <w:rPr>
                <w:rStyle w:val="a4"/>
                <w:rFonts w:ascii="Times New Roman" w:hAnsi="Times New Roman" w:cs="Times New Roman"/>
                <w:noProof/>
                <w:sz w:val="28"/>
                <w:szCs w:val="28"/>
              </w:rPr>
              <w:t>РОЗДІЛ 3. Практика постановлення ухвал про відмову у відкритті дисциплінарної справи з підстави, передбаченої пунктом 3 частини першої статті 45 Закону України «Про Вищу раду правосуддя»</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_Toc172107599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22</w:t>
            </w:r>
            <w:r w:rsidRPr="0073484E">
              <w:rPr>
                <w:rFonts w:ascii="Times New Roman" w:hAnsi="Times New Roman" w:cs="Times New Roman"/>
                <w:noProof/>
                <w:webHidden/>
                <w:sz w:val="28"/>
                <w:szCs w:val="28"/>
              </w:rPr>
              <w:fldChar w:fldCharType="end"/>
            </w:r>
          </w:hyperlink>
        </w:p>
        <w:p w14:paraId="21BA242F" w14:textId="1CA6C730"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600" w:history="1">
            <w:r w:rsidRPr="0073484E">
              <w:rPr>
                <w:rStyle w:val="a4"/>
                <w:rFonts w:ascii="Times New Roman" w:hAnsi="Times New Roman" w:cs="Times New Roman"/>
                <w:noProof/>
                <w:sz w:val="28"/>
                <w:szCs w:val="28"/>
              </w:rPr>
              <w:t>РОЗДІЛ 4. Практика постановлення ухвал про відмову у відкритті дисциплінарної справи з підстави, передбаченої пунктом 4 частини першої статті 45 Закону України «Про Вищу раду правосуддя»</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_Toc172107600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27</w:t>
            </w:r>
            <w:r w:rsidRPr="0073484E">
              <w:rPr>
                <w:rFonts w:ascii="Times New Roman" w:hAnsi="Times New Roman" w:cs="Times New Roman"/>
                <w:noProof/>
                <w:webHidden/>
                <w:sz w:val="28"/>
                <w:szCs w:val="28"/>
              </w:rPr>
              <w:fldChar w:fldCharType="end"/>
            </w:r>
          </w:hyperlink>
        </w:p>
        <w:p w14:paraId="7D0AF636" w14:textId="069C3D8C"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601" w:history="1">
            <w:r w:rsidRPr="0073484E">
              <w:rPr>
                <w:rStyle w:val="a4"/>
                <w:rFonts w:ascii="Times New Roman" w:hAnsi="Times New Roman" w:cs="Times New Roman"/>
                <w:noProof/>
                <w:sz w:val="28"/>
                <w:szCs w:val="28"/>
              </w:rPr>
              <w:t>РОЗДІЛ 5. Практика постановлення ухвал про відмову у відкритті дисциплінарної справи на підставі частини шостої статті 107 Закону України «Про судоустрій і статус суддів»</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_Toc172107601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45</w:t>
            </w:r>
            <w:r w:rsidRPr="0073484E">
              <w:rPr>
                <w:rFonts w:ascii="Times New Roman" w:hAnsi="Times New Roman" w:cs="Times New Roman"/>
                <w:noProof/>
                <w:webHidden/>
                <w:sz w:val="28"/>
                <w:szCs w:val="28"/>
              </w:rPr>
              <w:fldChar w:fldCharType="end"/>
            </w:r>
          </w:hyperlink>
        </w:p>
        <w:p w14:paraId="28947F56" w14:textId="158310A9" w:rsidR="0073484E" w:rsidRPr="0073484E" w:rsidRDefault="0073484E" w:rsidP="0073484E">
          <w:pPr>
            <w:pStyle w:val="12"/>
            <w:jc w:val="left"/>
            <w:rPr>
              <w:rFonts w:ascii="Times New Roman" w:eastAsiaTheme="minorEastAsia" w:hAnsi="Times New Roman" w:cs="Times New Roman"/>
              <w:noProof/>
              <w:sz w:val="28"/>
              <w:szCs w:val="28"/>
              <w:lang w:eastAsia="uk-UA"/>
            </w:rPr>
          </w:pPr>
          <w:hyperlink w:anchor="_Toc172107602" w:history="1">
            <w:r w:rsidRPr="0073484E">
              <w:rPr>
                <w:rStyle w:val="a4"/>
                <w:rFonts w:ascii="Times New Roman" w:hAnsi="Times New Roman" w:cs="Times New Roman"/>
                <w:noProof/>
                <w:sz w:val="28"/>
                <w:szCs w:val="28"/>
              </w:rPr>
              <w:t>ВИСНОВКИ ТА ПРОПОЗИЦІЇ</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_Toc172107602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55</w:t>
            </w:r>
            <w:r w:rsidRPr="0073484E">
              <w:rPr>
                <w:rFonts w:ascii="Times New Roman" w:hAnsi="Times New Roman" w:cs="Times New Roman"/>
                <w:noProof/>
                <w:webHidden/>
                <w:sz w:val="28"/>
                <w:szCs w:val="28"/>
              </w:rPr>
              <w:fldChar w:fldCharType="end"/>
            </w:r>
          </w:hyperlink>
        </w:p>
        <w:p w14:paraId="63E5DAAF" w14:textId="379546E4" w:rsidR="0073484E" w:rsidRDefault="0073484E" w:rsidP="0073484E">
          <w:pPr>
            <w:pStyle w:val="12"/>
            <w:jc w:val="left"/>
            <w:rPr>
              <w:rFonts w:eastAsiaTheme="minorEastAsia"/>
              <w:noProof/>
              <w:lang w:eastAsia="uk-UA"/>
            </w:rPr>
          </w:pPr>
          <w:hyperlink w:anchor="_Toc172107603" w:history="1">
            <w:r w:rsidRPr="0073484E">
              <w:rPr>
                <w:rStyle w:val="a4"/>
                <w:rFonts w:ascii="Times New Roman" w:hAnsi="Times New Roman" w:cs="Times New Roman"/>
                <w:noProof/>
                <w:sz w:val="28"/>
                <w:szCs w:val="28"/>
              </w:rPr>
              <w:t>ДОДАТОК</w:t>
            </w:r>
            <w:r w:rsidRPr="0073484E">
              <w:rPr>
                <w:rFonts w:ascii="Times New Roman" w:hAnsi="Times New Roman" w:cs="Times New Roman"/>
                <w:noProof/>
                <w:webHidden/>
                <w:sz w:val="28"/>
                <w:szCs w:val="28"/>
              </w:rPr>
              <w:tab/>
            </w:r>
            <w:r w:rsidRPr="0073484E">
              <w:rPr>
                <w:rFonts w:ascii="Times New Roman" w:hAnsi="Times New Roman" w:cs="Times New Roman"/>
                <w:noProof/>
                <w:webHidden/>
                <w:sz w:val="28"/>
                <w:szCs w:val="28"/>
              </w:rPr>
              <w:fldChar w:fldCharType="begin"/>
            </w:r>
            <w:r w:rsidRPr="0073484E">
              <w:rPr>
                <w:rFonts w:ascii="Times New Roman" w:hAnsi="Times New Roman" w:cs="Times New Roman"/>
                <w:noProof/>
                <w:webHidden/>
                <w:sz w:val="28"/>
                <w:szCs w:val="28"/>
              </w:rPr>
              <w:instrText xml:space="preserve"> PAGEREF _Toc172107603 \h </w:instrText>
            </w:r>
            <w:r w:rsidRPr="0073484E">
              <w:rPr>
                <w:rFonts w:ascii="Times New Roman" w:hAnsi="Times New Roman" w:cs="Times New Roman"/>
                <w:noProof/>
                <w:webHidden/>
                <w:sz w:val="28"/>
                <w:szCs w:val="28"/>
              </w:rPr>
            </w:r>
            <w:r w:rsidRPr="0073484E">
              <w:rPr>
                <w:rFonts w:ascii="Times New Roman" w:hAnsi="Times New Roman" w:cs="Times New Roman"/>
                <w:noProof/>
                <w:webHidden/>
                <w:sz w:val="28"/>
                <w:szCs w:val="28"/>
              </w:rPr>
              <w:fldChar w:fldCharType="separate"/>
            </w:r>
            <w:r w:rsidRPr="0073484E">
              <w:rPr>
                <w:rFonts w:ascii="Times New Roman" w:hAnsi="Times New Roman" w:cs="Times New Roman"/>
                <w:noProof/>
                <w:webHidden/>
                <w:sz w:val="28"/>
                <w:szCs w:val="28"/>
              </w:rPr>
              <w:t>60</w:t>
            </w:r>
            <w:r w:rsidRPr="0073484E">
              <w:rPr>
                <w:rFonts w:ascii="Times New Roman" w:hAnsi="Times New Roman" w:cs="Times New Roman"/>
                <w:noProof/>
                <w:webHidden/>
                <w:sz w:val="28"/>
                <w:szCs w:val="28"/>
              </w:rPr>
              <w:fldChar w:fldCharType="end"/>
            </w:r>
          </w:hyperlink>
        </w:p>
        <w:p w14:paraId="35CF134C" w14:textId="32D01905" w:rsidR="00664E74" w:rsidRDefault="000E43BD" w:rsidP="00DD17B8">
          <w:pPr>
            <w:ind w:left="709" w:hanging="709"/>
          </w:pPr>
          <w:r w:rsidRPr="00447EB8">
            <w:rPr>
              <w:rFonts w:ascii="Times New Roman" w:hAnsi="Times New Roman" w:cs="Times New Roman"/>
              <w:b/>
              <w:bCs/>
              <w:sz w:val="28"/>
              <w:szCs w:val="28"/>
            </w:rPr>
            <w:fldChar w:fldCharType="end"/>
          </w:r>
        </w:p>
      </w:sdtContent>
    </w:sdt>
    <w:p w14:paraId="18EC6C0F" w14:textId="77777777" w:rsidR="00DD17B8" w:rsidRDefault="00DD17B8" w:rsidP="000E43BD">
      <w:pPr>
        <w:sectPr w:rsidR="00DD17B8" w:rsidSect="00CA6B79">
          <w:headerReference w:type="default" r:id="rId9"/>
          <w:pgSz w:w="11906" w:h="16838"/>
          <w:pgMar w:top="850" w:right="566" w:bottom="850" w:left="1701" w:header="708" w:footer="708" w:gutter="0"/>
          <w:cols w:space="708"/>
          <w:titlePg/>
          <w:docGrid w:linePitch="360"/>
        </w:sectPr>
      </w:pPr>
    </w:p>
    <w:p w14:paraId="11F9E429" w14:textId="5D5B76E1" w:rsidR="00664E74" w:rsidRDefault="00664E74" w:rsidP="000E43BD"/>
    <w:p w14:paraId="31517BDF" w14:textId="77777777" w:rsidR="00883EF2" w:rsidRDefault="00883EF2" w:rsidP="00883EF2">
      <w:pPr>
        <w:pStyle w:val="1"/>
        <w:jc w:val="center"/>
      </w:pPr>
      <w:bookmarkStart w:id="0" w:name="_Toc169537948"/>
      <w:bookmarkStart w:id="1" w:name="_Toc172107595"/>
      <w:r w:rsidRPr="00B67B86">
        <w:t>СПИСОК СКОРОЧЕНЬ</w:t>
      </w:r>
      <w:bookmarkEnd w:id="0"/>
      <w:bookmarkEnd w:id="1"/>
    </w:p>
    <w:p w14:paraId="1E09D9EE" w14:textId="77777777" w:rsidR="00883EF2" w:rsidRPr="00A63D53" w:rsidRDefault="00883EF2" w:rsidP="00883EF2"/>
    <w:tbl>
      <w:tblPr>
        <w:tblStyle w:val="af6"/>
        <w:tblW w:w="0" w:type="auto"/>
        <w:tblLook w:val="04A0" w:firstRow="1" w:lastRow="0" w:firstColumn="1" w:lastColumn="0" w:noHBand="0" w:noVBand="1"/>
      </w:tblPr>
      <w:tblGrid>
        <w:gridCol w:w="4814"/>
        <w:gridCol w:w="4814"/>
      </w:tblGrid>
      <w:tr w:rsidR="00E95016" w14:paraId="35C6F439" w14:textId="77777777" w:rsidTr="00883EF2">
        <w:tc>
          <w:tcPr>
            <w:tcW w:w="4814" w:type="dxa"/>
          </w:tcPr>
          <w:p w14:paraId="5AB8139F" w14:textId="7B2EC43D" w:rsidR="00E95016" w:rsidRPr="00E95016" w:rsidRDefault="00E95016" w:rsidP="00883EF2">
            <w:pPr>
              <w:rPr>
                <w:rFonts w:ascii="Times New Roman" w:hAnsi="Times New Roman" w:cs="Times New Roman"/>
                <w:sz w:val="28"/>
                <w:szCs w:val="28"/>
              </w:rPr>
            </w:pPr>
            <w:r>
              <w:rPr>
                <w:rFonts w:ascii="Times New Roman" w:hAnsi="Times New Roman" w:cs="Times New Roman"/>
                <w:sz w:val="28"/>
                <w:szCs w:val="28"/>
              </w:rPr>
              <w:t>Вища рада правосуддя</w:t>
            </w:r>
          </w:p>
        </w:tc>
        <w:tc>
          <w:tcPr>
            <w:tcW w:w="4814" w:type="dxa"/>
          </w:tcPr>
          <w:p w14:paraId="62D58E74" w14:textId="2847BFEA" w:rsidR="00E95016" w:rsidRDefault="00E95016" w:rsidP="00883EF2">
            <w:pPr>
              <w:rPr>
                <w:rFonts w:ascii="Times New Roman" w:hAnsi="Times New Roman" w:cs="Times New Roman"/>
                <w:sz w:val="28"/>
                <w:szCs w:val="28"/>
              </w:rPr>
            </w:pPr>
            <w:r>
              <w:rPr>
                <w:rFonts w:ascii="Times New Roman" w:hAnsi="Times New Roman" w:cs="Times New Roman"/>
                <w:sz w:val="28"/>
                <w:szCs w:val="28"/>
              </w:rPr>
              <w:t>ВРП</w:t>
            </w:r>
          </w:p>
        </w:tc>
      </w:tr>
      <w:tr w:rsidR="00883EF2" w14:paraId="06A489D2" w14:textId="77777777" w:rsidTr="00883EF2">
        <w:tc>
          <w:tcPr>
            <w:tcW w:w="4814" w:type="dxa"/>
          </w:tcPr>
          <w:p w14:paraId="7EF7F210" w14:textId="77777777" w:rsidR="00883EF2" w:rsidRDefault="00883EF2" w:rsidP="00883EF2">
            <w:pPr>
              <w:rPr>
                <w:rFonts w:ascii="Times New Roman" w:hAnsi="Times New Roman" w:cs="Times New Roman"/>
                <w:sz w:val="28"/>
                <w:szCs w:val="28"/>
              </w:rPr>
            </w:pPr>
            <w:r w:rsidRPr="00D577EE">
              <w:rPr>
                <w:rFonts w:ascii="Times New Roman" w:hAnsi="Times New Roman" w:cs="Times New Roman"/>
                <w:sz w:val="28"/>
                <w:szCs w:val="28"/>
              </w:rPr>
              <w:t>Дисциплінарна палата Вищої ради правосуддя</w:t>
            </w:r>
          </w:p>
        </w:tc>
        <w:tc>
          <w:tcPr>
            <w:tcW w:w="4814" w:type="dxa"/>
          </w:tcPr>
          <w:p w14:paraId="090E5A22" w14:textId="77777777" w:rsidR="00883EF2" w:rsidRDefault="00883EF2" w:rsidP="00883EF2">
            <w:pPr>
              <w:rPr>
                <w:rFonts w:ascii="Times New Roman" w:hAnsi="Times New Roman" w:cs="Times New Roman"/>
                <w:sz w:val="28"/>
                <w:szCs w:val="28"/>
              </w:rPr>
            </w:pPr>
            <w:r>
              <w:rPr>
                <w:rFonts w:ascii="Times New Roman" w:hAnsi="Times New Roman" w:cs="Times New Roman"/>
                <w:sz w:val="28"/>
                <w:szCs w:val="28"/>
              </w:rPr>
              <w:t xml:space="preserve">Дисциплінарна палата, </w:t>
            </w:r>
            <w:r w:rsidRPr="00D577EE">
              <w:rPr>
                <w:rFonts w:ascii="Times New Roman" w:hAnsi="Times New Roman" w:cs="Times New Roman"/>
                <w:sz w:val="28"/>
                <w:szCs w:val="28"/>
              </w:rPr>
              <w:t>ДП</w:t>
            </w:r>
          </w:p>
        </w:tc>
      </w:tr>
      <w:tr w:rsidR="00883EF2" w14:paraId="2F1F7142" w14:textId="77777777" w:rsidTr="00883EF2">
        <w:trPr>
          <w:trHeight w:val="365"/>
        </w:trPr>
        <w:tc>
          <w:tcPr>
            <w:tcW w:w="4814" w:type="dxa"/>
          </w:tcPr>
          <w:p w14:paraId="7147EAFE" w14:textId="6876F484" w:rsidR="00883EF2" w:rsidRDefault="00883EF2" w:rsidP="00883EF2">
            <w:pPr>
              <w:rPr>
                <w:rFonts w:ascii="Times New Roman" w:hAnsi="Times New Roman" w:cs="Times New Roman"/>
                <w:sz w:val="28"/>
                <w:szCs w:val="28"/>
              </w:rPr>
            </w:pPr>
            <w:r w:rsidRPr="00827CB2">
              <w:rPr>
                <w:rFonts w:ascii="Times New Roman" w:hAnsi="Times New Roman" w:cs="Times New Roman"/>
                <w:sz w:val="28"/>
                <w:szCs w:val="28"/>
              </w:rPr>
              <w:t>Єдиний державний реєстр судових рішень</w:t>
            </w:r>
          </w:p>
        </w:tc>
        <w:tc>
          <w:tcPr>
            <w:tcW w:w="4814" w:type="dxa"/>
          </w:tcPr>
          <w:p w14:paraId="6F0F0AD5" w14:textId="125F6E87" w:rsidR="00883EF2" w:rsidRDefault="00883EF2" w:rsidP="00883EF2">
            <w:pPr>
              <w:rPr>
                <w:rFonts w:ascii="Times New Roman" w:hAnsi="Times New Roman" w:cs="Times New Roman"/>
                <w:sz w:val="28"/>
                <w:szCs w:val="28"/>
              </w:rPr>
            </w:pPr>
            <w:r w:rsidRPr="00827CB2">
              <w:rPr>
                <w:rFonts w:ascii="Times New Roman" w:hAnsi="Times New Roman" w:cs="Times New Roman"/>
                <w:sz w:val="28"/>
                <w:szCs w:val="28"/>
              </w:rPr>
              <w:t>ЄДРСР</w:t>
            </w:r>
          </w:p>
        </w:tc>
      </w:tr>
      <w:tr w:rsidR="00797DF9" w14:paraId="536592EE" w14:textId="77777777" w:rsidTr="00883EF2">
        <w:trPr>
          <w:trHeight w:val="365"/>
        </w:trPr>
        <w:tc>
          <w:tcPr>
            <w:tcW w:w="4814" w:type="dxa"/>
          </w:tcPr>
          <w:p w14:paraId="29D39444" w14:textId="002EA47D" w:rsidR="00797DF9" w:rsidRPr="00827CB2" w:rsidRDefault="00797DF9" w:rsidP="00883EF2">
            <w:pPr>
              <w:rPr>
                <w:rFonts w:ascii="Times New Roman" w:hAnsi="Times New Roman" w:cs="Times New Roman"/>
                <w:sz w:val="28"/>
                <w:szCs w:val="28"/>
              </w:rPr>
            </w:pPr>
            <w:r w:rsidRPr="00797DF9">
              <w:rPr>
                <w:rFonts w:ascii="Times New Roman" w:hAnsi="Times New Roman" w:cs="Times New Roman"/>
                <w:sz w:val="28"/>
                <w:szCs w:val="28"/>
              </w:rPr>
              <w:t>Закон України</w:t>
            </w:r>
          </w:p>
        </w:tc>
        <w:tc>
          <w:tcPr>
            <w:tcW w:w="4814" w:type="dxa"/>
          </w:tcPr>
          <w:p w14:paraId="34EBC15B" w14:textId="7E77FE7F" w:rsidR="00797DF9" w:rsidRPr="00827CB2" w:rsidRDefault="00797DF9" w:rsidP="00883EF2">
            <w:pPr>
              <w:rPr>
                <w:rFonts w:ascii="Times New Roman" w:hAnsi="Times New Roman" w:cs="Times New Roman"/>
                <w:sz w:val="28"/>
                <w:szCs w:val="28"/>
              </w:rPr>
            </w:pPr>
            <w:r w:rsidRPr="00797DF9">
              <w:rPr>
                <w:rFonts w:ascii="Times New Roman" w:hAnsi="Times New Roman" w:cs="Times New Roman"/>
                <w:sz w:val="28"/>
                <w:szCs w:val="28"/>
              </w:rPr>
              <w:t>ЗУ</w:t>
            </w:r>
          </w:p>
        </w:tc>
      </w:tr>
      <w:tr w:rsidR="00883EF2" w14:paraId="1AE9CEC9" w14:textId="77777777" w:rsidTr="00883EF2">
        <w:trPr>
          <w:trHeight w:val="365"/>
        </w:trPr>
        <w:tc>
          <w:tcPr>
            <w:tcW w:w="4814" w:type="dxa"/>
          </w:tcPr>
          <w:p w14:paraId="7209A99B" w14:textId="7F52DD1B" w:rsidR="00883EF2" w:rsidRPr="00827CB2" w:rsidRDefault="00883EF2" w:rsidP="00883EF2">
            <w:pPr>
              <w:rPr>
                <w:rFonts w:ascii="Times New Roman" w:hAnsi="Times New Roman" w:cs="Times New Roman"/>
                <w:sz w:val="28"/>
                <w:szCs w:val="28"/>
              </w:rPr>
            </w:pPr>
            <w:r w:rsidRPr="00827CB2">
              <w:rPr>
                <w:rFonts w:ascii="Times New Roman" w:hAnsi="Times New Roman" w:cs="Times New Roman"/>
                <w:sz w:val="28"/>
                <w:szCs w:val="28"/>
              </w:rPr>
              <w:t>Кодекс України про адміністративні правопорушення</w:t>
            </w:r>
          </w:p>
        </w:tc>
        <w:tc>
          <w:tcPr>
            <w:tcW w:w="4814" w:type="dxa"/>
          </w:tcPr>
          <w:p w14:paraId="77BCA3EE" w14:textId="2B06DBC5" w:rsidR="00883EF2" w:rsidRPr="00827CB2" w:rsidRDefault="00883EF2" w:rsidP="00883EF2">
            <w:pPr>
              <w:rPr>
                <w:rFonts w:ascii="Times New Roman" w:hAnsi="Times New Roman" w:cs="Times New Roman"/>
                <w:sz w:val="28"/>
                <w:szCs w:val="28"/>
              </w:rPr>
            </w:pPr>
            <w:r w:rsidRPr="00827CB2">
              <w:rPr>
                <w:rFonts w:ascii="Times New Roman" w:hAnsi="Times New Roman" w:cs="Times New Roman"/>
                <w:sz w:val="28"/>
                <w:szCs w:val="28"/>
              </w:rPr>
              <w:t>КУпАП</w:t>
            </w:r>
          </w:p>
        </w:tc>
      </w:tr>
      <w:tr w:rsidR="00883EF2" w14:paraId="79FC2710" w14:textId="77777777" w:rsidTr="00883EF2">
        <w:tc>
          <w:tcPr>
            <w:tcW w:w="4814" w:type="dxa"/>
          </w:tcPr>
          <w:p w14:paraId="6448CFC2" w14:textId="1F261C1D" w:rsidR="00883EF2" w:rsidRDefault="00883EF2" w:rsidP="00883EF2">
            <w:pPr>
              <w:rPr>
                <w:rFonts w:ascii="Times New Roman" w:hAnsi="Times New Roman" w:cs="Times New Roman"/>
                <w:sz w:val="28"/>
                <w:szCs w:val="28"/>
              </w:rPr>
            </w:pPr>
            <w:r w:rsidRPr="00D577EE">
              <w:rPr>
                <w:rFonts w:ascii="Times New Roman" w:hAnsi="Times New Roman" w:cs="Times New Roman"/>
                <w:sz w:val="28"/>
                <w:szCs w:val="28"/>
              </w:rPr>
              <w:t>Кримінальний процесуальний кодекс України</w:t>
            </w:r>
          </w:p>
        </w:tc>
        <w:tc>
          <w:tcPr>
            <w:tcW w:w="4814" w:type="dxa"/>
          </w:tcPr>
          <w:p w14:paraId="25CE64C2" w14:textId="141146B3" w:rsidR="00883EF2" w:rsidRDefault="00883EF2" w:rsidP="00883EF2">
            <w:pPr>
              <w:rPr>
                <w:rFonts w:ascii="Times New Roman" w:hAnsi="Times New Roman" w:cs="Times New Roman"/>
                <w:sz w:val="28"/>
                <w:szCs w:val="28"/>
              </w:rPr>
            </w:pPr>
            <w:r w:rsidRPr="00D577EE">
              <w:rPr>
                <w:rFonts w:ascii="Times New Roman" w:hAnsi="Times New Roman" w:cs="Times New Roman"/>
                <w:sz w:val="28"/>
                <w:szCs w:val="28"/>
              </w:rPr>
              <w:t>КПК України</w:t>
            </w:r>
          </w:p>
        </w:tc>
      </w:tr>
      <w:tr w:rsidR="00883EF2" w14:paraId="5772588E" w14:textId="77777777" w:rsidTr="00883EF2">
        <w:tc>
          <w:tcPr>
            <w:tcW w:w="4814" w:type="dxa"/>
          </w:tcPr>
          <w:p w14:paraId="23130EF3" w14:textId="16E3C4EB" w:rsidR="00883EF2" w:rsidRPr="00D577EE" w:rsidRDefault="00883EF2" w:rsidP="00883EF2">
            <w:pPr>
              <w:rPr>
                <w:rFonts w:ascii="Times New Roman" w:hAnsi="Times New Roman" w:cs="Times New Roman"/>
                <w:sz w:val="28"/>
                <w:szCs w:val="28"/>
              </w:rPr>
            </w:pPr>
            <w:r w:rsidRPr="00D577EE">
              <w:rPr>
                <w:rFonts w:ascii="Times New Roman" w:hAnsi="Times New Roman" w:cs="Times New Roman"/>
                <w:sz w:val="28"/>
                <w:szCs w:val="28"/>
              </w:rPr>
              <w:t>Цивільний процесуальний кодекс України</w:t>
            </w:r>
          </w:p>
        </w:tc>
        <w:tc>
          <w:tcPr>
            <w:tcW w:w="4814" w:type="dxa"/>
          </w:tcPr>
          <w:p w14:paraId="3B0620A5" w14:textId="77777777" w:rsidR="00883EF2" w:rsidRPr="00D577EE" w:rsidRDefault="00883EF2" w:rsidP="00883EF2">
            <w:pPr>
              <w:rPr>
                <w:rFonts w:ascii="Times New Roman" w:hAnsi="Times New Roman" w:cs="Times New Roman"/>
                <w:sz w:val="28"/>
                <w:szCs w:val="28"/>
              </w:rPr>
            </w:pPr>
            <w:r w:rsidRPr="00D577EE">
              <w:rPr>
                <w:rFonts w:ascii="Times New Roman" w:hAnsi="Times New Roman" w:cs="Times New Roman"/>
                <w:sz w:val="28"/>
                <w:szCs w:val="28"/>
              </w:rPr>
              <w:t>ЦПК України</w:t>
            </w:r>
          </w:p>
          <w:p w14:paraId="2D314D61" w14:textId="77777777" w:rsidR="00883EF2" w:rsidRPr="00D577EE" w:rsidRDefault="00883EF2" w:rsidP="00883EF2">
            <w:pPr>
              <w:rPr>
                <w:rFonts w:ascii="Times New Roman" w:hAnsi="Times New Roman" w:cs="Times New Roman"/>
                <w:sz w:val="28"/>
                <w:szCs w:val="28"/>
              </w:rPr>
            </w:pPr>
          </w:p>
        </w:tc>
      </w:tr>
    </w:tbl>
    <w:p w14:paraId="31A6B915" w14:textId="77777777" w:rsidR="00827CB2" w:rsidRPr="00A94B95" w:rsidRDefault="00827CB2" w:rsidP="00A94B95">
      <w:pPr>
        <w:ind w:firstLine="567"/>
        <w:jc w:val="both"/>
        <w:rPr>
          <w:rFonts w:ascii="Times New Roman" w:hAnsi="Times New Roman" w:cs="Times New Roman"/>
          <w:sz w:val="28"/>
          <w:szCs w:val="28"/>
        </w:rPr>
      </w:pPr>
    </w:p>
    <w:p w14:paraId="5789290D" w14:textId="77777777" w:rsidR="00DD17B8" w:rsidRDefault="00DD17B8" w:rsidP="00360AF6">
      <w:pPr>
        <w:pStyle w:val="1"/>
        <w:jc w:val="center"/>
        <w:sectPr w:rsidR="00DD17B8" w:rsidSect="00CA6B79">
          <w:pgSz w:w="11906" w:h="16838"/>
          <w:pgMar w:top="850" w:right="566" w:bottom="850" w:left="1701" w:header="708" w:footer="708" w:gutter="0"/>
          <w:cols w:space="708"/>
          <w:titlePg/>
          <w:docGrid w:linePitch="360"/>
        </w:sectPr>
      </w:pPr>
    </w:p>
    <w:p w14:paraId="543D492F" w14:textId="70CE79B8" w:rsidR="002946C8" w:rsidRPr="008C338E" w:rsidRDefault="002946C8" w:rsidP="00360AF6">
      <w:pPr>
        <w:pStyle w:val="1"/>
        <w:jc w:val="center"/>
      </w:pPr>
      <w:bookmarkStart w:id="2" w:name="_Toc172107596"/>
      <w:r w:rsidRPr="008C338E">
        <w:lastRenderedPageBreak/>
        <w:t>ВСТУП</w:t>
      </w:r>
      <w:bookmarkEnd w:id="2"/>
    </w:p>
    <w:p w14:paraId="4E2D771A" w14:textId="77777777" w:rsidR="002946C8" w:rsidRDefault="002946C8" w:rsidP="002946C8">
      <w:pPr>
        <w:spacing w:after="0" w:line="240" w:lineRule="auto"/>
        <w:jc w:val="center"/>
        <w:rPr>
          <w:rFonts w:ascii="Times New Roman" w:hAnsi="Times New Roman" w:cs="Times New Roman"/>
          <w:b/>
          <w:sz w:val="28"/>
          <w:szCs w:val="28"/>
        </w:rPr>
      </w:pPr>
    </w:p>
    <w:p w14:paraId="413EF0EB" w14:textId="6B607676" w:rsidR="002946C8" w:rsidRPr="008A67DB" w:rsidRDefault="002946C8" w:rsidP="002946C8">
      <w:pPr>
        <w:spacing w:after="0" w:line="240" w:lineRule="auto"/>
        <w:ind w:right="-23" w:firstLine="567"/>
        <w:jc w:val="both"/>
        <w:rPr>
          <w:rFonts w:ascii="Times New Roman" w:hAnsi="Times New Roman" w:cs="Times New Roman"/>
          <w:color w:val="000000"/>
          <w:sz w:val="28"/>
          <w:szCs w:val="28"/>
          <w:highlight w:val="white"/>
        </w:rPr>
      </w:pPr>
      <w:r w:rsidRPr="008A67DB">
        <w:rPr>
          <w:rFonts w:ascii="Times New Roman" w:hAnsi="Times New Roman" w:cs="Times New Roman"/>
          <w:color w:val="000000"/>
          <w:sz w:val="28"/>
          <w:szCs w:val="28"/>
          <w:highlight w:val="white"/>
        </w:rPr>
        <w:t>Незалежність судді забезпечується, зокрема, особливим порядком притягнення його до відповідальності (пункт 1 частини п’ятої статті 48 Закону України «Про судоустрій і статус суддів»).</w:t>
      </w:r>
    </w:p>
    <w:p w14:paraId="26AD445C" w14:textId="2B8248FD" w:rsidR="002946C8" w:rsidRDefault="002946C8" w:rsidP="002946C8">
      <w:pPr>
        <w:spacing w:after="0" w:line="240" w:lineRule="auto"/>
        <w:ind w:right="-23" w:firstLine="567"/>
        <w:jc w:val="both"/>
        <w:rPr>
          <w:rFonts w:ascii="Times New Roman" w:hAnsi="Times New Roman" w:cs="Times New Roman"/>
          <w:color w:val="000000"/>
          <w:sz w:val="28"/>
          <w:szCs w:val="28"/>
          <w:highlight w:val="white"/>
        </w:rPr>
      </w:pPr>
      <w:r w:rsidRPr="008A67DB">
        <w:rPr>
          <w:rFonts w:ascii="Times New Roman" w:hAnsi="Times New Roman" w:cs="Times New Roman"/>
          <w:color w:val="000000"/>
          <w:sz w:val="28"/>
          <w:szCs w:val="28"/>
          <w:highlight w:val="white"/>
        </w:rPr>
        <w:t>Статтею 108 Закону України «П</w:t>
      </w:r>
      <w:r w:rsidR="00360AF6">
        <w:rPr>
          <w:rFonts w:ascii="Times New Roman" w:hAnsi="Times New Roman" w:cs="Times New Roman"/>
          <w:color w:val="000000"/>
          <w:sz w:val="28"/>
          <w:szCs w:val="28"/>
          <w:highlight w:val="white"/>
        </w:rPr>
        <w:t>ро судоустрій і статус суддів» у</w:t>
      </w:r>
      <w:r w:rsidRPr="008A67DB">
        <w:rPr>
          <w:rFonts w:ascii="Times New Roman" w:hAnsi="Times New Roman" w:cs="Times New Roman"/>
          <w:color w:val="000000"/>
          <w:sz w:val="28"/>
          <w:szCs w:val="28"/>
          <w:highlight w:val="white"/>
        </w:rPr>
        <w:t>становлено, що дисциплінарне провадження щодо судді здійснюють дисциплінарні палати Вищої ради правосуддя у порядку, визначеному </w:t>
      </w:r>
      <w:hyperlink r:id="rId10">
        <w:r w:rsidRPr="008A67DB">
          <w:rPr>
            <w:rFonts w:ascii="Times New Roman" w:hAnsi="Times New Roman" w:cs="Times New Roman"/>
            <w:color w:val="000000"/>
            <w:sz w:val="28"/>
            <w:szCs w:val="28"/>
            <w:highlight w:val="white"/>
          </w:rPr>
          <w:t>Законом України</w:t>
        </w:r>
      </w:hyperlink>
      <w:r w:rsidRPr="008A67DB">
        <w:rPr>
          <w:rFonts w:ascii="Times New Roman" w:hAnsi="Times New Roman" w:cs="Times New Roman"/>
          <w:color w:val="000000"/>
          <w:sz w:val="28"/>
          <w:szCs w:val="28"/>
          <w:highlight w:val="white"/>
        </w:rPr>
        <w:t> «Про Вищу раду правосуддя», з урахуванням вимог цього Закону.</w:t>
      </w:r>
    </w:p>
    <w:p w14:paraId="2C8524C2" w14:textId="1FD11F80" w:rsidR="008F0110" w:rsidRDefault="008F0110" w:rsidP="008F0110">
      <w:pPr>
        <w:spacing w:after="0" w:line="240" w:lineRule="auto"/>
        <w:ind w:firstLine="567"/>
        <w:jc w:val="both"/>
        <w:rPr>
          <w:rFonts w:ascii="Times New Roman" w:hAnsi="Times New Roman" w:cs="Times New Roman"/>
          <w:color w:val="000000"/>
          <w:sz w:val="28"/>
          <w:szCs w:val="28"/>
        </w:rPr>
      </w:pPr>
      <w:r w:rsidRPr="000670FF">
        <w:rPr>
          <w:rFonts w:ascii="Times New Roman" w:hAnsi="Times New Roman" w:cs="Times New Roman"/>
          <w:color w:val="000000"/>
          <w:sz w:val="28"/>
          <w:szCs w:val="28"/>
        </w:rPr>
        <w:t>5 серпня 2021 року набрав чинності Закон України від 14 липня 2021 року № 1635-IX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w:t>
      </w:r>
      <w:r>
        <w:rPr>
          <w:rFonts w:ascii="Times New Roman" w:hAnsi="Times New Roman" w:cs="Times New Roman"/>
          <w:color w:val="000000"/>
          <w:sz w:val="28"/>
          <w:szCs w:val="28"/>
        </w:rPr>
        <w:t>ади правосуддя» (далі – Закон № </w:t>
      </w:r>
      <w:r w:rsidRPr="000670FF">
        <w:rPr>
          <w:rFonts w:ascii="Times New Roman" w:hAnsi="Times New Roman" w:cs="Times New Roman"/>
          <w:color w:val="000000"/>
          <w:sz w:val="28"/>
          <w:szCs w:val="28"/>
        </w:rPr>
        <w:t xml:space="preserve">1635-ІХ), яким внесено зміни до Закону України «Про Вищу раду правосуддя», зокрема в частині здійснення дисциплінарних проваджень щодо суддів. </w:t>
      </w:r>
      <w:r w:rsidR="00FF1456">
        <w:rPr>
          <w:rFonts w:ascii="Times New Roman" w:hAnsi="Times New Roman" w:cs="Times New Roman"/>
          <w:color w:val="000000"/>
          <w:sz w:val="28"/>
          <w:szCs w:val="28"/>
        </w:rPr>
        <w:t>Із</w:t>
      </w:r>
      <w:r w:rsidRPr="000670FF">
        <w:rPr>
          <w:rFonts w:ascii="Times New Roman" w:hAnsi="Times New Roman" w:cs="Times New Roman"/>
          <w:color w:val="000000"/>
          <w:sz w:val="28"/>
          <w:szCs w:val="28"/>
        </w:rPr>
        <w:t xml:space="preserve"> дня</w:t>
      </w:r>
      <w:r w:rsidRPr="004B57F2">
        <w:rPr>
          <w:rFonts w:ascii="Times New Roman" w:hAnsi="Times New Roman" w:cs="Times New Roman"/>
          <w:color w:val="000000"/>
          <w:sz w:val="28"/>
          <w:szCs w:val="28"/>
        </w:rPr>
        <w:t xml:space="preserve"> набрання чинності Законом № 1635-ІХ здійснення попередньої перевірки дисциплінарної скарги покладено на дисциплінарного інспектора Вищої ради правосуддя, визначеного автоматизованою системою розподілу справ, який входить до складу служби дисциплінарних інспекторів</w:t>
      </w:r>
      <w:r>
        <w:rPr>
          <w:rFonts w:ascii="Times New Roman" w:hAnsi="Times New Roman" w:cs="Times New Roman"/>
          <w:color w:val="000000"/>
          <w:sz w:val="28"/>
          <w:szCs w:val="28"/>
        </w:rPr>
        <w:t xml:space="preserve"> Вищої ради правосуддя</w:t>
      </w:r>
      <w:r w:rsidRPr="004B57F2">
        <w:rPr>
          <w:rFonts w:ascii="Times New Roman" w:hAnsi="Times New Roman" w:cs="Times New Roman"/>
          <w:color w:val="000000"/>
          <w:sz w:val="28"/>
          <w:szCs w:val="28"/>
        </w:rPr>
        <w:t>.</w:t>
      </w:r>
    </w:p>
    <w:p w14:paraId="0ADFEEA3" w14:textId="2B85C19D" w:rsidR="008F0110" w:rsidRPr="008F0110" w:rsidRDefault="00B2314E" w:rsidP="008F0110">
      <w:pPr>
        <w:spacing w:after="0" w:line="240" w:lineRule="auto"/>
        <w:ind w:firstLine="567"/>
        <w:jc w:val="both"/>
        <w:rPr>
          <w:rFonts w:ascii="Times New Roman" w:hAnsi="Times New Roman" w:cs="Times New Roman"/>
          <w:sz w:val="28"/>
          <w:szCs w:val="28"/>
        </w:rPr>
      </w:pPr>
      <w:r w:rsidRPr="00884B99">
        <w:rPr>
          <w:rFonts w:ascii="Times New Roman" w:eastAsia="Times New Roman" w:hAnsi="Times New Roman" w:cs="Times New Roman"/>
          <w:sz w:val="28"/>
          <w:szCs w:val="28"/>
          <w:lang w:eastAsia="en-GB"/>
        </w:rPr>
        <w:t>Оскільки служба дисциплінарних інспекторів не була сформованою</w:t>
      </w:r>
      <w:r w:rsidR="00FF1456">
        <w:rPr>
          <w:rFonts w:ascii="Times New Roman" w:eastAsia="Times New Roman" w:hAnsi="Times New Roman" w:cs="Times New Roman"/>
          <w:sz w:val="28"/>
          <w:szCs w:val="28"/>
          <w:lang w:eastAsia="en-GB"/>
        </w:rPr>
        <w:t xml:space="preserve">, </w:t>
      </w:r>
      <w:r w:rsidRPr="00884B99">
        <w:rPr>
          <w:rFonts w:ascii="Times New Roman" w:hAnsi="Times New Roman" w:cs="Times New Roman"/>
          <w:color w:val="000000"/>
          <w:sz w:val="28"/>
          <w:szCs w:val="28"/>
        </w:rPr>
        <w:t>з</w:t>
      </w:r>
      <w:r w:rsidR="00FF1456">
        <w:rPr>
          <w:rFonts w:ascii="Times New Roman" w:hAnsi="Times New Roman" w:cs="Times New Roman"/>
          <w:color w:val="000000"/>
          <w:sz w:val="28"/>
          <w:szCs w:val="28"/>
        </w:rPr>
        <w:t> </w:t>
      </w:r>
      <w:r w:rsidR="008F0110" w:rsidRPr="004277E3">
        <w:rPr>
          <w:rFonts w:ascii="Times New Roman" w:hAnsi="Times New Roman" w:cs="Times New Roman"/>
          <w:color w:val="000000"/>
          <w:sz w:val="28"/>
          <w:szCs w:val="28"/>
        </w:rPr>
        <w:t xml:space="preserve">метою </w:t>
      </w:r>
      <w:r w:rsidR="008F0110" w:rsidRPr="008F0110">
        <w:rPr>
          <w:rFonts w:ascii="Times New Roman" w:hAnsi="Times New Roman" w:cs="Times New Roman"/>
          <w:sz w:val="28"/>
          <w:szCs w:val="28"/>
        </w:rPr>
        <w:t>недопущення п</w:t>
      </w:r>
      <w:r w:rsidR="00FF1456">
        <w:rPr>
          <w:rFonts w:ascii="Times New Roman" w:hAnsi="Times New Roman" w:cs="Times New Roman"/>
          <w:sz w:val="28"/>
          <w:szCs w:val="28"/>
        </w:rPr>
        <w:t>орушення вимог Закону № 1635-IX</w:t>
      </w:r>
      <w:r w:rsidR="008F0110" w:rsidRPr="008F0110">
        <w:rPr>
          <w:rFonts w:ascii="Times New Roman" w:hAnsi="Times New Roman" w:cs="Times New Roman"/>
          <w:sz w:val="28"/>
          <w:szCs w:val="28"/>
        </w:rPr>
        <w:t xml:space="preserve"> Вища рада правосуддя 5 серпня 2021 року ухвалила рішення № 1809/0/15-21 про зупинення з 5 серпня 2021 року</w:t>
      </w:r>
      <w:r w:rsidR="009F0942">
        <w:rPr>
          <w:rFonts w:ascii="Times New Roman" w:hAnsi="Times New Roman" w:cs="Times New Roman"/>
          <w:sz w:val="28"/>
          <w:szCs w:val="28"/>
        </w:rPr>
        <w:t xml:space="preserve"> </w:t>
      </w:r>
      <w:r w:rsidR="008F0110" w:rsidRPr="008F0110">
        <w:rPr>
          <w:rFonts w:ascii="Times New Roman" w:hAnsi="Times New Roman" w:cs="Times New Roman"/>
          <w:sz w:val="28"/>
          <w:szCs w:val="28"/>
        </w:rPr>
        <w:t xml:space="preserve">розподілу між членами Вищої ради правосуддя скарг щодо дисциплінарного проступку судді (дисциплінарних скарг), поданих відповідно до Закону України «Про судоустрій і статус суддів», та скарг на рішення про </w:t>
      </w:r>
      <w:r w:rsidR="008F0110" w:rsidRPr="00884B99">
        <w:rPr>
          <w:rFonts w:ascii="Times New Roman" w:hAnsi="Times New Roman" w:cs="Times New Roman"/>
          <w:sz w:val="28"/>
          <w:szCs w:val="28"/>
        </w:rPr>
        <w:t>притягнення до дисциплінарної відповідальності судді чи прокурора</w:t>
      </w:r>
      <w:r w:rsidR="00A549EC" w:rsidRPr="00884B99">
        <w:rPr>
          <w:rStyle w:val="a7"/>
          <w:rFonts w:ascii="Times New Roman" w:hAnsi="Times New Roman" w:cs="Times New Roman"/>
          <w:sz w:val="28"/>
          <w:szCs w:val="28"/>
        </w:rPr>
        <w:footnoteReference w:id="1"/>
      </w:r>
      <w:r w:rsidR="008F0110" w:rsidRPr="00884B99">
        <w:rPr>
          <w:rFonts w:ascii="Times New Roman" w:hAnsi="Times New Roman" w:cs="Times New Roman"/>
          <w:sz w:val="28"/>
          <w:szCs w:val="28"/>
        </w:rPr>
        <w:t>.</w:t>
      </w:r>
    </w:p>
    <w:p w14:paraId="0CE65B60" w14:textId="77777777" w:rsidR="005506C1" w:rsidRDefault="008F0110" w:rsidP="008F0110">
      <w:pPr>
        <w:spacing w:after="0" w:line="240" w:lineRule="auto"/>
        <w:ind w:firstLine="567"/>
        <w:jc w:val="both"/>
        <w:rPr>
          <w:rFonts w:ascii="Times New Roman" w:hAnsi="Times New Roman" w:cs="Times New Roman"/>
          <w:sz w:val="28"/>
          <w:szCs w:val="28"/>
        </w:rPr>
      </w:pPr>
      <w:r w:rsidRPr="008F0110">
        <w:rPr>
          <w:rFonts w:ascii="Times New Roman" w:hAnsi="Times New Roman" w:cs="Times New Roman"/>
          <w:sz w:val="28"/>
          <w:szCs w:val="28"/>
        </w:rPr>
        <w:t xml:space="preserve">19 жовтня 2023 року введено в дію Закон України від 9 серпня 2023 року № 3304-ІХ «Про внесення змін до деяких законів України щодо негайного відновлення розгляду справ стосовно дисциплінарної відповідальності суддів». Цим Законом розділ ІІІ «Прикінцеві та перехідні положення» Закону України «Про Вищу раду правосуддя» доповнено пунктом </w:t>
      </w:r>
      <w:bookmarkStart w:id="3" w:name="n20"/>
      <w:bookmarkEnd w:id="3"/>
      <w:r w:rsidRPr="008F0110">
        <w:rPr>
          <w:rFonts w:ascii="Times New Roman" w:hAnsi="Times New Roman" w:cs="Times New Roman"/>
          <w:sz w:val="28"/>
          <w:szCs w:val="28"/>
        </w:rPr>
        <w:t>23-7, яким установлено, що тимчасово, до дня початку роботи служби дисциплінарних інспекторів Вищої ради правосуддя, повноваження дисциплінарного інспектора здійснює член Дисциплінарної палати (доповідач), визначений автоматизованою системою розподілу справ.</w:t>
      </w:r>
      <w:r w:rsidR="008C470C">
        <w:rPr>
          <w:rFonts w:ascii="Times New Roman" w:hAnsi="Times New Roman" w:cs="Times New Roman"/>
          <w:sz w:val="28"/>
          <w:szCs w:val="28"/>
        </w:rPr>
        <w:t xml:space="preserve"> </w:t>
      </w:r>
    </w:p>
    <w:p w14:paraId="6875FB46" w14:textId="3593EDC6" w:rsidR="008F0110" w:rsidRDefault="008F0110" w:rsidP="008F0110">
      <w:pPr>
        <w:spacing w:after="0" w:line="240" w:lineRule="auto"/>
        <w:ind w:firstLine="567"/>
        <w:jc w:val="both"/>
        <w:rPr>
          <w:rFonts w:ascii="Times New Roman" w:hAnsi="Times New Roman" w:cs="Times New Roman"/>
          <w:sz w:val="28"/>
          <w:szCs w:val="28"/>
        </w:rPr>
      </w:pPr>
      <w:r w:rsidRPr="00884B99">
        <w:rPr>
          <w:rFonts w:ascii="Times New Roman" w:hAnsi="Times New Roman" w:cs="Times New Roman"/>
          <w:sz w:val="28"/>
          <w:szCs w:val="28"/>
        </w:rPr>
        <w:t>Рішенням Вищої ради правосуддя від 19 жовтня 2023 року № 997/0/15-23</w:t>
      </w:r>
      <w:r w:rsidR="0097751D" w:rsidRPr="00884B99">
        <w:rPr>
          <w:rStyle w:val="a7"/>
          <w:rFonts w:ascii="Times New Roman" w:hAnsi="Times New Roman" w:cs="Times New Roman"/>
          <w:sz w:val="28"/>
          <w:szCs w:val="28"/>
        </w:rPr>
        <w:footnoteReference w:id="2"/>
      </w:r>
      <w:r w:rsidRPr="00884B99">
        <w:rPr>
          <w:rFonts w:ascii="Times New Roman" w:hAnsi="Times New Roman" w:cs="Times New Roman"/>
          <w:sz w:val="28"/>
          <w:szCs w:val="28"/>
        </w:rPr>
        <w:t xml:space="preserve"> </w:t>
      </w:r>
      <w:r w:rsidR="00323277" w:rsidRPr="00884B99">
        <w:rPr>
          <w:rFonts w:ascii="Times New Roman" w:eastAsia="Times New Roman" w:hAnsi="Times New Roman" w:cs="Times New Roman"/>
          <w:sz w:val="28"/>
          <w:szCs w:val="28"/>
          <w:lang w:eastAsia="en-GB"/>
        </w:rPr>
        <w:t xml:space="preserve">з 1 листопада 2023 року </w:t>
      </w:r>
      <w:r w:rsidRPr="00884B99">
        <w:rPr>
          <w:rFonts w:ascii="Times New Roman" w:hAnsi="Times New Roman" w:cs="Times New Roman"/>
          <w:sz w:val="28"/>
          <w:szCs w:val="28"/>
        </w:rPr>
        <w:t>відновлено розподіл між членами Вищої ради правосуддя</w:t>
      </w:r>
      <w:r w:rsidRPr="008F0110">
        <w:rPr>
          <w:rFonts w:ascii="Times New Roman" w:hAnsi="Times New Roman" w:cs="Times New Roman"/>
          <w:sz w:val="28"/>
          <w:szCs w:val="28"/>
        </w:rPr>
        <w:t xml:space="preserve"> скарг щодо дисциплінарного проступку судді </w:t>
      </w:r>
      <w:r w:rsidRPr="00CB00B9">
        <w:rPr>
          <w:rFonts w:ascii="Times New Roman" w:hAnsi="Times New Roman" w:cs="Times New Roman"/>
          <w:sz w:val="28"/>
          <w:szCs w:val="28"/>
        </w:rPr>
        <w:t>(дисциплінарних скарг), поданих відповідно до Закону України «Про судоустрій і статус суддів», розподіл яких зупинено рішенням Вищої ради правосуддя від 5 серпн</w:t>
      </w:r>
      <w:r>
        <w:rPr>
          <w:rFonts w:ascii="Times New Roman" w:hAnsi="Times New Roman" w:cs="Times New Roman"/>
          <w:sz w:val="28"/>
          <w:szCs w:val="28"/>
        </w:rPr>
        <w:t xml:space="preserve">я 2021 року </w:t>
      </w:r>
      <w:r w:rsidR="00884B99" w:rsidRPr="00883EF2">
        <w:rPr>
          <w:rFonts w:ascii="Times New Roman" w:hAnsi="Times New Roman" w:cs="Times New Roman"/>
          <w:sz w:val="28"/>
          <w:szCs w:val="28"/>
        </w:rPr>
        <w:br/>
      </w:r>
      <w:r>
        <w:rPr>
          <w:rFonts w:ascii="Times New Roman" w:hAnsi="Times New Roman" w:cs="Times New Roman"/>
          <w:sz w:val="28"/>
          <w:szCs w:val="28"/>
        </w:rPr>
        <w:t>№</w:t>
      </w:r>
      <w:r w:rsidR="00884B99" w:rsidRPr="00884B99">
        <w:rPr>
          <w:rFonts w:ascii="Times New Roman" w:hAnsi="Times New Roman" w:cs="Times New Roman"/>
          <w:sz w:val="28"/>
          <w:szCs w:val="28"/>
        </w:rPr>
        <w:t xml:space="preserve"> </w:t>
      </w:r>
      <w:r>
        <w:rPr>
          <w:rFonts w:ascii="Times New Roman" w:hAnsi="Times New Roman" w:cs="Times New Roman"/>
          <w:sz w:val="28"/>
          <w:szCs w:val="28"/>
        </w:rPr>
        <w:t>1809/0/15-21</w:t>
      </w:r>
      <w:r w:rsidR="00F75531">
        <w:rPr>
          <w:rFonts w:ascii="Times New Roman" w:hAnsi="Times New Roman" w:cs="Times New Roman"/>
          <w:sz w:val="28"/>
          <w:szCs w:val="28"/>
        </w:rPr>
        <w:t>.</w:t>
      </w:r>
      <w:r w:rsidR="00B863C6">
        <w:rPr>
          <w:rFonts w:ascii="Times New Roman" w:hAnsi="Times New Roman" w:cs="Times New Roman"/>
          <w:sz w:val="28"/>
          <w:szCs w:val="28"/>
        </w:rPr>
        <w:t xml:space="preserve"> </w:t>
      </w:r>
    </w:p>
    <w:p w14:paraId="11359555" w14:textId="4D969D3E" w:rsidR="008F0110" w:rsidRDefault="008F0110" w:rsidP="008F01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Отже, протягом листопада</w:t>
      </w:r>
      <w:r w:rsidR="00FF1456">
        <w:rPr>
          <w:rFonts w:ascii="Times New Roman" w:hAnsi="Times New Roman" w:cs="Times New Roman"/>
          <w:sz w:val="28"/>
          <w:szCs w:val="28"/>
        </w:rPr>
        <w:t xml:space="preserve"> – </w:t>
      </w:r>
      <w:r>
        <w:rPr>
          <w:rFonts w:ascii="Times New Roman" w:hAnsi="Times New Roman" w:cs="Times New Roman"/>
          <w:sz w:val="28"/>
          <w:szCs w:val="28"/>
        </w:rPr>
        <w:t xml:space="preserve">грудня 2023 року </w:t>
      </w:r>
      <w:r w:rsidRPr="000670FF">
        <w:rPr>
          <w:rFonts w:ascii="Times New Roman" w:hAnsi="Times New Roman" w:cs="Times New Roman"/>
          <w:sz w:val="28"/>
          <w:szCs w:val="28"/>
        </w:rPr>
        <w:t>повноваження дисциплінарного інспектора</w:t>
      </w:r>
      <w:r>
        <w:rPr>
          <w:rFonts w:ascii="Times New Roman" w:hAnsi="Times New Roman" w:cs="Times New Roman"/>
          <w:sz w:val="28"/>
          <w:szCs w:val="28"/>
        </w:rPr>
        <w:t xml:space="preserve"> щодо попередньої</w:t>
      </w:r>
      <w:r w:rsidRPr="000670FF">
        <w:rPr>
          <w:rFonts w:ascii="Times New Roman" w:hAnsi="Times New Roman" w:cs="Times New Roman"/>
          <w:sz w:val="28"/>
          <w:szCs w:val="28"/>
        </w:rPr>
        <w:t xml:space="preserve"> перевірк</w:t>
      </w:r>
      <w:r>
        <w:rPr>
          <w:rFonts w:ascii="Times New Roman" w:hAnsi="Times New Roman" w:cs="Times New Roman"/>
          <w:sz w:val="28"/>
          <w:szCs w:val="28"/>
        </w:rPr>
        <w:t>и</w:t>
      </w:r>
      <w:r w:rsidRPr="000670FF">
        <w:rPr>
          <w:rFonts w:ascii="Times New Roman" w:hAnsi="Times New Roman" w:cs="Times New Roman"/>
          <w:sz w:val="28"/>
          <w:szCs w:val="28"/>
        </w:rPr>
        <w:t xml:space="preserve"> дисциплінарн</w:t>
      </w:r>
      <w:r>
        <w:rPr>
          <w:rFonts w:ascii="Times New Roman" w:hAnsi="Times New Roman" w:cs="Times New Roman"/>
          <w:sz w:val="28"/>
          <w:szCs w:val="28"/>
        </w:rPr>
        <w:t>их скарг</w:t>
      </w:r>
      <w:r w:rsidR="009F0942">
        <w:rPr>
          <w:rFonts w:ascii="Times New Roman" w:hAnsi="Times New Roman" w:cs="Times New Roman"/>
          <w:sz w:val="28"/>
          <w:szCs w:val="28"/>
        </w:rPr>
        <w:t xml:space="preserve"> </w:t>
      </w:r>
      <w:r w:rsidRPr="000670FF">
        <w:rPr>
          <w:rFonts w:ascii="Times New Roman" w:hAnsi="Times New Roman" w:cs="Times New Roman"/>
          <w:sz w:val="28"/>
          <w:szCs w:val="28"/>
        </w:rPr>
        <w:t>здійсню</w:t>
      </w:r>
      <w:r>
        <w:rPr>
          <w:rFonts w:ascii="Times New Roman" w:hAnsi="Times New Roman" w:cs="Times New Roman"/>
          <w:sz w:val="28"/>
          <w:szCs w:val="28"/>
        </w:rPr>
        <w:t>вали</w:t>
      </w:r>
      <w:r w:rsidRPr="000670FF">
        <w:rPr>
          <w:rFonts w:ascii="Times New Roman" w:hAnsi="Times New Roman" w:cs="Times New Roman"/>
          <w:sz w:val="28"/>
          <w:szCs w:val="28"/>
        </w:rPr>
        <w:t xml:space="preserve"> член</w:t>
      </w:r>
      <w:r>
        <w:rPr>
          <w:rFonts w:ascii="Times New Roman" w:hAnsi="Times New Roman" w:cs="Times New Roman"/>
          <w:sz w:val="28"/>
          <w:szCs w:val="28"/>
        </w:rPr>
        <w:t>и</w:t>
      </w:r>
      <w:r w:rsidRPr="000670FF">
        <w:rPr>
          <w:rFonts w:ascii="Times New Roman" w:hAnsi="Times New Roman" w:cs="Times New Roman"/>
          <w:sz w:val="28"/>
          <w:szCs w:val="28"/>
        </w:rPr>
        <w:t xml:space="preserve"> Дисциплінарн</w:t>
      </w:r>
      <w:r>
        <w:rPr>
          <w:rFonts w:ascii="Times New Roman" w:hAnsi="Times New Roman" w:cs="Times New Roman"/>
          <w:sz w:val="28"/>
          <w:szCs w:val="28"/>
        </w:rPr>
        <w:t>их</w:t>
      </w:r>
      <w:r w:rsidRPr="000670FF">
        <w:rPr>
          <w:rFonts w:ascii="Times New Roman" w:hAnsi="Times New Roman" w:cs="Times New Roman"/>
          <w:sz w:val="28"/>
          <w:szCs w:val="28"/>
        </w:rPr>
        <w:t xml:space="preserve"> палат (доповідач</w:t>
      </w:r>
      <w:r>
        <w:rPr>
          <w:rFonts w:ascii="Times New Roman" w:hAnsi="Times New Roman" w:cs="Times New Roman"/>
          <w:sz w:val="28"/>
          <w:szCs w:val="28"/>
        </w:rPr>
        <w:t>і</w:t>
      </w:r>
      <w:r w:rsidRPr="000670FF">
        <w:rPr>
          <w:rFonts w:ascii="Times New Roman" w:hAnsi="Times New Roman" w:cs="Times New Roman"/>
          <w:sz w:val="28"/>
          <w:szCs w:val="28"/>
        </w:rPr>
        <w:t>), визначен</w:t>
      </w:r>
      <w:r>
        <w:rPr>
          <w:rFonts w:ascii="Times New Roman" w:hAnsi="Times New Roman" w:cs="Times New Roman"/>
          <w:sz w:val="28"/>
          <w:szCs w:val="28"/>
        </w:rPr>
        <w:t>і</w:t>
      </w:r>
      <w:r w:rsidRPr="000670FF">
        <w:rPr>
          <w:rFonts w:ascii="Times New Roman" w:hAnsi="Times New Roman" w:cs="Times New Roman"/>
          <w:sz w:val="28"/>
          <w:szCs w:val="28"/>
        </w:rPr>
        <w:t xml:space="preserve"> автоматизованою системою розподілу справ.</w:t>
      </w:r>
    </w:p>
    <w:p w14:paraId="602440DB" w14:textId="01CF6612" w:rsidR="002946C8" w:rsidRPr="008918B7" w:rsidRDefault="002946C8" w:rsidP="002946C8">
      <w:pPr>
        <w:spacing w:after="0" w:line="240" w:lineRule="auto"/>
        <w:ind w:right="-23" w:firstLine="567"/>
        <w:jc w:val="both"/>
        <w:rPr>
          <w:rFonts w:ascii="Times New Roman" w:hAnsi="Times New Roman" w:cs="Times New Roman"/>
          <w:sz w:val="28"/>
          <w:szCs w:val="28"/>
        </w:rPr>
      </w:pPr>
      <w:r w:rsidRPr="008A67DB">
        <w:rPr>
          <w:rFonts w:ascii="Times New Roman" w:hAnsi="Times New Roman" w:cs="Times New Roman"/>
          <w:sz w:val="28"/>
          <w:szCs w:val="28"/>
        </w:rPr>
        <w:t xml:space="preserve">Згідно із </w:t>
      </w:r>
      <w:r w:rsidRPr="008918B7">
        <w:rPr>
          <w:rFonts w:ascii="Times New Roman" w:hAnsi="Times New Roman" w:cs="Times New Roman"/>
          <w:sz w:val="28"/>
          <w:szCs w:val="28"/>
        </w:rPr>
        <w:t xml:space="preserve">частиною третьою статті </w:t>
      </w:r>
      <w:r w:rsidRPr="007B48CC">
        <w:rPr>
          <w:rFonts w:ascii="Times New Roman" w:hAnsi="Times New Roman" w:cs="Times New Roman"/>
          <w:sz w:val="28"/>
          <w:szCs w:val="28"/>
        </w:rPr>
        <w:t>4</w:t>
      </w:r>
      <w:r w:rsidR="008918B7" w:rsidRPr="007B48CC">
        <w:rPr>
          <w:rFonts w:ascii="Times New Roman" w:hAnsi="Times New Roman" w:cs="Times New Roman"/>
          <w:sz w:val="28"/>
          <w:szCs w:val="28"/>
        </w:rPr>
        <w:t>2</w:t>
      </w:r>
      <w:r w:rsidRPr="008918B7">
        <w:rPr>
          <w:rFonts w:ascii="Times New Roman" w:hAnsi="Times New Roman" w:cs="Times New Roman"/>
          <w:sz w:val="28"/>
          <w:szCs w:val="28"/>
        </w:rPr>
        <w:t xml:space="preserve"> Закону України «Про Вищу раду правосуддя» дисциплінарне провадження включає:</w:t>
      </w:r>
    </w:p>
    <w:p w14:paraId="69D8FDAE" w14:textId="77777777" w:rsidR="002946C8" w:rsidRPr="0062372A" w:rsidRDefault="002946C8" w:rsidP="002946C8">
      <w:pPr>
        <w:spacing w:after="0" w:line="240" w:lineRule="auto"/>
        <w:ind w:right="-23" w:firstLine="567"/>
        <w:jc w:val="both"/>
        <w:rPr>
          <w:rFonts w:ascii="Times New Roman" w:hAnsi="Times New Roman" w:cs="Times New Roman"/>
          <w:sz w:val="28"/>
          <w:szCs w:val="28"/>
        </w:rPr>
      </w:pPr>
      <w:r w:rsidRPr="0062372A">
        <w:rPr>
          <w:rFonts w:ascii="Times New Roman" w:hAnsi="Times New Roman" w:cs="Times New Roman"/>
          <w:sz w:val="28"/>
          <w:szCs w:val="28"/>
        </w:rPr>
        <w:t>1) попередню перевірку дисциплінарної скарги, вивчення матеріалів для встановлення ознак вчинення суддею дисциплінарного проступку, ухвалення рішення про залишення без розгляду та повернення дисциплінарної скарги, відмову у відкритті дисциплінарної справи або відкриття дисциплінарної справи;</w:t>
      </w:r>
    </w:p>
    <w:p w14:paraId="4488DA2C" w14:textId="77777777" w:rsidR="002946C8" w:rsidRPr="0062372A" w:rsidRDefault="002946C8" w:rsidP="002946C8">
      <w:pPr>
        <w:spacing w:after="0" w:line="240" w:lineRule="auto"/>
        <w:ind w:right="-23" w:firstLine="567"/>
        <w:jc w:val="both"/>
        <w:rPr>
          <w:rFonts w:ascii="Times New Roman" w:hAnsi="Times New Roman" w:cs="Times New Roman"/>
          <w:sz w:val="28"/>
          <w:szCs w:val="28"/>
        </w:rPr>
      </w:pPr>
      <w:r w:rsidRPr="0062372A">
        <w:rPr>
          <w:rFonts w:ascii="Times New Roman" w:hAnsi="Times New Roman" w:cs="Times New Roman"/>
          <w:sz w:val="28"/>
          <w:szCs w:val="28"/>
        </w:rPr>
        <w:t>2) підготовку дисциплінарної справи до розгляду, розгляд дисциплінарної справи та ухвалення рішення про притягнення до дисциплінарної відповідальності судді або про відмову в притягненні судді до дисциплінарної відповідальності;</w:t>
      </w:r>
    </w:p>
    <w:p w14:paraId="51269B48" w14:textId="77777777" w:rsidR="002946C8" w:rsidRDefault="002946C8" w:rsidP="002946C8">
      <w:pPr>
        <w:spacing w:after="0" w:line="240" w:lineRule="auto"/>
        <w:ind w:right="-23" w:firstLine="567"/>
        <w:jc w:val="both"/>
        <w:rPr>
          <w:rFonts w:ascii="Times New Roman" w:hAnsi="Times New Roman" w:cs="Times New Roman"/>
          <w:sz w:val="28"/>
          <w:szCs w:val="28"/>
        </w:rPr>
      </w:pPr>
      <w:r w:rsidRPr="0062372A">
        <w:rPr>
          <w:rFonts w:ascii="Times New Roman" w:hAnsi="Times New Roman" w:cs="Times New Roman"/>
          <w:sz w:val="28"/>
          <w:szCs w:val="28"/>
        </w:rPr>
        <w:t>3) розгляд скарги на рішення про притягнення до дисциплінарної відповідальності судді або про відмову в притягненні судді до дисциплінарної відповідальності.</w:t>
      </w:r>
    </w:p>
    <w:p w14:paraId="511FF611" w14:textId="41FC0C64" w:rsidR="002946C8" w:rsidRDefault="002946C8" w:rsidP="002946C8">
      <w:pPr>
        <w:spacing w:after="0" w:line="240" w:lineRule="auto"/>
        <w:ind w:right="-23" w:firstLine="567"/>
        <w:jc w:val="both"/>
        <w:rPr>
          <w:rFonts w:ascii="Times New Roman" w:hAnsi="Times New Roman" w:cs="Times New Roman"/>
          <w:color w:val="000000"/>
          <w:sz w:val="28"/>
          <w:szCs w:val="28"/>
        </w:rPr>
      </w:pPr>
      <w:bookmarkStart w:id="4" w:name="bookmark=id.tyjcwt" w:colFirst="0" w:colLast="0"/>
      <w:bookmarkEnd w:id="4"/>
      <w:r w:rsidRPr="00192F34">
        <w:rPr>
          <w:rFonts w:ascii="Times New Roman" w:hAnsi="Times New Roman" w:cs="Times New Roman"/>
          <w:i/>
          <w:color w:val="000000"/>
          <w:sz w:val="28"/>
          <w:szCs w:val="28"/>
        </w:rPr>
        <w:t>Метою узагальнення</w:t>
      </w:r>
      <w:r w:rsidRPr="008A67DB">
        <w:rPr>
          <w:rFonts w:ascii="Times New Roman" w:hAnsi="Times New Roman" w:cs="Times New Roman"/>
          <w:color w:val="000000"/>
          <w:sz w:val="28"/>
          <w:szCs w:val="28"/>
        </w:rPr>
        <w:t xml:space="preserve"> є аналіз та систематизація практики Дисциплінарних палат Вищої ради правосуддя щодо відмови у відкритті дисциплінарних справ стосовно суддів </w:t>
      </w:r>
      <w:r w:rsidR="008C338E">
        <w:rPr>
          <w:rFonts w:ascii="Times New Roman" w:hAnsi="Times New Roman" w:cs="Times New Roman"/>
          <w:color w:val="000000"/>
          <w:sz w:val="28"/>
          <w:szCs w:val="28"/>
        </w:rPr>
        <w:t>за ухвалами, п</w:t>
      </w:r>
      <w:r w:rsidR="00FF1456">
        <w:rPr>
          <w:rFonts w:ascii="Times New Roman" w:hAnsi="Times New Roman" w:cs="Times New Roman"/>
          <w:color w:val="000000"/>
          <w:sz w:val="28"/>
          <w:szCs w:val="28"/>
        </w:rPr>
        <w:t>остановленими</w:t>
      </w:r>
      <w:r w:rsidR="008C338E">
        <w:rPr>
          <w:rFonts w:ascii="Times New Roman" w:hAnsi="Times New Roman" w:cs="Times New Roman"/>
          <w:color w:val="000000"/>
          <w:sz w:val="28"/>
          <w:szCs w:val="28"/>
        </w:rPr>
        <w:t xml:space="preserve"> </w:t>
      </w:r>
      <w:r w:rsidR="00FF1456">
        <w:rPr>
          <w:rFonts w:ascii="Times New Roman" w:hAnsi="Times New Roman" w:cs="Times New Roman"/>
          <w:color w:val="000000"/>
          <w:sz w:val="28"/>
          <w:szCs w:val="28"/>
        </w:rPr>
        <w:t>в</w:t>
      </w:r>
      <w:r w:rsidR="008C33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2023 </w:t>
      </w:r>
      <w:r w:rsidR="008C338E">
        <w:rPr>
          <w:rFonts w:ascii="Times New Roman" w:hAnsi="Times New Roman" w:cs="Times New Roman"/>
          <w:color w:val="000000"/>
          <w:sz w:val="28"/>
          <w:szCs w:val="28"/>
        </w:rPr>
        <w:t>році</w:t>
      </w:r>
      <w:r>
        <w:rPr>
          <w:rFonts w:ascii="Times New Roman" w:hAnsi="Times New Roman" w:cs="Times New Roman"/>
          <w:color w:val="000000"/>
          <w:sz w:val="28"/>
          <w:szCs w:val="28"/>
        </w:rPr>
        <w:t>, а саме:</w:t>
      </w:r>
    </w:p>
    <w:p w14:paraId="522FCD01" w14:textId="77777777" w:rsidR="002946C8" w:rsidRDefault="002946C8" w:rsidP="002946C8">
      <w:pPr>
        <w:spacing w:after="0" w:line="240" w:lineRule="auto"/>
        <w:ind w:right="-23" w:firstLine="567"/>
        <w:jc w:val="both"/>
        <w:rPr>
          <w:rFonts w:ascii="Times New Roman" w:hAnsi="Times New Roman" w:cs="Times New Roman"/>
          <w:color w:val="000000"/>
          <w:sz w:val="28"/>
          <w:szCs w:val="28"/>
        </w:rPr>
      </w:pPr>
      <w:r w:rsidRPr="006F3D36">
        <w:rPr>
          <w:rFonts w:ascii="Times New Roman" w:hAnsi="Times New Roman" w:cs="Times New Roman"/>
          <w:color w:val="000000"/>
          <w:sz w:val="28"/>
          <w:szCs w:val="28"/>
        </w:rPr>
        <w:t xml:space="preserve">виявлення обставин, </w:t>
      </w:r>
      <w:r w:rsidR="008C338E">
        <w:rPr>
          <w:rFonts w:ascii="Times New Roman" w:hAnsi="Times New Roman" w:cs="Times New Roman"/>
          <w:color w:val="000000"/>
          <w:sz w:val="28"/>
          <w:szCs w:val="28"/>
        </w:rPr>
        <w:t>якими аргументована</w:t>
      </w:r>
      <w:r w:rsidRPr="006F3D36">
        <w:rPr>
          <w:rFonts w:ascii="Times New Roman" w:hAnsi="Times New Roman" w:cs="Times New Roman"/>
          <w:color w:val="000000"/>
          <w:sz w:val="28"/>
          <w:szCs w:val="28"/>
        </w:rPr>
        <w:t xml:space="preserve"> відмов</w:t>
      </w:r>
      <w:r w:rsidR="008C338E">
        <w:rPr>
          <w:rFonts w:ascii="Times New Roman" w:hAnsi="Times New Roman" w:cs="Times New Roman"/>
          <w:color w:val="000000"/>
          <w:sz w:val="28"/>
          <w:szCs w:val="28"/>
        </w:rPr>
        <w:t>а</w:t>
      </w:r>
      <w:r w:rsidRPr="006F3D36">
        <w:rPr>
          <w:rFonts w:ascii="Times New Roman" w:hAnsi="Times New Roman" w:cs="Times New Roman"/>
          <w:color w:val="000000"/>
          <w:sz w:val="28"/>
          <w:szCs w:val="28"/>
        </w:rPr>
        <w:t xml:space="preserve"> у відкритті дисциплінарн</w:t>
      </w:r>
      <w:r>
        <w:rPr>
          <w:rFonts w:ascii="Times New Roman" w:hAnsi="Times New Roman" w:cs="Times New Roman"/>
          <w:color w:val="000000"/>
          <w:sz w:val="28"/>
          <w:szCs w:val="28"/>
        </w:rPr>
        <w:t>их</w:t>
      </w:r>
      <w:r w:rsidRPr="006F3D36">
        <w:rPr>
          <w:rFonts w:ascii="Times New Roman" w:hAnsi="Times New Roman" w:cs="Times New Roman"/>
          <w:color w:val="000000"/>
          <w:sz w:val="28"/>
          <w:szCs w:val="28"/>
        </w:rPr>
        <w:t xml:space="preserve"> справ</w:t>
      </w:r>
      <w:r>
        <w:rPr>
          <w:rFonts w:ascii="Times New Roman" w:hAnsi="Times New Roman" w:cs="Times New Roman"/>
          <w:color w:val="000000"/>
          <w:sz w:val="28"/>
          <w:szCs w:val="28"/>
        </w:rPr>
        <w:t xml:space="preserve"> щодо суддів за відповідно</w:t>
      </w:r>
      <w:r w:rsidR="008C338E">
        <w:rPr>
          <w:rFonts w:ascii="Times New Roman" w:hAnsi="Times New Roman" w:cs="Times New Roman"/>
          <w:color w:val="000000"/>
          <w:sz w:val="28"/>
          <w:szCs w:val="28"/>
        </w:rPr>
        <w:t>ю підставою, визначеною нормою з</w:t>
      </w:r>
      <w:r>
        <w:rPr>
          <w:rFonts w:ascii="Times New Roman" w:hAnsi="Times New Roman" w:cs="Times New Roman"/>
          <w:color w:val="000000"/>
          <w:sz w:val="28"/>
          <w:szCs w:val="28"/>
        </w:rPr>
        <w:t>акону</w:t>
      </w:r>
      <w:r w:rsidRPr="006F3D36">
        <w:rPr>
          <w:rFonts w:ascii="Times New Roman" w:hAnsi="Times New Roman" w:cs="Times New Roman"/>
          <w:color w:val="000000"/>
          <w:sz w:val="28"/>
          <w:szCs w:val="28"/>
        </w:rPr>
        <w:t>;</w:t>
      </w:r>
    </w:p>
    <w:p w14:paraId="0ED88F9C" w14:textId="11C686A5" w:rsidR="002946C8" w:rsidRDefault="008F0110" w:rsidP="002946C8">
      <w:pPr>
        <w:spacing w:after="0" w:line="240" w:lineRule="auto"/>
        <w:ind w:right="-2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визначення</w:t>
      </w:r>
      <w:r w:rsidR="002946C8">
        <w:rPr>
          <w:rFonts w:ascii="Times New Roman" w:hAnsi="Times New Roman" w:cs="Times New Roman"/>
          <w:color w:val="000000"/>
          <w:sz w:val="28"/>
          <w:szCs w:val="28"/>
        </w:rPr>
        <w:t xml:space="preserve">, чи була однорідною практика Дисциплінарних палат Вищої ради правосуддя при постановленні ухвал про відмову у відкритті </w:t>
      </w:r>
      <w:r w:rsidR="002946C8" w:rsidRPr="006F3D36">
        <w:rPr>
          <w:rFonts w:ascii="Times New Roman" w:hAnsi="Times New Roman" w:cs="Times New Roman"/>
          <w:color w:val="000000"/>
          <w:sz w:val="28"/>
          <w:szCs w:val="28"/>
        </w:rPr>
        <w:t>дисциплінарних справ щодо суддів</w:t>
      </w:r>
      <w:r w:rsidR="002946C8">
        <w:rPr>
          <w:rFonts w:ascii="Times New Roman" w:hAnsi="Times New Roman" w:cs="Times New Roman"/>
          <w:color w:val="000000"/>
          <w:sz w:val="28"/>
          <w:szCs w:val="28"/>
        </w:rPr>
        <w:t>;</w:t>
      </w:r>
    </w:p>
    <w:p w14:paraId="250A0AE5" w14:textId="56AD4EDB" w:rsidR="002946C8" w:rsidRDefault="002946C8" w:rsidP="002946C8">
      <w:pPr>
        <w:spacing w:after="0" w:line="240" w:lineRule="auto"/>
        <w:ind w:right="-2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з’ясування, які проблемні чи дискусійні питання виникають </w:t>
      </w:r>
      <w:r w:rsidR="00FF1456">
        <w:rPr>
          <w:rFonts w:ascii="Times New Roman" w:hAnsi="Times New Roman" w:cs="Times New Roman"/>
          <w:color w:val="000000"/>
          <w:sz w:val="28"/>
          <w:szCs w:val="28"/>
        </w:rPr>
        <w:t xml:space="preserve">під час </w:t>
      </w:r>
      <w:r>
        <w:rPr>
          <w:rFonts w:ascii="Times New Roman" w:hAnsi="Times New Roman" w:cs="Times New Roman"/>
          <w:color w:val="000000"/>
          <w:sz w:val="28"/>
          <w:szCs w:val="28"/>
        </w:rPr>
        <w:t xml:space="preserve"> застосуванн</w:t>
      </w:r>
      <w:r w:rsidR="00FF1456">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законодавства, що врегульовує </w:t>
      </w:r>
      <w:r w:rsidR="008C338E">
        <w:rPr>
          <w:rFonts w:ascii="Times New Roman" w:hAnsi="Times New Roman" w:cs="Times New Roman"/>
          <w:color w:val="000000"/>
          <w:sz w:val="28"/>
          <w:szCs w:val="28"/>
        </w:rPr>
        <w:t>порядок ухвалення рішень про</w:t>
      </w:r>
      <w:r>
        <w:rPr>
          <w:rFonts w:ascii="Times New Roman" w:hAnsi="Times New Roman" w:cs="Times New Roman"/>
          <w:color w:val="000000"/>
          <w:sz w:val="28"/>
          <w:szCs w:val="28"/>
        </w:rPr>
        <w:t xml:space="preserve"> відмов</w:t>
      </w:r>
      <w:r w:rsidR="008C338E">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у відкритті д</w:t>
      </w:r>
      <w:r w:rsidR="008C338E">
        <w:rPr>
          <w:rFonts w:ascii="Times New Roman" w:hAnsi="Times New Roman" w:cs="Times New Roman"/>
          <w:color w:val="000000"/>
          <w:sz w:val="28"/>
          <w:szCs w:val="28"/>
        </w:rPr>
        <w:t xml:space="preserve">исциплінарних справ щодо суддів, а також </w:t>
      </w:r>
      <w:r>
        <w:rPr>
          <w:rFonts w:ascii="Times New Roman" w:hAnsi="Times New Roman" w:cs="Times New Roman"/>
          <w:color w:val="000000"/>
          <w:sz w:val="28"/>
          <w:szCs w:val="28"/>
        </w:rPr>
        <w:t>надання пропозицій щодо шляхів вирішення таких питань.</w:t>
      </w:r>
    </w:p>
    <w:p w14:paraId="0D50C803" w14:textId="3CA1D5A9" w:rsidR="002946C8" w:rsidRPr="004031DF" w:rsidRDefault="002946C8" w:rsidP="002946C8">
      <w:pPr>
        <w:spacing w:after="0" w:line="240" w:lineRule="auto"/>
        <w:ind w:right="-23" w:firstLine="567"/>
        <w:jc w:val="both"/>
        <w:rPr>
          <w:rFonts w:ascii="Times New Roman" w:hAnsi="Times New Roman" w:cs="Times New Roman"/>
          <w:color w:val="FF0000"/>
          <w:sz w:val="28"/>
          <w:szCs w:val="28"/>
        </w:rPr>
      </w:pPr>
      <w:r w:rsidRPr="008918B7">
        <w:rPr>
          <w:rFonts w:ascii="Times New Roman" w:hAnsi="Times New Roman" w:cs="Times New Roman"/>
          <w:sz w:val="28"/>
          <w:szCs w:val="28"/>
        </w:rPr>
        <w:t xml:space="preserve">Статтею 45 Закону України «Про Вищу раду правосуддя» </w:t>
      </w:r>
      <w:r w:rsidRPr="008918B7">
        <w:rPr>
          <w:rFonts w:ascii="Times New Roman" w:hAnsi="Times New Roman" w:cs="Times New Roman"/>
          <w:color w:val="000000"/>
          <w:sz w:val="28"/>
          <w:szCs w:val="28"/>
        </w:rPr>
        <w:t>встановле</w:t>
      </w:r>
      <w:r w:rsidRPr="008A67DB">
        <w:rPr>
          <w:rFonts w:ascii="Times New Roman" w:hAnsi="Times New Roman" w:cs="Times New Roman"/>
          <w:color w:val="000000"/>
          <w:sz w:val="28"/>
          <w:szCs w:val="28"/>
        </w:rPr>
        <w:t xml:space="preserve">но, </w:t>
      </w:r>
      <w:r w:rsidR="00664E74">
        <w:rPr>
          <w:rFonts w:ascii="Times New Roman" w:hAnsi="Times New Roman" w:cs="Times New Roman"/>
          <w:color w:val="000000"/>
          <w:sz w:val="28"/>
          <w:szCs w:val="28"/>
        </w:rPr>
        <w:t>що у</w:t>
      </w:r>
      <w:r w:rsidRPr="006F3D36">
        <w:rPr>
          <w:rFonts w:ascii="Times New Roman" w:hAnsi="Times New Roman" w:cs="Times New Roman"/>
          <w:color w:val="000000"/>
          <w:sz w:val="28"/>
          <w:szCs w:val="28"/>
        </w:rPr>
        <w:t xml:space="preserve"> відкритті дисциплінарної справи має бути відмовлено, якщо:</w:t>
      </w:r>
    </w:p>
    <w:p w14:paraId="6F15E63E" w14:textId="77777777" w:rsidR="002946C8" w:rsidRPr="006F3D36" w:rsidRDefault="002946C8" w:rsidP="002946C8">
      <w:pPr>
        <w:spacing w:after="0" w:line="240" w:lineRule="auto"/>
        <w:ind w:right="-23" w:firstLine="567"/>
        <w:jc w:val="both"/>
        <w:rPr>
          <w:rFonts w:ascii="Times New Roman" w:hAnsi="Times New Roman" w:cs="Times New Roman"/>
          <w:color w:val="000000"/>
          <w:sz w:val="28"/>
          <w:szCs w:val="28"/>
        </w:rPr>
      </w:pPr>
      <w:r w:rsidRPr="006F3D36">
        <w:rPr>
          <w:rFonts w:ascii="Times New Roman" w:hAnsi="Times New Roman" w:cs="Times New Roman"/>
          <w:color w:val="000000"/>
          <w:sz w:val="28"/>
          <w:szCs w:val="28"/>
        </w:rPr>
        <w:t>1) факти неналежної поведінки судді, що повідомляються у дисциплінарній скарзі, вже були предметом перевірки та розгляду і щодо них відмовлено у відкритті дисциплінарної справи або ухвалено рішення у дисциплінарній справі;</w:t>
      </w:r>
    </w:p>
    <w:p w14:paraId="362EB97B" w14:textId="77777777" w:rsidR="002946C8" w:rsidRPr="006F3D36" w:rsidRDefault="002946C8" w:rsidP="002946C8">
      <w:pPr>
        <w:spacing w:after="0" w:line="240" w:lineRule="auto"/>
        <w:ind w:right="-23" w:firstLine="567"/>
        <w:jc w:val="both"/>
        <w:rPr>
          <w:rFonts w:ascii="Times New Roman" w:hAnsi="Times New Roman" w:cs="Times New Roman"/>
          <w:color w:val="000000"/>
          <w:sz w:val="28"/>
          <w:szCs w:val="28"/>
        </w:rPr>
      </w:pPr>
      <w:r w:rsidRPr="006F3D36">
        <w:rPr>
          <w:rFonts w:ascii="Times New Roman" w:hAnsi="Times New Roman" w:cs="Times New Roman"/>
          <w:color w:val="000000"/>
          <w:sz w:val="28"/>
          <w:szCs w:val="28"/>
        </w:rPr>
        <w:t>2) закінчився встановлений законом строк для застосування до судді дисциплінарного стягнення;</w:t>
      </w:r>
    </w:p>
    <w:p w14:paraId="398E7F52" w14:textId="77777777" w:rsidR="002946C8" w:rsidRPr="006F3D36" w:rsidRDefault="002946C8" w:rsidP="002946C8">
      <w:pPr>
        <w:spacing w:after="0" w:line="240" w:lineRule="auto"/>
        <w:ind w:right="-23" w:firstLine="567"/>
        <w:jc w:val="both"/>
        <w:rPr>
          <w:rFonts w:ascii="Times New Roman" w:hAnsi="Times New Roman" w:cs="Times New Roman"/>
          <w:color w:val="000000"/>
          <w:sz w:val="28"/>
          <w:szCs w:val="28"/>
        </w:rPr>
      </w:pPr>
      <w:r w:rsidRPr="006F3D36">
        <w:rPr>
          <w:rFonts w:ascii="Times New Roman" w:hAnsi="Times New Roman" w:cs="Times New Roman"/>
          <w:color w:val="000000"/>
          <w:sz w:val="28"/>
          <w:szCs w:val="28"/>
        </w:rPr>
        <w:t>3) очевидною метою подання скарги є спонукання судді до ухвалення певного судового рішення;</w:t>
      </w:r>
    </w:p>
    <w:p w14:paraId="2AB74C40" w14:textId="77777777" w:rsidR="002946C8" w:rsidRDefault="002946C8" w:rsidP="002946C8">
      <w:pPr>
        <w:spacing w:after="0" w:line="240" w:lineRule="auto"/>
        <w:ind w:right="-23" w:firstLine="567"/>
        <w:jc w:val="both"/>
        <w:rPr>
          <w:rFonts w:ascii="Times New Roman" w:hAnsi="Times New Roman" w:cs="Times New Roman"/>
          <w:color w:val="000000"/>
          <w:sz w:val="28"/>
          <w:szCs w:val="28"/>
        </w:rPr>
      </w:pPr>
      <w:r w:rsidRPr="006F3D36">
        <w:rPr>
          <w:rFonts w:ascii="Times New Roman" w:hAnsi="Times New Roman" w:cs="Times New Roman"/>
          <w:color w:val="000000"/>
          <w:sz w:val="28"/>
          <w:szCs w:val="28"/>
        </w:rPr>
        <w:t>4) суть скарги зводиться лише до незгоди із судовим рішенням.</w:t>
      </w:r>
    </w:p>
    <w:p w14:paraId="54F4F676" w14:textId="23364CCD" w:rsidR="002946C8" w:rsidRPr="008A67DB" w:rsidRDefault="002946C8" w:rsidP="002946C8">
      <w:pPr>
        <w:spacing w:after="0" w:line="240" w:lineRule="auto"/>
        <w:ind w:right="-23" w:firstLine="567"/>
        <w:jc w:val="both"/>
        <w:rPr>
          <w:rFonts w:ascii="Times New Roman" w:hAnsi="Times New Roman" w:cs="Times New Roman"/>
          <w:sz w:val="28"/>
          <w:szCs w:val="28"/>
        </w:rPr>
      </w:pPr>
      <w:r w:rsidRPr="008A67DB">
        <w:rPr>
          <w:rFonts w:ascii="Times New Roman" w:hAnsi="Times New Roman" w:cs="Times New Roman"/>
          <w:color w:val="000000"/>
          <w:sz w:val="28"/>
          <w:szCs w:val="28"/>
        </w:rPr>
        <w:t xml:space="preserve">Дисциплінарними палатами </w:t>
      </w:r>
      <w:r w:rsidR="008C338E">
        <w:rPr>
          <w:rFonts w:ascii="Times New Roman" w:hAnsi="Times New Roman" w:cs="Times New Roman"/>
          <w:color w:val="000000"/>
          <w:sz w:val="28"/>
          <w:szCs w:val="28"/>
        </w:rPr>
        <w:t xml:space="preserve">були </w:t>
      </w:r>
      <w:r w:rsidR="00FF1456" w:rsidRPr="00FF1456">
        <w:rPr>
          <w:rFonts w:ascii="Times New Roman" w:hAnsi="Times New Roman" w:cs="Times New Roman"/>
          <w:color w:val="000000"/>
          <w:sz w:val="28"/>
          <w:szCs w:val="28"/>
        </w:rPr>
        <w:t xml:space="preserve">також </w:t>
      </w:r>
      <w:r w:rsidR="008C338E">
        <w:rPr>
          <w:rFonts w:ascii="Times New Roman" w:hAnsi="Times New Roman" w:cs="Times New Roman"/>
          <w:color w:val="000000"/>
          <w:sz w:val="28"/>
          <w:szCs w:val="28"/>
        </w:rPr>
        <w:t>постановлені ухвали</w:t>
      </w:r>
      <w:r w:rsidR="009F0942">
        <w:rPr>
          <w:rFonts w:ascii="Times New Roman" w:hAnsi="Times New Roman" w:cs="Times New Roman"/>
          <w:color w:val="000000"/>
          <w:sz w:val="28"/>
          <w:szCs w:val="28"/>
        </w:rPr>
        <w:t xml:space="preserve"> </w:t>
      </w:r>
      <w:r w:rsidRPr="008A67DB">
        <w:rPr>
          <w:rFonts w:ascii="Times New Roman" w:hAnsi="Times New Roman" w:cs="Times New Roman"/>
          <w:color w:val="000000"/>
          <w:sz w:val="28"/>
          <w:szCs w:val="28"/>
        </w:rPr>
        <w:t>про відмову у відкритті дисциплінарн</w:t>
      </w:r>
      <w:r w:rsidR="008C338E">
        <w:rPr>
          <w:rFonts w:ascii="Times New Roman" w:hAnsi="Times New Roman" w:cs="Times New Roman"/>
          <w:color w:val="000000"/>
          <w:sz w:val="28"/>
          <w:szCs w:val="28"/>
        </w:rPr>
        <w:t>их</w:t>
      </w:r>
      <w:r w:rsidRPr="008A67DB">
        <w:rPr>
          <w:rFonts w:ascii="Times New Roman" w:hAnsi="Times New Roman" w:cs="Times New Roman"/>
          <w:color w:val="000000"/>
          <w:sz w:val="28"/>
          <w:szCs w:val="28"/>
        </w:rPr>
        <w:t xml:space="preserve"> справ з посиланням на частин</w:t>
      </w:r>
      <w:r w:rsidR="008F0110">
        <w:rPr>
          <w:rFonts w:ascii="Times New Roman" w:hAnsi="Times New Roman" w:cs="Times New Roman"/>
          <w:color w:val="000000"/>
          <w:sz w:val="28"/>
          <w:szCs w:val="28"/>
        </w:rPr>
        <w:t>у</w:t>
      </w:r>
      <w:r w:rsidRPr="008A67DB">
        <w:rPr>
          <w:rFonts w:ascii="Times New Roman" w:hAnsi="Times New Roman" w:cs="Times New Roman"/>
          <w:color w:val="000000"/>
          <w:sz w:val="28"/>
          <w:szCs w:val="28"/>
        </w:rPr>
        <w:t xml:space="preserve"> шост</w:t>
      </w:r>
      <w:r w:rsidR="008F0110">
        <w:rPr>
          <w:rFonts w:ascii="Times New Roman" w:hAnsi="Times New Roman" w:cs="Times New Roman"/>
          <w:color w:val="000000"/>
          <w:sz w:val="28"/>
          <w:szCs w:val="28"/>
        </w:rPr>
        <w:t>у</w:t>
      </w:r>
      <w:r w:rsidRPr="008A67DB">
        <w:rPr>
          <w:rFonts w:ascii="Times New Roman" w:hAnsi="Times New Roman" w:cs="Times New Roman"/>
          <w:color w:val="000000"/>
          <w:sz w:val="28"/>
          <w:szCs w:val="28"/>
        </w:rPr>
        <w:t xml:space="preserve"> статті 107 Закону України «</w:t>
      </w:r>
      <w:r w:rsidR="008C338E">
        <w:rPr>
          <w:rFonts w:ascii="Times New Roman" w:hAnsi="Times New Roman" w:cs="Times New Roman"/>
          <w:color w:val="000000"/>
          <w:sz w:val="28"/>
          <w:szCs w:val="28"/>
        </w:rPr>
        <w:t xml:space="preserve">Про судоустрій і статус суддів». Відповідно до цієї норми Закону </w:t>
      </w:r>
      <w:r w:rsidRPr="008A67DB">
        <w:rPr>
          <w:rFonts w:ascii="Times New Roman" w:hAnsi="Times New Roman" w:cs="Times New Roman"/>
          <w:sz w:val="28"/>
          <w:szCs w:val="28"/>
          <w:highlight w:val="white"/>
        </w:rPr>
        <w:t xml:space="preserve">дисциплінарну справу щодо судді не може бути порушено за скаргою, що </w:t>
      </w:r>
      <w:r w:rsidRPr="008A67DB">
        <w:rPr>
          <w:rFonts w:ascii="Times New Roman" w:hAnsi="Times New Roman" w:cs="Times New Roman"/>
          <w:sz w:val="28"/>
          <w:szCs w:val="28"/>
          <w:highlight w:val="white"/>
        </w:rPr>
        <w:lastRenderedPageBreak/>
        <w:t xml:space="preserve">не містить відомостей про наявність ознак дисциплінарного проступку судді, </w:t>
      </w:r>
      <w:r w:rsidRPr="008A67DB">
        <w:rPr>
          <w:rFonts w:ascii="Times New Roman" w:hAnsi="Times New Roman" w:cs="Times New Roman"/>
          <w:sz w:val="28"/>
          <w:szCs w:val="28"/>
        </w:rPr>
        <w:t>а також за анонімними заявами та повідомленнями.</w:t>
      </w:r>
    </w:p>
    <w:p w14:paraId="0D5CC469" w14:textId="09B51700" w:rsidR="00A0099A" w:rsidRDefault="00A0099A" w:rsidP="00D46A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листопаді</w:t>
      </w:r>
      <w:r w:rsidR="00C054FA">
        <w:rPr>
          <w:rFonts w:ascii="Times New Roman" w:hAnsi="Times New Roman" w:cs="Times New Roman"/>
          <w:sz w:val="28"/>
          <w:szCs w:val="28"/>
        </w:rPr>
        <w:t xml:space="preserve"> – </w:t>
      </w:r>
      <w:r>
        <w:rPr>
          <w:rFonts w:ascii="Times New Roman" w:hAnsi="Times New Roman" w:cs="Times New Roman"/>
          <w:sz w:val="28"/>
          <w:szCs w:val="28"/>
        </w:rPr>
        <w:t xml:space="preserve">грудні 2023 року Дисциплінарні палати Вищої ради правосуддя, розглянувши </w:t>
      </w:r>
      <w:r w:rsidRPr="00A31163">
        <w:rPr>
          <w:rFonts w:ascii="Times New Roman" w:hAnsi="Times New Roman" w:cs="Times New Roman"/>
          <w:b/>
          <w:bCs/>
          <w:sz w:val="28"/>
          <w:szCs w:val="28"/>
        </w:rPr>
        <w:t>235 висновків</w:t>
      </w:r>
      <w:r>
        <w:rPr>
          <w:rFonts w:ascii="Times New Roman" w:hAnsi="Times New Roman" w:cs="Times New Roman"/>
          <w:sz w:val="28"/>
          <w:szCs w:val="28"/>
        </w:rPr>
        <w:t xml:space="preserve"> членів Дисциплінарних палат за результатами попередньої перевірки дисциплінарних скарг, постановили </w:t>
      </w:r>
      <w:r w:rsidRPr="00A31163">
        <w:rPr>
          <w:rFonts w:ascii="Times New Roman" w:hAnsi="Times New Roman" w:cs="Times New Roman"/>
          <w:b/>
          <w:bCs/>
          <w:sz w:val="28"/>
          <w:szCs w:val="28"/>
        </w:rPr>
        <w:t>52 ухвали</w:t>
      </w:r>
      <w:r>
        <w:rPr>
          <w:rFonts w:ascii="Times New Roman" w:hAnsi="Times New Roman" w:cs="Times New Roman"/>
          <w:sz w:val="28"/>
          <w:szCs w:val="28"/>
        </w:rPr>
        <w:t xml:space="preserve"> про відмову у відкритті дисциплінарних справ щодо суддів, </w:t>
      </w:r>
      <w:r w:rsidR="00C054FA">
        <w:rPr>
          <w:rFonts w:ascii="Times New Roman" w:hAnsi="Times New Roman" w:cs="Times New Roman"/>
          <w:sz w:val="28"/>
          <w:szCs w:val="28"/>
        </w:rPr>
        <w:t>і</w:t>
      </w:r>
      <w:r>
        <w:rPr>
          <w:rFonts w:ascii="Times New Roman" w:hAnsi="Times New Roman" w:cs="Times New Roman"/>
          <w:sz w:val="28"/>
          <w:szCs w:val="28"/>
        </w:rPr>
        <w:t>з них:</w:t>
      </w:r>
    </w:p>
    <w:p w14:paraId="3AE7A126" w14:textId="77777777" w:rsidR="00A0099A" w:rsidRDefault="00A0099A" w:rsidP="00C054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Перша ДП ВРП – 11 ухвал (за результатами розгляду 32 висновків членів ДП);</w:t>
      </w:r>
    </w:p>
    <w:p w14:paraId="631E0C33" w14:textId="77777777" w:rsidR="00A0099A" w:rsidRDefault="00A0099A" w:rsidP="00C054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Друга ДП ВРП – 23 ухвали (за результатами розгляду 97 висновків членів ДП);</w:t>
      </w:r>
    </w:p>
    <w:p w14:paraId="12C6FD83" w14:textId="77777777" w:rsidR="00A0099A" w:rsidRDefault="00A0099A" w:rsidP="00C054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Третя ДП ВРП – 18 ухвал</w:t>
      </w:r>
      <w:r w:rsidRPr="002B1792">
        <w:rPr>
          <w:rFonts w:ascii="Times New Roman" w:hAnsi="Times New Roman" w:cs="Times New Roman"/>
          <w:sz w:val="28"/>
          <w:szCs w:val="28"/>
        </w:rPr>
        <w:t xml:space="preserve"> </w:t>
      </w:r>
      <w:r>
        <w:rPr>
          <w:rFonts w:ascii="Times New Roman" w:hAnsi="Times New Roman" w:cs="Times New Roman"/>
          <w:sz w:val="28"/>
          <w:szCs w:val="28"/>
        </w:rPr>
        <w:t>(за результатами розгляду 106 висновків членів ДП).</w:t>
      </w:r>
    </w:p>
    <w:p w14:paraId="76F83D2A" w14:textId="77777777" w:rsidR="00A0099A" w:rsidRDefault="00A0099A" w:rsidP="00A0099A">
      <w:pPr>
        <w:pStyle w:val="a3"/>
        <w:ind w:left="927"/>
        <w:jc w:val="both"/>
        <w:rPr>
          <w:rFonts w:ascii="Times New Roman" w:hAnsi="Times New Roman" w:cs="Times New Roman"/>
          <w:sz w:val="28"/>
          <w:szCs w:val="28"/>
        </w:rPr>
      </w:pPr>
    </w:p>
    <w:p w14:paraId="2C4F6567" w14:textId="77777777" w:rsidR="00A0099A" w:rsidRDefault="00A0099A" w:rsidP="00A0099A">
      <w:pPr>
        <w:pStyle w:val="a3"/>
        <w:ind w:left="0" w:firstLine="567"/>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1E810620" wp14:editId="6E193B6B">
            <wp:extent cx="5486400" cy="3200400"/>
            <wp:effectExtent l="0" t="0" r="0" b="0"/>
            <wp:docPr id="18876432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F1DEAE" w14:textId="77777777" w:rsidR="00A0099A" w:rsidRDefault="00A0099A" w:rsidP="00A0099A">
      <w:pPr>
        <w:pStyle w:val="a3"/>
        <w:ind w:left="0" w:firstLine="567"/>
        <w:jc w:val="both"/>
        <w:rPr>
          <w:rFonts w:ascii="Times New Roman" w:hAnsi="Times New Roman" w:cs="Times New Roman"/>
          <w:sz w:val="28"/>
          <w:szCs w:val="28"/>
        </w:rPr>
      </w:pPr>
    </w:p>
    <w:p w14:paraId="65F8B73D" w14:textId="77777777" w:rsidR="00A0099A" w:rsidRPr="008F0110" w:rsidRDefault="00A0099A" w:rsidP="00A0099A">
      <w:pPr>
        <w:pStyle w:val="a3"/>
        <w:ind w:left="0" w:firstLine="567"/>
        <w:jc w:val="both"/>
        <w:rPr>
          <w:rFonts w:ascii="Times New Roman" w:hAnsi="Times New Roman" w:cs="Times New Roman"/>
          <w:sz w:val="28"/>
          <w:szCs w:val="28"/>
        </w:rPr>
      </w:pPr>
      <w:r w:rsidRPr="008F0110">
        <w:rPr>
          <w:rFonts w:ascii="Times New Roman" w:hAnsi="Times New Roman" w:cs="Times New Roman"/>
          <w:sz w:val="28"/>
          <w:szCs w:val="28"/>
        </w:rPr>
        <w:t>У відкритті дисциплінарних справ щодо суддів було відмовлено з таких підстав</w:t>
      </w:r>
      <w:r w:rsidRPr="008F0110">
        <w:rPr>
          <w:rStyle w:val="a7"/>
          <w:rFonts w:ascii="Times New Roman" w:hAnsi="Times New Roman" w:cs="Times New Roman"/>
          <w:sz w:val="28"/>
          <w:szCs w:val="28"/>
        </w:rPr>
        <w:footnoteReference w:id="3"/>
      </w:r>
      <w:r w:rsidRPr="008F0110">
        <w:rPr>
          <w:rFonts w:ascii="Times New Roman" w:hAnsi="Times New Roman" w:cs="Times New Roman"/>
          <w:sz w:val="28"/>
          <w:szCs w:val="28"/>
        </w:rPr>
        <w:t>:</w:t>
      </w:r>
    </w:p>
    <w:p w14:paraId="119A8D15" w14:textId="05B21D3E" w:rsidR="00A0099A" w:rsidRPr="008F0110" w:rsidRDefault="00A0099A" w:rsidP="00C054FA">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shd w:val="clear" w:color="auto" w:fill="FFFFFF"/>
        </w:rPr>
        <w:t>факти неналежної поведінки судді, що повідомляються у дисциплінарній скарзі, вже були предметом перевірки та розгляду і щодо них відмовлено у відкритті дисциплінарної справи або ухвалено рішення у дисциплінарній справі</w:t>
      </w:r>
      <w:r w:rsidRPr="008F0110">
        <w:rPr>
          <w:rFonts w:ascii="Times New Roman" w:hAnsi="Times New Roman" w:cs="Times New Roman"/>
          <w:sz w:val="28"/>
          <w:szCs w:val="28"/>
        </w:rPr>
        <w:t xml:space="preserve"> (пункт 1 частини першої статті 45 Закону Україн</w:t>
      </w:r>
      <w:r w:rsidR="00D46AC2" w:rsidRPr="008F0110">
        <w:rPr>
          <w:rFonts w:ascii="Times New Roman" w:hAnsi="Times New Roman" w:cs="Times New Roman"/>
          <w:sz w:val="28"/>
          <w:szCs w:val="28"/>
        </w:rPr>
        <w:t>и «Про Вищу раду правосуддя») – </w:t>
      </w:r>
      <w:r w:rsidR="00C054FA">
        <w:rPr>
          <w:rFonts w:ascii="Times New Roman" w:hAnsi="Times New Roman" w:cs="Times New Roman"/>
          <w:b/>
          <w:bCs/>
          <w:sz w:val="28"/>
          <w:szCs w:val="28"/>
        </w:rPr>
        <w:t>9 випадків, або 3,</w:t>
      </w:r>
      <w:r w:rsidRPr="008F0110">
        <w:rPr>
          <w:rFonts w:ascii="Times New Roman" w:hAnsi="Times New Roman" w:cs="Times New Roman"/>
          <w:b/>
          <w:bCs/>
          <w:sz w:val="28"/>
          <w:szCs w:val="28"/>
        </w:rPr>
        <w:t>75</w:t>
      </w:r>
      <w:r w:rsidR="00C054FA">
        <w:rPr>
          <w:rFonts w:ascii="Times New Roman" w:hAnsi="Times New Roman" w:cs="Times New Roman"/>
          <w:b/>
          <w:bCs/>
          <w:sz w:val="28"/>
          <w:szCs w:val="28"/>
        </w:rPr>
        <w:t xml:space="preserve"> </w:t>
      </w:r>
      <w:r w:rsidRPr="008F0110">
        <w:rPr>
          <w:rFonts w:ascii="Times New Roman" w:hAnsi="Times New Roman" w:cs="Times New Roman"/>
          <w:b/>
          <w:bCs/>
          <w:sz w:val="28"/>
          <w:szCs w:val="28"/>
        </w:rPr>
        <w:t>% від загальної кількості</w:t>
      </w:r>
      <w:r w:rsidRPr="008F0110">
        <w:rPr>
          <w:rFonts w:ascii="Times New Roman" w:hAnsi="Times New Roman" w:cs="Times New Roman"/>
          <w:sz w:val="28"/>
          <w:szCs w:val="28"/>
        </w:rPr>
        <w:t>;</w:t>
      </w:r>
    </w:p>
    <w:p w14:paraId="71232403" w14:textId="684CA055" w:rsidR="00A0099A" w:rsidRPr="008F0110" w:rsidRDefault="00A0099A" w:rsidP="00C054FA">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shd w:val="clear" w:color="auto" w:fill="FFFFFF"/>
        </w:rPr>
        <w:t>закінчився встановлений законом строк для застосування до судді дисциплінарного стягнення</w:t>
      </w:r>
      <w:r w:rsidRPr="008F0110">
        <w:rPr>
          <w:rFonts w:ascii="Times New Roman" w:hAnsi="Times New Roman" w:cs="Times New Roman"/>
          <w:sz w:val="28"/>
          <w:szCs w:val="28"/>
        </w:rPr>
        <w:t xml:space="preserve"> (пункт 2 частини першої статті 45 Закону України «Про Вищу раду правосуддя») – </w:t>
      </w:r>
      <w:r w:rsidRPr="008F0110">
        <w:rPr>
          <w:rFonts w:ascii="Times New Roman" w:hAnsi="Times New Roman" w:cs="Times New Roman"/>
          <w:b/>
          <w:bCs/>
          <w:sz w:val="28"/>
          <w:szCs w:val="28"/>
        </w:rPr>
        <w:t>6 випадків</w:t>
      </w:r>
      <w:r w:rsidR="00C054FA">
        <w:rPr>
          <w:rFonts w:ascii="Times New Roman" w:hAnsi="Times New Roman" w:cs="Times New Roman"/>
          <w:b/>
          <w:bCs/>
          <w:sz w:val="28"/>
          <w:szCs w:val="28"/>
        </w:rPr>
        <w:t>, або 2,</w:t>
      </w:r>
      <w:r w:rsidRPr="008F0110">
        <w:rPr>
          <w:rFonts w:ascii="Times New Roman" w:hAnsi="Times New Roman" w:cs="Times New Roman"/>
          <w:b/>
          <w:bCs/>
          <w:sz w:val="28"/>
          <w:szCs w:val="28"/>
        </w:rPr>
        <w:t>5</w:t>
      </w:r>
      <w:r w:rsidR="00C054FA">
        <w:rPr>
          <w:rFonts w:ascii="Times New Roman" w:hAnsi="Times New Roman" w:cs="Times New Roman"/>
          <w:b/>
          <w:bCs/>
          <w:sz w:val="28"/>
          <w:szCs w:val="28"/>
        </w:rPr>
        <w:t xml:space="preserve"> </w:t>
      </w:r>
      <w:r w:rsidRPr="008F0110">
        <w:rPr>
          <w:rFonts w:ascii="Times New Roman" w:hAnsi="Times New Roman" w:cs="Times New Roman"/>
          <w:b/>
          <w:bCs/>
          <w:sz w:val="28"/>
          <w:szCs w:val="28"/>
        </w:rPr>
        <w:t>% від загальної кількості</w:t>
      </w:r>
      <w:r w:rsidRPr="008F0110">
        <w:rPr>
          <w:rFonts w:ascii="Times New Roman" w:hAnsi="Times New Roman" w:cs="Times New Roman"/>
          <w:sz w:val="28"/>
          <w:szCs w:val="28"/>
        </w:rPr>
        <w:t>;</w:t>
      </w:r>
    </w:p>
    <w:p w14:paraId="6C296892" w14:textId="408DFBFC" w:rsidR="00A0099A" w:rsidRPr="008F0110" w:rsidRDefault="00A0099A" w:rsidP="00C054FA">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shd w:val="clear" w:color="auto" w:fill="FFFFFF"/>
        </w:rPr>
        <w:lastRenderedPageBreak/>
        <w:t>очевидною метою подання скарги є спонукання судді до ухвалення певного судового рішення</w:t>
      </w:r>
      <w:r w:rsidRPr="008F0110">
        <w:rPr>
          <w:shd w:val="clear" w:color="auto" w:fill="FFFFFF"/>
        </w:rPr>
        <w:t xml:space="preserve"> </w:t>
      </w:r>
      <w:r w:rsidRPr="008F0110">
        <w:rPr>
          <w:rFonts w:ascii="Times New Roman" w:hAnsi="Times New Roman" w:cs="Times New Roman"/>
          <w:sz w:val="28"/>
          <w:szCs w:val="28"/>
        </w:rPr>
        <w:t xml:space="preserve">(пункт 3 частини першої статті 45 Закону України «Про Вищу раду правосуддя») – </w:t>
      </w:r>
      <w:r w:rsidRPr="008F0110">
        <w:rPr>
          <w:rFonts w:ascii="Times New Roman" w:hAnsi="Times New Roman" w:cs="Times New Roman"/>
          <w:b/>
          <w:bCs/>
          <w:sz w:val="28"/>
          <w:szCs w:val="28"/>
        </w:rPr>
        <w:t>4 випадки</w:t>
      </w:r>
      <w:r w:rsidR="00C054FA">
        <w:rPr>
          <w:rFonts w:ascii="Times New Roman" w:hAnsi="Times New Roman" w:cs="Times New Roman"/>
          <w:b/>
          <w:bCs/>
          <w:sz w:val="28"/>
          <w:szCs w:val="28"/>
        </w:rPr>
        <w:t>, або 1,</w:t>
      </w:r>
      <w:r w:rsidRPr="008F0110">
        <w:rPr>
          <w:rFonts w:ascii="Times New Roman" w:hAnsi="Times New Roman" w:cs="Times New Roman"/>
          <w:b/>
          <w:bCs/>
          <w:sz w:val="28"/>
          <w:szCs w:val="28"/>
        </w:rPr>
        <w:t>67</w:t>
      </w:r>
      <w:r w:rsidR="00C054FA">
        <w:rPr>
          <w:rFonts w:ascii="Times New Roman" w:hAnsi="Times New Roman" w:cs="Times New Roman"/>
          <w:b/>
          <w:bCs/>
          <w:sz w:val="28"/>
          <w:szCs w:val="28"/>
        </w:rPr>
        <w:t xml:space="preserve"> </w:t>
      </w:r>
      <w:r w:rsidRPr="008F0110">
        <w:rPr>
          <w:rFonts w:ascii="Times New Roman" w:hAnsi="Times New Roman" w:cs="Times New Roman"/>
          <w:b/>
          <w:bCs/>
          <w:sz w:val="28"/>
          <w:szCs w:val="28"/>
        </w:rPr>
        <w:t>% від загальної кількості</w:t>
      </w:r>
      <w:r w:rsidRPr="008F0110">
        <w:rPr>
          <w:rFonts w:ascii="Times New Roman" w:hAnsi="Times New Roman" w:cs="Times New Roman"/>
          <w:sz w:val="28"/>
          <w:szCs w:val="28"/>
        </w:rPr>
        <w:t>;</w:t>
      </w:r>
    </w:p>
    <w:p w14:paraId="0B9D8F05" w14:textId="46D0C1BE" w:rsidR="00A0099A" w:rsidRPr="008F0110" w:rsidRDefault="00A0099A" w:rsidP="00C054FA">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shd w:val="clear" w:color="auto" w:fill="FFFFFF"/>
        </w:rPr>
        <w:t>суть скарги зводиться лише до незгоди із судовим рішенням</w:t>
      </w:r>
      <w:r w:rsidRPr="008F0110">
        <w:rPr>
          <w:rFonts w:ascii="Times New Roman" w:hAnsi="Times New Roman" w:cs="Times New Roman"/>
          <w:sz w:val="28"/>
          <w:szCs w:val="28"/>
        </w:rPr>
        <w:t xml:space="preserve"> (пункт </w:t>
      </w:r>
      <w:r w:rsidR="00D46A94" w:rsidRPr="00B700C2">
        <w:rPr>
          <w:rFonts w:ascii="Times New Roman" w:hAnsi="Times New Roman" w:cs="Times New Roman"/>
          <w:sz w:val="28"/>
          <w:szCs w:val="28"/>
        </w:rPr>
        <w:t>4</w:t>
      </w:r>
      <w:r w:rsidRPr="008F0110">
        <w:rPr>
          <w:rFonts w:ascii="Times New Roman" w:hAnsi="Times New Roman" w:cs="Times New Roman"/>
          <w:sz w:val="28"/>
          <w:szCs w:val="28"/>
        </w:rPr>
        <w:t xml:space="preserve"> частини першої статті 45 Закону України «Про Вищу раду правосуддя») – </w:t>
      </w:r>
      <w:r w:rsidRPr="008F0110">
        <w:rPr>
          <w:rFonts w:ascii="Times New Roman" w:hAnsi="Times New Roman" w:cs="Times New Roman"/>
          <w:b/>
          <w:bCs/>
          <w:sz w:val="28"/>
          <w:szCs w:val="28"/>
        </w:rPr>
        <w:t>207</w:t>
      </w:r>
      <w:r w:rsidR="00835106">
        <w:rPr>
          <w:rFonts w:ascii="Times New Roman" w:hAnsi="Times New Roman" w:cs="Times New Roman"/>
          <w:b/>
          <w:bCs/>
          <w:sz w:val="28"/>
          <w:szCs w:val="28"/>
        </w:rPr>
        <w:t> </w:t>
      </w:r>
      <w:r w:rsidRPr="008F0110">
        <w:rPr>
          <w:rFonts w:ascii="Times New Roman" w:hAnsi="Times New Roman" w:cs="Times New Roman"/>
          <w:b/>
          <w:bCs/>
          <w:sz w:val="28"/>
          <w:szCs w:val="28"/>
        </w:rPr>
        <w:t>випадків</w:t>
      </w:r>
      <w:r w:rsidR="00C054FA">
        <w:rPr>
          <w:rFonts w:ascii="Times New Roman" w:hAnsi="Times New Roman" w:cs="Times New Roman"/>
          <w:b/>
          <w:bCs/>
          <w:sz w:val="28"/>
          <w:szCs w:val="28"/>
        </w:rPr>
        <w:t>, або 86,</w:t>
      </w:r>
      <w:r w:rsidRPr="008F0110">
        <w:rPr>
          <w:rFonts w:ascii="Times New Roman" w:hAnsi="Times New Roman" w:cs="Times New Roman"/>
          <w:b/>
          <w:bCs/>
          <w:sz w:val="28"/>
          <w:szCs w:val="28"/>
        </w:rPr>
        <w:t>25</w:t>
      </w:r>
      <w:r w:rsidR="00C054FA">
        <w:rPr>
          <w:rFonts w:ascii="Times New Roman" w:hAnsi="Times New Roman" w:cs="Times New Roman"/>
          <w:b/>
          <w:bCs/>
          <w:sz w:val="28"/>
          <w:szCs w:val="28"/>
        </w:rPr>
        <w:t xml:space="preserve"> </w:t>
      </w:r>
      <w:r w:rsidRPr="008F0110">
        <w:rPr>
          <w:rFonts w:ascii="Times New Roman" w:hAnsi="Times New Roman" w:cs="Times New Roman"/>
          <w:b/>
          <w:bCs/>
          <w:sz w:val="28"/>
          <w:szCs w:val="28"/>
        </w:rPr>
        <w:t>% від загальної кількості</w:t>
      </w:r>
      <w:r w:rsidRPr="008F0110">
        <w:rPr>
          <w:rFonts w:ascii="Times New Roman" w:hAnsi="Times New Roman" w:cs="Times New Roman"/>
          <w:sz w:val="28"/>
          <w:szCs w:val="28"/>
        </w:rPr>
        <w:t>;</w:t>
      </w:r>
    </w:p>
    <w:p w14:paraId="36846E89" w14:textId="373EFE5E" w:rsidR="00A0099A" w:rsidRPr="008F0110" w:rsidRDefault="00A0099A" w:rsidP="00C054FA">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shd w:val="clear" w:color="auto" w:fill="FFFFFF"/>
        </w:rPr>
        <w:t xml:space="preserve">скарга не містить відомостей про наявність ознак дисциплінарного проступку судді (частина шоста </w:t>
      </w:r>
      <w:r w:rsidRPr="008F0110">
        <w:rPr>
          <w:rFonts w:ascii="Times New Roman" w:hAnsi="Times New Roman" w:cs="Times New Roman"/>
          <w:sz w:val="28"/>
          <w:szCs w:val="28"/>
        </w:rPr>
        <w:t xml:space="preserve">статті 107 Закону України «Про судоустрій і статус суддів») – </w:t>
      </w:r>
      <w:r w:rsidRPr="008F0110">
        <w:rPr>
          <w:rFonts w:ascii="Times New Roman" w:hAnsi="Times New Roman" w:cs="Times New Roman"/>
          <w:b/>
          <w:bCs/>
          <w:sz w:val="28"/>
          <w:szCs w:val="28"/>
        </w:rPr>
        <w:t>14 випадків</w:t>
      </w:r>
      <w:r w:rsidR="00C054FA">
        <w:rPr>
          <w:rFonts w:ascii="Times New Roman" w:hAnsi="Times New Roman" w:cs="Times New Roman"/>
          <w:b/>
          <w:bCs/>
          <w:sz w:val="28"/>
          <w:szCs w:val="28"/>
        </w:rPr>
        <w:t>, або 5,</w:t>
      </w:r>
      <w:r w:rsidRPr="008F0110">
        <w:rPr>
          <w:rFonts w:ascii="Times New Roman" w:hAnsi="Times New Roman" w:cs="Times New Roman"/>
          <w:b/>
          <w:bCs/>
          <w:sz w:val="28"/>
          <w:szCs w:val="28"/>
        </w:rPr>
        <w:t>83</w:t>
      </w:r>
      <w:r w:rsidR="00C054FA">
        <w:rPr>
          <w:rFonts w:ascii="Times New Roman" w:hAnsi="Times New Roman" w:cs="Times New Roman"/>
          <w:b/>
          <w:bCs/>
          <w:sz w:val="28"/>
          <w:szCs w:val="28"/>
        </w:rPr>
        <w:t xml:space="preserve"> </w:t>
      </w:r>
      <w:r w:rsidRPr="008F0110">
        <w:rPr>
          <w:rFonts w:ascii="Times New Roman" w:hAnsi="Times New Roman" w:cs="Times New Roman"/>
          <w:b/>
          <w:bCs/>
          <w:sz w:val="28"/>
          <w:szCs w:val="28"/>
        </w:rPr>
        <w:t>% від загальної кількості</w:t>
      </w:r>
      <w:r w:rsidRPr="008F0110">
        <w:rPr>
          <w:rFonts w:ascii="Times New Roman" w:hAnsi="Times New Roman" w:cs="Times New Roman"/>
          <w:sz w:val="28"/>
          <w:szCs w:val="28"/>
        </w:rPr>
        <w:t>.</w:t>
      </w:r>
    </w:p>
    <w:p w14:paraId="11914EB2" w14:textId="77777777" w:rsidR="00A0099A" w:rsidRPr="008F0110" w:rsidRDefault="00A0099A" w:rsidP="00A0099A">
      <w:pPr>
        <w:jc w:val="both"/>
        <w:rPr>
          <w:rFonts w:ascii="Times New Roman" w:hAnsi="Times New Roman" w:cs="Times New Roman"/>
          <w:sz w:val="28"/>
          <w:szCs w:val="28"/>
        </w:rPr>
      </w:pPr>
    </w:p>
    <w:p w14:paraId="0E84BCBD" w14:textId="77777777" w:rsidR="00A0099A" w:rsidRPr="008F0110" w:rsidRDefault="00A0099A" w:rsidP="00A0099A">
      <w:pPr>
        <w:jc w:val="both"/>
        <w:rPr>
          <w:rFonts w:ascii="Times New Roman" w:hAnsi="Times New Roman" w:cs="Times New Roman"/>
          <w:sz w:val="28"/>
          <w:szCs w:val="28"/>
        </w:rPr>
      </w:pPr>
      <w:r w:rsidRPr="008F0110">
        <w:rPr>
          <w:rFonts w:ascii="Times New Roman" w:hAnsi="Times New Roman" w:cs="Times New Roman"/>
          <w:noProof/>
          <w:sz w:val="28"/>
          <w:szCs w:val="28"/>
          <w:lang w:eastAsia="uk-UA"/>
        </w:rPr>
        <w:drawing>
          <wp:inline distT="0" distB="0" distL="0" distR="0" wp14:anchorId="3B180C8E" wp14:editId="24A66839">
            <wp:extent cx="5486400" cy="4319452"/>
            <wp:effectExtent l="0" t="0" r="12700" b="11430"/>
            <wp:docPr id="144358503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49495F" w14:textId="77777777" w:rsidR="00A0099A" w:rsidRPr="008F0110" w:rsidRDefault="00A0099A" w:rsidP="0095243D">
      <w:pPr>
        <w:pStyle w:val="a3"/>
        <w:spacing w:after="0" w:line="240" w:lineRule="auto"/>
        <w:ind w:left="0" w:firstLine="567"/>
        <w:jc w:val="both"/>
        <w:rPr>
          <w:rFonts w:ascii="Times New Roman" w:hAnsi="Times New Roman" w:cs="Times New Roman"/>
          <w:sz w:val="28"/>
          <w:szCs w:val="28"/>
        </w:rPr>
      </w:pPr>
    </w:p>
    <w:p w14:paraId="37908985" w14:textId="6CB9CBB2" w:rsidR="00A0099A" w:rsidRPr="008F0110" w:rsidRDefault="00A0099A" w:rsidP="0095243D">
      <w:pPr>
        <w:pStyle w:val="a3"/>
        <w:spacing w:after="0" w:line="240" w:lineRule="auto"/>
        <w:ind w:left="0" w:firstLine="567"/>
        <w:jc w:val="both"/>
        <w:rPr>
          <w:rFonts w:ascii="Times New Roman" w:hAnsi="Times New Roman" w:cs="Times New Roman"/>
          <w:sz w:val="28"/>
          <w:szCs w:val="28"/>
        </w:rPr>
      </w:pPr>
      <w:r w:rsidRPr="008F0110">
        <w:rPr>
          <w:rFonts w:ascii="Times New Roman" w:hAnsi="Times New Roman" w:cs="Times New Roman"/>
          <w:sz w:val="28"/>
          <w:szCs w:val="28"/>
        </w:rPr>
        <w:t xml:space="preserve">Отже, </w:t>
      </w:r>
      <w:r w:rsidR="00D46AC2" w:rsidRPr="008F0110">
        <w:rPr>
          <w:rFonts w:ascii="Times New Roman" w:hAnsi="Times New Roman" w:cs="Times New Roman"/>
          <w:sz w:val="28"/>
          <w:szCs w:val="28"/>
        </w:rPr>
        <w:t>Дисциплінарн</w:t>
      </w:r>
      <w:r w:rsidR="00C054FA">
        <w:rPr>
          <w:rFonts w:ascii="Times New Roman" w:hAnsi="Times New Roman" w:cs="Times New Roman"/>
          <w:sz w:val="28"/>
          <w:szCs w:val="28"/>
        </w:rPr>
        <w:t>і</w:t>
      </w:r>
      <w:r w:rsidR="00D46AC2" w:rsidRPr="008F0110">
        <w:rPr>
          <w:rFonts w:ascii="Times New Roman" w:hAnsi="Times New Roman" w:cs="Times New Roman"/>
          <w:sz w:val="28"/>
          <w:szCs w:val="28"/>
        </w:rPr>
        <w:t xml:space="preserve"> палати Вищої ради правосуддя </w:t>
      </w:r>
      <w:r w:rsidRPr="008F0110">
        <w:rPr>
          <w:rFonts w:ascii="Times New Roman" w:hAnsi="Times New Roman" w:cs="Times New Roman"/>
          <w:sz w:val="28"/>
          <w:szCs w:val="28"/>
        </w:rPr>
        <w:t>переважн</w:t>
      </w:r>
      <w:r w:rsidR="00C054FA">
        <w:rPr>
          <w:rFonts w:ascii="Times New Roman" w:hAnsi="Times New Roman" w:cs="Times New Roman"/>
          <w:sz w:val="28"/>
          <w:szCs w:val="28"/>
        </w:rPr>
        <w:t>о</w:t>
      </w:r>
      <w:r w:rsidRPr="008F0110">
        <w:rPr>
          <w:rFonts w:ascii="Times New Roman" w:hAnsi="Times New Roman" w:cs="Times New Roman"/>
          <w:sz w:val="28"/>
          <w:szCs w:val="28"/>
        </w:rPr>
        <w:t xml:space="preserve"> (86,25</w:t>
      </w:r>
      <w:r w:rsidR="00C054FA">
        <w:rPr>
          <w:rFonts w:ascii="Times New Roman" w:hAnsi="Times New Roman" w:cs="Times New Roman"/>
          <w:sz w:val="28"/>
          <w:szCs w:val="28"/>
        </w:rPr>
        <w:t xml:space="preserve"> </w:t>
      </w:r>
      <w:r w:rsidRPr="008F0110">
        <w:rPr>
          <w:rFonts w:ascii="Times New Roman" w:hAnsi="Times New Roman" w:cs="Times New Roman"/>
          <w:sz w:val="28"/>
          <w:szCs w:val="28"/>
        </w:rPr>
        <w:t>%) було відмовл</w:t>
      </w:r>
      <w:r w:rsidR="00C054FA">
        <w:rPr>
          <w:rFonts w:ascii="Times New Roman" w:hAnsi="Times New Roman" w:cs="Times New Roman"/>
          <w:sz w:val="28"/>
          <w:szCs w:val="28"/>
        </w:rPr>
        <w:t>яли</w:t>
      </w:r>
      <w:r w:rsidRPr="008F0110">
        <w:rPr>
          <w:rFonts w:ascii="Times New Roman" w:hAnsi="Times New Roman" w:cs="Times New Roman"/>
          <w:sz w:val="28"/>
          <w:szCs w:val="28"/>
        </w:rPr>
        <w:t xml:space="preserve"> у відкритті дисциплінарних справ щодо суддів з підстави, визначеної пунктом 4 частини першої статті 45 Закону України «Про Вищу раду правосуддя» (</w:t>
      </w:r>
      <w:r w:rsidRPr="008F0110">
        <w:rPr>
          <w:rFonts w:ascii="Times New Roman" w:hAnsi="Times New Roman" w:cs="Times New Roman"/>
          <w:sz w:val="28"/>
          <w:szCs w:val="28"/>
          <w:shd w:val="clear" w:color="auto" w:fill="FFFFFF"/>
        </w:rPr>
        <w:t>суть скарги зводиться лише до незгоди із судовим рішенням).</w:t>
      </w:r>
    </w:p>
    <w:p w14:paraId="3EF87C26" w14:textId="2BCBDA3B" w:rsidR="0031400C" w:rsidRDefault="008F0110" w:rsidP="009524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більшості випадків</w:t>
      </w:r>
      <w:r w:rsidR="00D46AC2" w:rsidRPr="008F0110">
        <w:rPr>
          <w:rFonts w:ascii="Times New Roman" w:hAnsi="Times New Roman" w:cs="Times New Roman"/>
          <w:sz w:val="28"/>
          <w:szCs w:val="28"/>
        </w:rPr>
        <w:t xml:space="preserve"> </w:t>
      </w:r>
      <w:r w:rsidR="002946C8" w:rsidRPr="008F0110">
        <w:rPr>
          <w:rFonts w:ascii="Times New Roman" w:hAnsi="Times New Roman" w:cs="Times New Roman"/>
          <w:sz w:val="28"/>
          <w:szCs w:val="28"/>
        </w:rPr>
        <w:t>Дисциплінарн</w:t>
      </w:r>
      <w:r w:rsidR="00D46AC2" w:rsidRPr="008F0110">
        <w:rPr>
          <w:rFonts w:ascii="Times New Roman" w:hAnsi="Times New Roman" w:cs="Times New Roman"/>
          <w:sz w:val="28"/>
          <w:szCs w:val="28"/>
        </w:rPr>
        <w:t>і</w:t>
      </w:r>
      <w:r w:rsidR="002946C8" w:rsidRPr="008F0110">
        <w:rPr>
          <w:rFonts w:ascii="Times New Roman" w:hAnsi="Times New Roman" w:cs="Times New Roman"/>
          <w:sz w:val="28"/>
          <w:szCs w:val="28"/>
        </w:rPr>
        <w:t xml:space="preserve"> палат</w:t>
      </w:r>
      <w:r w:rsidR="00D46AC2" w:rsidRPr="008F0110">
        <w:rPr>
          <w:rFonts w:ascii="Times New Roman" w:hAnsi="Times New Roman" w:cs="Times New Roman"/>
          <w:sz w:val="28"/>
          <w:szCs w:val="28"/>
        </w:rPr>
        <w:t>и</w:t>
      </w:r>
      <w:r w:rsidR="002946C8" w:rsidRPr="008F0110">
        <w:rPr>
          <w:rFonts w:ascii="Times New Roman" w:hAnsi="Times New Roman" w:cs="Times New Roman"/>
          <w:sz w:val="28"/>
          <w:szCs w:val="28"/>
        </w:rPr>
        <w:t xml:space="preserve"> Вищої ради правосуддя</w:t>
      </w:r>
      <w:r w:rsidR="00D46AC2" w:rsidRPr="008F0110">
        <w:rPr>
          <w:rFonts w:ascii="Times New Roman" w:hAnsi="Times New Roman" w:cs="Times New Roman"/>
          <w:sz w:val="28"/>
          <w:szCs w:val="28"/>
        </w:rPr>
        <w:t xml:space="preserve"> постановляли ухвали</w:t>
      </w:r>
      <w:r w:rsidR="002946C8" w:rsidRPr="008F0110">
        <w:rPr>
          <w:rFonts w:ascii="Times New Roman" w:hAnsi="Times New Roman" w:cs="Times New Roman"/>
          <w:sz w:val="28"/>
          <w:szCs w:val="28"/>
        </w:rPr>
        <w:t xml:space="preserve"> про відмову у відкритті д</w:t>
      </w:r>
      <w:r w:rsidR="007536A6" w:rsidRPr="008F0110">
        <w:rPr>
          <w:rFonts w:ascii="Times New Roman" w:hAnsi="Times New Roman" w:cs="Times New Roman"/>
          <w:sz w:val="28"/>
          <w:szCs w:val="28"/>
        </w:rPr>
        <w:t>исциплінарних справ щодо суддів</w:t>
      </w:r>
      <w:r w:rsidR="002946C8" w:rsidRPr="008F0110">
        <w:rPr>
          <w:rFonts w:ascii="Times New Roman" w:hAnsi="Times New Roman" w:cs="Times New Roman"/>
          <w:sz w:val="28"/>
          <w:szCs w:val="28"/>
        </w:rPr>
        <w:t xml:space="preserve"> </w:t>
      </w:r>
      <w:r w:rsidR="006E4B54">
        <w:rPr>
          <w:rFonts w:ascii="Times New Roman" w:hAnsi="Times New Roman" w:cs="Times New Roman"/>
          <w:sz w:val="28"/>
          <w:szCs w:val="28"/>
        </w:rPr>
        <w:t>у</w:t>
      </w:r>
      <w:r w:rsidR="006E4B54" w:rsidRPr="008F0110">
        <w:rPr>
          <w:rFonts w:ascii="Times New Roman" w:hAnsi="Times New Roman" w:cs="Times New Roman"/>
          <w:sz w:val="28"/>
          <w:szCs w:val="28"/>
        </w:rPr>
        <w:t xml:space="preserve"> </w:t>
      </w:r>
      <w:r w:rsidR="002946C8" w:rsidRPr="008F0110">
        <w:rPr>
          <w:rFonts w:ascii="Times New Roman" w:hAnsi="Times New Roman" w:cs="Times New Roman"/>
          <w:sz w:val="28"/>
          <w:szCs w:val="28"/>
        </w:rPr>
        <w:t>порядку пункту 13.13 Регламенту Вищої ради правосуддя</w:t>
      </w:r>
      <w:r w:rsidR="0095243D" w:rsidRPr="008F0110">
        <w:rPr>
          <w:rFonts w:ascii="Times New Roman" w:hAnsi="Times New Roman" w:cs="Times New Roman"/>
          <w:sz w:val="28"/>
          <w:szCs w:val="28"/>
        </w:rPr>
        <w:t>,</w:t>
      </w:r>
      <w:r w:rsidR="002946C8" w:rsidRPr="008F0110">
        <w:rPr>
          <w:rFonts w:ascii="Times New Roman" w:hAnsi="Times New Roman" w:cs="Times New Roman"/>
          <w:sz w:val="28"/>
          <w:szCs w:val="28"/>
        </w:rPr>
        <w:t xml:space="preserve"> </w:t>
      </w:r>
      <w:r w:rsidR="0095243D" w:rsidRPr="008F0110">
        <w:rPr>
          <w:rFonts w:ascii="Times New Roman" w:hAnsi="Times New Roman" w:cs="Times New Roman"/>
          <w:sz w:val="28"/>
          <w:szCs w:val="28"/>
        </w:rPr>
        <w:t xml:space="preserve">затвердженого рішенням Вищої ради правосуддя </w:t>
      </w:r>
      <w:r w:rsidR="0095243D" w:rsidRPr="0095243D">
        <w:rPr>
          <w:rFonts w:ascii="Times New Roman" w:hAnsi="Times New Roman" w:cs="Times New Roman"/>
          <w:sz w:val="28"/>
          <w:szCs w:val="28"/>
        </w:rPr>
        <w:t xml:space="preserve">від 24 січня 2017 року № 52/0/15-17 </w:t>
      </w:r>
      <w:r w:rsidR="002946C8" w:rsidRPr="005C723C">
        <w:rPr>
          <w:rFonts w:ascii="Times New Roman" w:hAnsi="Times New Roman" w:cs="Times New Roman"/>
          <w:sz w:val="28"/>
          <w:szCs w:val="28"/>
        </w:rPr>
        <w:t>(</w:t>
      </w:r>
      <w:r w:rsidR="00C054FA">
        <w:rPr>
          <w:rFonts w:ascii="Times New Roman" w:hAnsi="Times New Roman" w:cs="Times New Roman"/>
          <w:sz w:val="28"/>
          <w:szCs w:val="28"/>
        </w:rPr>
        <w:t>у</w:t>
      </w:r>
      <w:r w:rsidR="002946C8" w:rsidRPr="005C723C">
        <w:rPr>
          <w:rFonts w:ascii="Times New Roman" w:hAnsi="Times New Roman" w:cs="Times New Roman"/>
          <w:sz w:val="28"/>
          <w:szCs w:val="28"/>
        </w:rPr>
        <w:t xml:space="preserve"> редакції рішення Вищої ради правосуддя від 21 листопада 2023 року № 1068/0/15-23</w:t>
      </w:r>
      <w:r w:rsidR="0095243D">
        <w:rPr>
          <w:rFonts w:ascii="Times New Roman" w:hAnsi="Times New Roman" w:cs="Times New Roman"/>
          <w:sz w:val="28"/>
          <w:szCs w:val="28"/>
        </w:rPr>
        <w:t>) (</w:t>
      </w:r>
      <w:r w:rsidR="002946C8" w:rsidRPr="005C723C">
        <w:rPr>
          <w:rFonts w:ascii="Times New Roman" w:hAnsi="Times New Roman" w:cs="Times New Roman"/>
          <w:sz w:val="28"/>
          <w:szCs w:val="28"/>
        </w:rPr>
        <w:t>з</w:t>
      </w:r>
      <w:r w:rsidR="0095243D">
        <w:rPr>
          <w:rFonts w:ascii="Times New Roman" w:hAnsi="Times New Roman" w:cs="Times New Roman"/>
          <w:sz w:val="28"/>
          <w:szCs w:val="28"/>
        </w:rPr>
        <w:t>і</w:t>
      </w:r>
      <w:r w:rsidR="002946C8" w:rsidRPr="005C723C">
        <w:rPr>
          <w:rFonts w:ascii="Times New Roman" w:hAnsi="Times New Roman" w:cs="Times New Roman"/>
          <w:sz w:val="28"/>
          <w:szCs w:val="28"/>
        </w:rPr>
        <w:t xml:space="preserve"> змінами),</w:t>
      </w:r>
      <w:r w:rsidR="002946C8">
        <w:rPr>
          <w:rFonts w:ascii="Times New Roman" w:hAnsi="Times New Roman" w:cs="Times New Roman"/>
          <w:sz w:val="28"/>
          <w:szCs w:val="28"/>
        </w:rPr>
        <w:t xml:space="preserve"> тобто </w:t>
      </w:r>
      <w:r w:rsidR="00C054FA">
        <w:rPr>
          <w:rFonts w:ascii="Times New Roman" w:hAnsi="Times New Roman" w:cs="Times New Roman"/>
          <w:sz w:val="28"/>
          <w:szCs w:val="28"/>
        </w:rPr>
        <w:t xml:space="preserve">ці ухвали </w:t>
      </w:r>
      <w:r w:rsidR="002946C8">
        <w:rPr>
          <w:rFonts w:ascii="Times New Roman" w:hAnsi="Times New Roman" w:cs="Times New Roman"/>
          <w:sz w:val="28"/>
          <w:szCs w:val="28"/>
        </w:rPr>
        <w:t>містили</w:t>
      </w:r>
      <w:r w:rsidR="002946C8" w:rsidRPr="006F6814">
        <w:rPr>
          <w:rFonts w:ascii="Times New Roman" w:hAnsi="Times New Roman" w:cs="Times New Roman"/>
          <w:sz w:val="28"/>
          <w:szCs w:val="28"/>
        </w:rPr>
        <w:t xml:space="preserve"> рішення Дисциплінарної палати</w:t>
      </w:r>
      <w:r w:rsidR="002946C8">
        <w:rPr>
          <w:rFonts w:ascii="Times New Roman" w:hAnsi="Times New Roman" w:cs="Times New Roman"/>
          <w:sz w:val="28"/>
          <w:szCs w:val="28"/>
        </w:rPr>
        <w:t xml:space="preserve"> </w:t>
      </w:r>
      <w:r w:rsidR="002946C8" w:rsidRPr="006F6814">
        <w:rPr>
          <w:rFonts w:ascii="Times New Roman" w:hAnsi="Times New Roman" w:cs="Times New Roman"/>
          <w:sz w:val="28"/>
          <w:szCs w:val="28"/>
        </w:rPr>
        <w:t>стосовно кільк</w:t>
      </w:r>
      <w:r w:rsidR="002946C8">
        <w:rPr>
          <w:rFonts w:ascii="Times New Roman" w:hAnsi="Times New Roman" w:cs="Times New Roman"/>
          <w:sz w:val="28"/>
          <w:szCs w:val="28"/>
        </w:rPr>
        <w:t>ох висновків одного доповідача із зазначенням</w:t>
      </w:r>
      <w:r w:rsidR="001F39F8">
        <w:rPr>
          <w:rFonts w:ascii="Times New Roman" w:hAnsi="Times New Roman" w:cs="Times New Roman"/>
          <w:sz w:val="28"/>
          <w:szCs w:val="28"/>
        </w:rPr>
        <w:t>:</w:t>
      </w:r>
      <w:r w:rsidR="002946C8">
        <w:rPr>
          <w:rFonts w:ascii="Times New Roman" w:hAnsi="Times New Roman" w:cs="Times New Roman"/>
          <w:sz w:val="28"/>
          <w:szCs w:val="28"/>
        </w:rPr>
        <w:t xml:space="preserve"> </w:t>
      </w:r>
      <w:r w:rsidR="002946C8" w:rsidRPr="005C723C">
        <w:rPr>
          <w:rFonts w:ascii="Times New Roman" w:hAnsi="Times New Roman" w:cs="Times New Roman"/>
          <w:sz w:val="28"/>
          <w:szCs w:val="28"/>
        </w:rPr>
        <w:t>найменування заявника та</w:t>
      </w:r>
      <w:r w:rsidR="002946C8">
        <w:rPr>
          <w:rFonts w:ascii="Times New Roman" w:hAnsi="Times New Roman" w:cs="Times New Roman"/>
          <w:sz w:val="28"/>
          <w:szCs w:val="28"/>
        </w:rPr>
        <w:t xml:space="preserve"> </w:t>
      </w:r>
      <w:r w:rsidR="002946C8" w:rsidRPr="005C723C">
        <w:rPr>
          <w:rFonts w:ascii="Times New Roman" w:hAnsi="Times New Roman" w:cs="Times New Roman"/>
          <w:sz w:val="28"/>
          <w:szCs w:val="28"/>
        </w:rPr>
        <w:lastRenderedPageBreak/>
        <w:t>реєстраційн</w:t>
      </w:r>
      <w:r w:rsidR="002946C8">
        <w:rPr>
          <w:rFonts w:ascii="Times New Roman" w:hAnsi="Times New Roman" w:cs="Times New Roman"/>
          <w:sz w:val="28"/>
          <w:szCs w:val="28"/>
        </w:rPr>
        <w:t>ого</w:t>
      </w:r>
      <w:r w:rsidR="002946C8" w:rsidRPr="005C723C">
        <w:rPr>
          <w:rFonts w:ascii="Times New Roman" w:hAnsi="Times New Roman" w:cs="Times New Roman"/>
          <w:sz w:val="28"/>
          <w:szCs w:val="28"/>
        </w:rPr>
        <w:t xml:space="preserve"> номер</w:t>
      </w:r>
      <w:r w:rsidR="002946C8">
        <w:rPr>
          <w:rFonts w:ascii="Times New Roman" w:hAnsi="Times New Roman" w:cs="Times New Roman"/>
          <w:sz w:val="28"/>
          <w:szCs w:val="28"/>
        </w:rPr>
        <w:t>а скарги; прізвища</w:t>
      </w:r>
      <w:r w:rsidR="002946C8" w:rsidRPr="005C723C">
        <w:rPr>
          <w:rFonts w:ascii="Times New Roman" w:hAnsi="Times New Roman" w:cs="Times New Roman"/>
          <w:sz w:val="28"/>
          <w:szCs w:val="28"/>
        </w:rPr>
        <w:t>, ім</w:t>
      </w:r>
      <w:r w:rsidR="002946C8">
        <w:rPr>
          <w:rFonts w:ascii="Times New Roman" w:hAnsi="Times New Roman" w:cs="Times New Roman"/>
          <w:sz w:val="28"/>
          <w:szCs w:val="28"/>
        </w:rPr>
        <w:t>ені</w:t>
      </w:r>
      <w:r w:rsidR="002946C8" w:rsidRPr="005C723C">
        <w:rPr>
          <w:rFonts w:ascii="Times New Roman" w:hAnsi="Times New Roman" w:cs="Times New Roman"/>
          <w:sz w:val="28"/>
          <w:szCs w:val="28"/>
        </w:rPr>
        <w:t>, по батькові судді; назв</w:t>
      </w:r>
      <w:r w:rsidR="002946C8">
        <w:rPr>
          <w:rFonts w:ascii="Times New Roman" w:hAnsi="Times New Roman" w:cs="Times New Roman"/>
          <w:sz w:val="28"/>
          <w:szCs w:val="28"/>
        </w:rPr>
        <w:t>и</w:t>
      </w:r>
      <w:r w:rsidR="002946C8" w:rsidRPr="005C723C">
        <w:rPr>
          <w:rFonts w:ascii="Times New Roman" w:hAnsi="Times New Roman" w:cs="Times New Roman"/>
          <w:sz w:val="28"/>
          <w:szCs w:val="28"/>
        </w:rPr>
        <w:t xml:space="preserve"> суду, в</w:t>
      </w:r>
      <w:r w:rsidR="002946C8">
        <w:rPr>
          <w:rFonts w:ascii="Times New Roman" w:hAnsi="Times New Roman" w:cs="Times New Roman"/>
          <w:sz w:val="28"/>
          <w:szCs w:val="28"/>
        </w:rPr>
        <w:t xml:space="preserve"> </w:t>
      </w:r>
      <w:r w:rsidR="002946C8" w:rsidRPr="005C723C">
        <w:rPr>
          <w:rFonts w:ascii="Times New Roman" w:hAnsi="Times New Roman" w:cs="Times New Roman"/>
          <w:sz w:val="28"/>
          <w:szCs w:val="28"/>
        </w:rPr>
        <w:t>якому працює суддя;</w:t>
      </w:r>
      <w:r w:rsidR="007F586E">
        <w:rPr>
          <w:rFonts w:ascii="Times New Roman" w:hAnsi="Times New Roman" w:cs="Times New Roman"/>
          <w:sz w:val="28"/>
          <w:szCs w:val="28"/>
        </w:rPr>
        <w:t xml:space="preserve"> </w:t>
      </w:r>
      <w:r w:rsidR="002946C8" w:rsidRPr="005C723C">
        <w:rPr>
          <w:rFonts w:ascii="Times New Roman" w:hAnsi="Times New Roman" w:cs="Times New Roman"/>
          <w:sz w:val="28"/>
          <w:szCs w:val="28"/>
        </w:rPr>
        <w:t>підстав</w:t>
      </w:r>
      <w:r w:rsidR="00002DE8">
        <w:rPr>
          <w:rFonts w:ascii="Times New Roman" w:hAnsi="Times New Roman" w:cs="Times New Roman"/>
          <w:sz w:val="28"/>
          <w:szCs w:val="28"/>
        </w:rPr>
        <w:t>и</w:t>
      </w:r>
      <w:r w:rsidR="002946C8" w:rsidRPr="005C723C">
        <w:rPr>
          <w:rFonts w:ascii="Times New Roman" w:hAnsi="Times New Roman" w:cs="Times New Roman"/>
          <w:sz w:val="28"/>
          <w:szCs w:val="28"/>
        </w:rPr>
        <w:t xml:space="preserve"> для</w:t>
      </w:r>
      <w:r w:rsidR="002946C8">
        <w:rPr>
          <w:rFonts w:ascii="Times New Roman" w:hAnsi="Times New Roman" w:cs="Times New Roman"/>
          <w:sz w:val="28"/>
          <w:szCs w:val="28"/>
        </w:rPr>
        <w:t xml:space="preserve"> </w:t>
      </w:r>
      <w:r w:rsidR="002946C8" w:rsidRPr="005C723C">
        <w:rPr>
          <w:rFonts w:ascii="Times New Roman" w:hAnsi="Times New Roman" w:cs="Times New Roman"/>
          <w:sz w:val="28"/>
          <w:szCs w:val="28"/>
        </w:rPr>
        <w:t>відмови у відкритті дисциплінарної справи</w:t>
      </w:r>
      <w:r w:rsidR="002946C8">
        <w:rPr>
          <w:rFonts w:ascii="Times New Roman" w:hAnsi="Times New Roman" w:cs="Times New Roman"/>
          <w:sz w:val="28"/>
          <w:szCs w:val="28"/>
        </w:rPr>
        <w:t xml:space="preserve"> без детального опису обставин проведеної перевірки.</w:t>
      </w:r>
      <w:r w:rsidR="002946C8" w:rsidRPr="005C723C">
        <w:rPr>
          <w:rFonts w:ascii="Times New Roman" w:hAnsi="Times New Roman" w:cs="Times New Roman"/>
          <w:sz w:val="28"/>
          <w:szCs w:val="28"/>
        </w:rPr>
        <w:t xml:space="preserve"> </w:t>
      </w:r>
      <w:r w:rsidR="009F6BE4" w:rsidRPr="00884B99">
        <w:rPr>
          <w:rFonts w:ascii="Times New Roman" w:hAnsi="Times New Roman" w:cs="Times New Roman"/>
          <w:sz w:val="28"/>
          <w:szCs w:val="28"/>
        </w:rPr>
        <w:t>Тому п</w:t>
      </w:r>
      <w:r w:rsidR="00002DE8">
        <w:rPr>
          <w:rFonts w:ascii="Times New Roman" w:hAnsi="Times New Roman" w:cs="Times New Roman"/>
          <w:sz w:val="28"/>
          <w:szCs w:val="28"/>
        </w:rPr>
        <w:t>ід час</w:t>
      </w:r>
      <w:r w:rsidR="009F6BE4" w:rsidRPr="00884B99">
        <w:rPr>
          <w:rFonts w:ascii="Times New Roman" w:hAnsi="Times New Roman" w:cs="Times New Roman"/>
          <w:sz w:val="28"/>
          <w:szCs w:val="28"/>
        </w:rPr>
        <w:t xml:space="preserve"> проведенн</w:t>
      </w:r>
      <w:r w:rsidR="00002DE8">
        <w:rPr>
          <w:rFonts w:ascii="Times New Roman" w:hAnsi="Times New Roman" w:cs="Times New Roman"/>
          <w:sz w:val="28"/>
          <w:szCs w:val="28"/>
        </w:rPr>
        <w:t xml:space="preserve">я </w:t>
      </w:r>
      <w:r w:rsidR="009F6BE4" w:rsidRPr="00884B99">
        <w:rPr>
          <w:rFonts w:ascii="Times New Roman" w:hAnsi="Times New Roman" w:cs="Times New Roman"/>
          <w:sz w:val="28"/>
          <w:szCs w:val="28"/>
        </w:rPr>
        <w:t xml:space="preserve"> узагальнення </w:t>
      </w:r>
      <w:r w:rsidR="00002DE8">
        <w:rPr>
          <w:rFonts w:ascii="Times New Roman" w:hAnsi="Times New Roman" w:cs="Times New Roman"/>
          <w:sz w:val="28"/>
          <w:szCs w:val="28"/>
        </w:rPr>
        <w:t>були про</w:t>
      </w:r>
      <w:r w:rsidR="009F6BE4" w:rsidRPr="00884B99">
        <w:rPr>
          <w:rFonts w:ascii="Times New Roman" w:hAnsi="Times New Roman" w:cs="Times New Roman"/>
          <w:sz w:val="28"/>
          <w:szCs w:val="28"/>
        </w:rPr>
        <w:t>аналіз</w:t>
      </w:r>
      <w:r w:rsidR="00002DE8">
        <w:rPr>
          <w:rFonts w:ascii="Times New Roman" w:hAnsi="Times New Roman" w:cs="Times New Roman"/>
          <w:sz w:val="28"/>
          <w:szCs w:val="28"/>
        </w:rPr>
        <w:t>овані</w:t>
      </w:r>
      <w:r w:rsidR="009F6BE4" w:rsidRPr="00884B99">
        <w:rPr>
          <w:rFonts w:ascii="Times New Roman" w:hAnsi="Times New Roman" w:cs="Times New Roman"/>
          <w:sz w:val="28"/>
          <w:szCs w:val="28"/>
        </w:rPr>
        <w:t xml:space="preserve"> як ухвали Дисциплінарних палат про відмову у відкритті дисциплінарних справ щодо суддів, так і висновки членів ДП за результатами попередньої перевірки дисциплінарних скарг.</w:t>
      </w:r>
    </w:p>
    <w:p w14:paraId="59D746ED" w14:textId="77777777" w:rsidR="00DD17B8" w:rsidRDefault="00DD17B8" w:rsidP="009D4107">
      <w:pPr>
        <w:pStyle w:val="1"/>
        <w:sectPr w:rsidR="00DD17B8" w:rsidSect="00DD17B8">
          <w:headerReference w:type="default" r:id="rId13"/>
          <w:headerReference w:type="first" r:id="rId14"/>
          <w:pgSz w:w="11906" w:h="16838"/>
          <w:pgMar w:top="850" w:right="566" w:bottom="850" w:left="1701" w:header="708" w:footer="708" w:gutter="0"/>
          <w:cols w:space="708"/>
          <w:titlePg/>
          <w:docGrid w:linePitch="360"/>
        </w:sectPr>
      </w:pPr>
    </w:p>
    <w:p w14:paraId="49079A57" w14:textId="4D65EA38" w:rsidR="00644930" w:rsidRPr="0095243D" w:rsidRDefault="0095243D" w:rsidP="009D4107">
      <w:pPr>
        <w:pStyle w:val="1"/>
      </w:pPr>
      <w:bookmarkStart w:id="5" w:name="_Toc172107597"/>
      <w:r>
        <w:lastRenderedPageBreak/>
        <w:t>Р</w:t>
      </w:r>
      <w:r w:rsidR="00002DE8">
        <w:t>ОЗДІЛ</w:t>
      </w:r>
      <w:r>
        <w:t xml:space="preserve"> 1. Практика постановлення ухвал </w:t>
      </w:r>
      <w:r w:rsidR="00644930" w:rsidRPr="0095243D">
        <w:t>про відмову у відкритті дисциплінарної справи з підстави, передбаченої пунктом 1 частини першої статті 45 Закону України «Про Вищу раду правосуддя»</w:t>
      </w:r>
      <w:bookmarkEnd w:id="5"/>
    </w:p>
    <w:p w14:paraId="43B8E794" w14:textId="77777777" w:rsidR="00644930" w:rsidRDefault="00644930" w:rsidP="00D37C0A">
      <w:pPr>
        <w:spacing w:after="0" w:line="240" w:lineRule="auto"/>
        <w:ind w:firstLine="567"/>
        <w:jc w:val="both"/>
        <w:rPr>
          <w:rFonts w:ascii="Times New Roman" w:hAnsi="Times New Roman" w:cs="Times New Roman"/>
          <w:sz w:val="28"/>
          <w:szCs w:val="28"/>
        </w:rPr>
      </w:pPr>
    </w:p>
    <w:p w14:paraId="2798E8CA" w14:textId="77777777" w:rsidR="00657136" w:rsidRDefault="0095243D"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B3453">
        <w:rPr>
          <w:rFonts w:ascii="Times New Roman" w:hAnsi="Times New Roman" w:cs="Times New Roman"/>
          <w:sz w:val="28"/>
          <w:szCs w:val="28"/>
        </w:rPr>
        <w:t xml:space="preserve">орма </w:t>
      </w:r>
      <w:r w:rsidRPr="0095243D">
        <w:rPr>
          <w:rFonts w:ascii="Times New Roman" w:hAnsi="Times New Roman" w:cs="Times New Roman"/>
          <w:sz w:val="28"/>
          <w:szCs w:val="28"/>
        </w:rPr>
        <w:t>пункту 1 частини першої статті 45 Закону України «Про Вищу раду правосуддя»</w:t>
      </w:r>
      <w:r>
        <w:rPr>
          <w:rFonts w:ascii="Times New Roman" w:hAnsi="Times New Roman" w:cs="Times New Roman"/>
          <w:sz w:val="28"/>
          <w:szCs w:val="28"/>
        </w:rPr>
        <w:t xml:space="preserve"> </w:t>
      </w:r>
      <w:r w:rsidR="00EB3453">
        <w:rPr>
          <w:rFonts w:ascii="Times New Roman" w:hAnsi="Times New Roman" w:cs="Times New Roman"/>
          <w:sz w:val="28"/>
          <w:szCs w:val="28"/>
        </w:rPr>
        <w:t>передбачає, що не можуть бути предметом повторної перевірки та розгляду зазначені у дисциплінарній скарзі факти неналежної поведінки судді, щодо яких вже було ухвалено рішення про відмову у відкритті дисциплінарної справи або рішення у відкритій дисциплінарній справі.</w:t>
      </w:r>
      <w:r w:rsidR="00657136">
        <w:rPr>
          <w:rFonts w:ascii="Times New Roman" w:hAnsi="Times New Roman" w:cs="Times New Roman"/>
          <w:sz w:val="28"/>
          <w:szCs w:val="28"/>
        </w:rPr>
        <w:t xml:space="preserve"> </w:t>
      </w:r>
    </w:p>
    <w:p w14:paraId="302766EC" w14:textId="6F975487" w:rsidR="00EB3453" w:rsidRDefault="00657136"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w:t>
      </w:r>
      <w:r w:rsidR="00EB3453">
        <w:rPr>
          <w:rFonts w:ascii="Times New Roman" w:hAnsi="Times New Roman" w:cs="Times New Roman"/>
          <w:sz w:val="28"/>
          <w:szCs w:val="28"/>
        </w:rPr>
        <w:t xml:space="preserve">к </w:t>
      </w:r>
      <w:r w:rsidR="00002DE8">
        <w:rPr>
          <w:rFonts w:ascii="Times New Roman" w:hAnsi="Times New Roman" w:cs="Times New Roman"/>
          <w:sz w:val="28"/>
          <w:szCs w:val="28"/>
        </w:rPr>
        <w:t>у</w:t>
      </w:r>
      <w:r w:rsidR="00EB3453">
        <w:rPr>
          <w:rFonts w:ascii="Times New Roman" w:hAnsi="Times New Roman" w:cs="Times New Roman"/>
          <w:sz w:val="28"/>
          <w:szCs w:val="28"/>
        </w:rPr>
        <w:t xml:space="preserve">бачається з висновків за результатами попередньої перевірки дисциплінарних скарг, </w:t>
      </w:r>
      <w:r w:rsidR="00EB3453" w:rsidRPr="00E63FDA">
        <w:rPr>
          <w:rFonts w:ascii="Times New Roman" w:hAnsi="Times New Roman" w:cs="Times New Roman"/>
          <w:sz w:val="28"/>
          <w:szCs w:val="28"/>
        </w:rPr>
        <w:t>член</w:t>
      </w:r>
      <w:r w:rsidR="00EB3453">
        <w:rPr>
          <w:rFonts w:ascii="Times New Roman" w:hAnsi="Times New Roman" w:cs="Times New Roman"/>
          <w:sz w:val="28"/>
          <w:szCs w:val="28"/>
        </w:rPr>
        <w:t>и</w:t>
      </w:r>
      <w:r w:rsidR="00EB3453" w:rsidRPr="00E63FDA">
        <w:rPr>
          <w:rFonts w:ascii="Times New Roman" w:hAnsi="Times New Roman" w:cs="Times New Roman"/>
          <w:sz w:val="28"/>
          <w:szCs w:val="28"/>
        </w:rPr>
        <w:t xml:space="preserve"> ДП</w:t>
      </w:r>
      <w:r w:rsidR="00EB3453">
        <w:rPr>
          <w:rFonts w:ascii="Times New Roman" w:hAnsi="Times New Roman" w:cs="Times New Roman"/>
          <w:sz w:val="28"/>
          <w:szCs w:val="28"/>
        </w:rPr>
        <w:t xml:space="preserve"> у всіх випадках встановили, що за вказаними у дисциплінарних скаргах фактами вже було відмовлено у відкритті дисциплінарних справ.</w:t>
      </w:r>
    </w:p>
    <w:p w14:paraId="72A447E5" w14:textId="1E9E7E96" w:rsidR="00EB3453" w:rsidRPr="00DC6132" w:rsidRDefault="00002DE8"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Ураховуючи</w:t>
      </w:r>
      <w:r w:rsidR="00EB3453" w:rsidRPr="00DC6132">
        <w:rPr>
          <w:rFonts w:ascii="Times New Roman" w:hAnsi="Times New Roman" w:cs="Times New Roman"/>
          <w:sz w:val="28"/>
          <w:szCs w:val="28"/>
        </w:rPr>
        <w:t xml:space="preserve"> зміст висновків </w:t>
      </w:r>
      <w:r w:rsidR="00657136">
        <w:rPr>
          <w:rFonts w:ascii="Times New Roman" w:hAnsi="Times New Roman" w:cs="Times New Roman"/>
          <w:sz w:val="28"/>
          <w:szCs w:val="28"/>
        </w:rPr>
        <w:t xml:space="preserve">членів ДП, </w:t>
      </w:r>
      <w:r w:rsidR="00EB3453" w:rsidRPr="00DC6132">
        <w:rPr>
          <w:rFonts w:ascii="Times New Roman" w:hAnsi="Times New Roman" w:cs="Times New Roman"/>
          <w:sz w:val="28"/>
          <w:szCs w:val="28"/>
        </w:rPr>
        <w:t>матеріали дисциплінарних проваджень, у яких постановлені ухвали про відмову у відкритті дисциплінарної справи щодо судді на підставі пункту 1 частини першої статті 45</w:t>
      </w:r>
      <w:r w:rsidR="00657136">
        <w:rPr>
          <w:rFonts w:ascii="Times New Roman" w:hAnsi="Times New Roman" w:cs="Times New Roman"/>
          <w:sz w:val="28"/>
          <w:szCs w:val="28"/>
        </w:rPr>
        <w:t xml:space="preserve"> </w:t>
      </w:r>
      <w:r w:rsidR="00657136" w:rsidRPr="0095243D">
        <w:rPr>
          <w:rFonts w:ascii="Times New Roman" w:hAnsi="Times New Roman" w:cs="Times New Roman"/>
          <w:sz w:val="28"/>
          <w:szCs w:val="28"/>
        </w:rPr>
        <w:t>Закону</w:t>
      </w:r>
      <w:r>
        <w:rPr>
          <w:rFonts w:ascii="Times New Roman" w:hAnsi="Times New Roman" w:cs="Times New Roman"/>
          <w:sz w:val="28"/>
          <w:szCs w:val="28"/>
        </w:rPr>
        <w:t xml:space="preserve"> </w:t>
      </w:r>
      <w:r w:rsidRPr="00002DE8">
        <w:rPr>
          <w:rFonts w:ascii="Times New Roman" w:hAnsi="Times New Roman" w:cs="Times New Roman"/>
          <w:sz w:val="28"/>
          <w:szCs w:val="28"/>
        </w:rPr>
        <w:t>України «Про Вищу раду правосуддя»</w:t>
      </w:r>
      <w:r w:rsidR="00657136">
        <w:rPr>
          <w:rFonts w:ascii="Times New Roman" w:hAnsi="Times New Roman" w:cs="Times New Roman"/>
          <w:sz w:val="28"/>
          <w:szCs w:val="28"/>
        </w:rPr>
        <w:t>,</w:t>
      </w:r>
      <w:r w:rsidR="00EB3453" w:rsidRPr="00DC6132">
        <w:rPr>
          <w:rFonts w:ascii="Times New Roman" w:hAnsi="Times New Roman" w:cs="Times New Roman"/>
          <w:sz w:val="28"/>
          <w:szCs w:val="28"/>
        </w:rPr>
        <w:t xml:space="preserve"> можна згрупувати за такими критеріями:</w:t>
      </w:r>
    </w:p>
    <w:p w14:paraId="23670611" w14:textId="77777777" w:rsidR="00EB3453" w:rsidRDefault="00EB3453" w:rsidP="00D37C0A">
      <w:pPr>
        <w:spacing w:after="0" w:line="240" w:lineRule="auto"/>
        <w:jc w:val="both"/>
        <w:rPr>
          <w:rFonts w:ascii="Times New Roman" w:hAnsi="Times New Roman" w:cs="Times New Roman"/>
          <w:sz w:val="28"/>
          <w:szCs w:val="28"/>
        </w:rPr>
      </w:pPr>
    </w:p>
    <w:p w14:paraId="426086FA" w14:textId="147CDF83" w:rsidR="0073253D" w:rsidRDefault="0073253D" w:rsidP="00002DE8">
      <w:pPr>
        <w:pStyle w:val="20"/>
        <w:shd w:val="clear" w:color="auto" w:fill="auto"/>
        <w:spacing w:before="0" w:line="240" w:lineRule="auto"/>
        <w:ind w:firstLine="567"/>
        <w:rPr>
          <w:b/>
          <w:i/>
          <w:color w:val="000000"/>
          <w:lang w:eastAsia="uk-UA" w:bidi="uk-UA"/>
        </w:rPr>
      </w:pPr>
      <w:r w:rsidRPr="00657136">
        <w:rPr>
          <w:b/>
          <w:i/>
          <w:color w:val="000000"/>
          <w:lang w:eastAsia="uk-UA" w:bidi="uk-UA"/>
        </w:rPr>
        <w:t xml:space="preserve">аналогічність доводів скарг, звернення </w:t>
      </w:r>
      <w:r w:rsidR="00002DE8">
        <w:rPr>
          <w:b/>
          <w:i/>
          <w:color w:val="000000"/>
          <w:lang w:eastAsia="uk-UA" w:bidi="uk-UA"/>
        </w:rPr>
        <w:t>і</w:t>
      </w:r>
      <w:r w:rsidRPr="00657136">
        <w:rPr>
          <w:b/>
          <w:i/>
          <w:color w:val="000000"/>
          <w:lang w:eastAsia="uk-UA" w:bidi="uk-UA"/>
        </w:rPr>
        <w:t>з п</w:t>
      </w:r>
      <w:r w:rsidR="005B367C">
        <w:rPr>
          <w:b/>
          <w:i/>
          <w:color w:val="000000"/>
          <w:lang w:eastAsia="uk-UA" w:bidi="uk-UA"/>
        </w:rPr>
        <w:t xml:space="preserve">риводу того </w:t>
      </w:r>
      <w:r w:rsidR="00002DE8">
        <w:rPr>
          <w:b/>
          <w:i/>
          <w:color w:val="000000"/>
          <w:lang w:eastAsia="uk-UA" w:bidi="uk-UA"/>
        </w:rPr>
        <w:t>самого</w:t>
      </w:r>
      <w:r w:rsidR="005B367C">
        <w:rPr>
          <w:b/>
          <w:i/>
          <w:color w:val="000000"/>
          <w:lang w:eastAsia="uk-UA" w:bidi="uk-UA"/>
        </w:rPr>
        <w:t xml:space="preserve"> судового рішення</w:t>
      </w:r>
    </w:p>
    <w:p w14:paraId="7E83E555" w14:textId="3E6D0A69" w:rsidR="000B13D6" w:rsidRDefault="00A36D8A" w:rsidP="00D37C0A">
      <w:pPr>
        <w:pStyle w:val="20"/>
        <w:shd w:val="clear" w:color="auto" w:fill="auto"/>
        <w:spacing w:before="0" w:line="240" w:lineRule="auto"/>
        <w:ind w:firstLine="620"/>
        <w:rPr>
          <w:color w:val="000000"/>
          <w:lang w:eastAsia="uk-UA" w:bidi="uk-UA"/>
        </w:rPr>
      </w:pPr>
      <w:r w:rsidRPr="000275F3">
        <w:rPr>
          <w:color w:val="000000"/>
          <w:lang w:eastAsia="uk-UA" w:bidi="uk-UA"/>
        </w:rPr>
        <w:t>У висновку за результатами попередньої перевірки дисциплінарної скарги № Т-3473/1/7-21 (ухвала від 22 листопада 2023 року № 1100/2дп/15-23</w:t>
      </w:r>
      <w:r w:rsidRPr="000275F3">
        <w:rPr>
          <w:rStyle w:val="a7"/>
          <w:color w:val="000000"/>
          <w:lang w:eastAsia="uk-UA" w:bidi="uk-UA"/>
        </w:rPr>
        <w:footnoteReference w:id="4"/>
      </w:r>
      <w:r w:rsidRPr="000275F3">
        <w:rPr>
          <w:color w:val="000000"/>
          <w:lang w:eastAsia="uk-UA" w:bidi="uk-UA"/>
        </w:rPr>
        <w:t>) член ДП пропонував відмовити у відкритті дисциплінарної справи, нав</w:t>
      </w:r>
      <w:r w:rsidR="00857C1C" w:rsidRPr="000275F3">
        <w:rPr>
          <w:color w:val="000000"/>
          <w:lang w:eastAsia="uk-UA" w:bidi="uk-UA"/>
        </w:rPr>
        <w:t>івши</w:t>
      </w:r>
      <w:r w:rsidRPr="000275F3">
        <w:rPr>
          <w:color w:val="000000"/>
          <w:lang w:eastAsia="uk-UA" w:bidi="uk-UA"/>
        </w:rPr>
        <w:t xml:space="preserve"> такі мотиви:</w:t>
      </w:r>
      <w:r>
        <w:rPr>
          <w:color w:val="000000"/>
          <w:lang w:eastAsia="uk-UA" w:bidi="uk-UA"/>
        </w:rPr>
        <w:t xml:space="preserve"> </w:t>
      </w:r>
    </w:p>
    <w:p w14:paraId="0C2705A2" w14:textId="4F63473E" w:rsidR="00EB3453" w:rsidRPr="00397523" w:rsidRDefault="00EB3453" w:rsidP="00D37C0A">
      <w:pPr>
        <w:pStyle w:val="20"/>
        <w:shd w:val="clear" w:color="auto" w:fill="auto"/>
        <w:spacing w:before="0" w:line="240" w:lineRule="auto"/>
        <w:ind w:firstLine="620"/>
        <w:rPr>
          <w:i/>
        </w:rPr>
      </w:pPr>
      <w:r w:rsidRPr="00397523">
        <w:rPr>
          <w:i/>
          <w:color w:val="000000"/>
          <w:lang w:eastAsia="uk-UA" w:bidi="uk-UA"/>
        </w:rPr>
        <w:t xml:space="preserve">«У дисциплінарній скарзі зазначено, що суддею задоволено клопотання про зміну способу арешту майна у рамках кримінального провадження, за результатами якого постановлено ухвалу </w:t>
      </w:r>
      <w:r w:rsidR="00B25380">
        <w:rPr>
          <w:i/>
          <w:color w:val="000000"/>
          <w:lang w:eastAsia="uk-UA" w:bidi="uk-UA"/>
        </w:rPr>
        <w:t xml:space="preserve">_________ </w:t>
      </w:r>
      <w:r w:rsidRPr="00397523">
        <w:rPr>
          <w:i/>
          <w:color w:val="000000"/>
          <w:lang w:eastAsia="uk-UA" w:bidi="uk-UA"/>
        </w:rPr>
        <w:t>, яка є незаконною, оскільки діючий Кримінальний процесуальний кодекс України не передбачає можливості здійснення таких дій.</w:t>
      </w:r>
    </w:p>
    <w:p w14:paraId="500FBF0A" w14:textId="0C77FA18" w:rsidR="00EB3453" w:rsidRPr="00397523" w:rsidRDefault="00EB3453" w:rsidP="00D37C0A">
      <w:pPr>
        <w:pStyle w:val="20"/>
        <w:shd w:val="clear" w:color="auto" w:fill="auto"/>
        <w:spacing w:before="0" w:line="240" w:lineRule="auto"/>
        <w:ind w:firstLine="567"/>
        <w:rPr>
          <w:i/>
        </w:rPr>
      </w:pPr>
      <w:r w:rsidRPr="00397523">
        <w:rPr>
          <w:i/>
          <w:color w:val="000000"/>
          <w:lang w:eastAsia="uk-UA" w:bidi="uk-UA"/>
        </w:rPr>
        <w:t xml:space="preserve">Водночас встановлено, що </w:t>
      </w:r>
      <w:r w:rsidR="00B25380">
        <w:rPr>
          <w:i/>
          <w:color w:val="000000"/>
          <w:lang w:eastAsia="uk-UA" w:bidi="uk-UA"/>
        </w:rPr>
        <w:t>СКАРЖНИК</w:t>
      </w:r>
      <w:r w:rsidRPr="00397523">
        <w:rPr>
          <w:i/>
          <w:color w:val="000000"/>
          <w:lang w:eastAsia="uk-UA" w:bidi="uk-UA"/>
        </w:rPr>
        <w:t xml:space="preserve"> уже зверталася до Вищої ради правосуддя зі скаргою стосовно судді </w:t>
      </w:r>
      <w:r w:rsidR="00B25380">
        <w:rPr>
          <w:i/>
          <w:color w:val="000000"/>
          <w:lang w:eastAsia="uk-UA" w:bidi="uk-UA"/>
        </w:rPr>
        <w:t>_____</w:t>
      </w:r>
      <w:r w:rsidR="00E57459">
        <w:rPr>
          <w:i/>
          <w:color w:val="000000"/>
          <w:lang w:eastAsia="uk-UA" w:bidi="uk-UA"/>
        </w:rPr>
        <w:t xml:space="preserve">, у зв’язку </w:t>
      </w:r>
      <w:r w:rsidRPr="00397523">
        <w:rPr>
          <w:i/>
          <w:color w:val="000000"/>
          <w:lang w:eastAsia="uk-UA" w:bidi="uk-UA"/>
        </w:rPr>
        <w:t>з постановленням нею зазначеного судового рішення, де вказувала на неправомірну поведінку судді, що містить ознаки дисциплінарних проступків (вхідн</w:t>
      </w:r>
      <w:r w:rsidR="00B25380">
        <w:rPr>
          <w:i/>
          <w:color w:val="000000"/>
          <w:lang w:eastAsia="uk-UA" w:bidi="uk-UA"/>
        </w:rPr>
        <w:t>ий № Т-3473/0/7-21 від 29 </w:t>
      </w:r>
      <w:r w:rsidRPr="00397523">
        <w:rPr>
          <w:i/>
          <w:color w:val="000000"/>
          <w:lang w:eastAsia="uk-UA" w:bidi="uk-UA"/>
        </w:rPr>
        <w:t xml:space="preserve">червня 2021 року), </w:t>
      </w:r>
      <w:r w:rsidRPr="00397523">
        <w:rPr>
          <w:b/>
          <w:i/>
          <w:color w:val="000000"/>
          <w:lang w:eastAsia="uk-UA" w:bidi="uk-UA"/>
        </w:rPr>
        <w:t>доводи якої аналогічні доводам</w:t>
      </w:r>
      <w:r w:rsidRPr="00397523">
        <w:rPr>
          <w:i/>
          <w:color w:val="000000"/>
          <w:lang w:eastAsia="uk-UA" w:bidi="uk-UA"/>
        </w:rPr>
        <w:t xml:space="preserve">, зазначеним у скарзі, що передана </w:t>
      </w:r>
      <w:r w:rsidRPr="00662AC5">
        <w:rPr>
          <w:i/>
          <w:color w:val="000000"/>
          <w:lang w:eastAsia="uk-UA" w:bidi="uk-UA"/>
        </w:rPr>
        <w:t>мені</w:t>
      </w:r>
      <w:r w:rsidRPr="00397523">
        <w:rPr>
          <w:i/>
          <w:color w:val="000000"/>
          <w:lang w:eastAsia="uk-UA" w:bidi="uk-UA"/>
        </w:rPr>
        <w:t xml:space="preserve"> для попередньої перевірки.</w:t>
      </w:r>
    </w:p>
    <w:p w14:paraId="0720BC67" w14:textId="55ABA818" w:rsidR="00EB3453" w:rsidRPr="00397523" w:rsidRDefault="00EB3453" w:rsidP="00D37C0A">
      <w:pPr>
        <w:pStyle w:val="20"/>
        <w:shd w:val="clear" w:color="auto" w:fill="auto"/>
        <w:spacing w:before="0" w:line="240" w:lineRule="auto"/>
        <w:ind w:firstLine="600"/>
        <w:rPr>
          <w:i/>
          <w:color w:val="000000"/>
          <w:lang w:eastAsia="uk-UA" w:bidi="uk-UA"/>
        </w:rPr>
      </w:pPr>
      <w:r w:rsidRPr="00397523">
        <w:rPr>
          <w:i/>
          <w:color w:val="000000"/>
          <w:lang w:eastAsia="uk-UA" w:bidi="uk-UA"/>
        </w:rPr>
        <w:t xml:space="preserve">За результатами розгляду скарги </w:t>
      </w:r>
      <w:r w:rsidR="00E335C2">
        <w:rPr>
          <w:i/>
          <w:color w:val="000000"/>
          <w:lang w:eastAsia="uk-UA" w:bidi="uk-UA"/>
        </w:rPr>
        <w:t>_____</w:t>
      </w:r>
      <w:r w:rsidRPr="00397523">
        <w:rPr>
          <w:i/>
          <w:color w:val="000000"/>
          <w:lang w:eastAsia="uk-UA" w:bidi="uk-UA"/>
        </w:rPr>
        <w:t xml:space="preserve"> від 29 червня 2021 року </w:t>
      </w:r>
      <w:r w:rsidR="00B25380">
        <w:rPr>
          <w:i/>
          <w:color w:val="000000"/>
          <w:lang w:eastAsia="uk-UA" w:bidi="uk-UA"/>
        </w:rPr>
        <w:t>_____</w:t>
      </w:r>
      <w:r w:rsidRPr="00397523">
        <w:rPr>
          <w:i/>
          <w:color w:val="000000"/>
          <w:lang w:eastAsia="uk-UA" w:bidi="uk-UA"/>
        </w:rPr>
        <w:t xml:space="preserve"> Дисциплінарною палатою Вищої ради правосуддя прийнято ухвалу </w:t>
      </w:r>
      <w:r w:rsidR="00B25380">
        <w:rPr>
          <w:i/>
          <w:color w:val="000000"/>
          <w:lang w:eastAsia="uk-UA" w:bidi="uk-UA"/>
        </w:rPr>
        <w:t>від 21 липня 2021 року № 1637/1</w:t>
      </w:r>
      <w:r w:rsidRPr="00397523">
        <w:rPr>
          <w:i/>
          <w:color w:val="000000"/>
          <w:lang w:eastAsia="uk-UA" w:bidi="uk-UA"/>
        </w:rPr>
        <w:t xml:space="preserve">дп/15-21, якою відмовлено у відкритті дисциплінарної справи стосовно судді </w:t>
      </w:r>
      <w:r w:rsidR="00B25380">
        <w:rPr>
          <w:i/>
          <w:color w:val="000000"/>
          <w:lang w:eastAsia="uk-UA" w:bidi="uk-UA"/>
        </w:rPr>
        <w:t>…</w:t>
      </w:r>
    </w:p>
    <w:p w14:paraId="0DE85FC3" w14:textId="69A2DCCF" w:rsidR="00EB3453" w:rsidRDefault="00E57459" w:rsidP="00D37C0A">
      <w:pPr>
        <w:pStyle w:val="20"/>
        <w:shd w:val="clear" w:color="auto" w:fill="auto"/>
        <w:spacing w:before="0" w:line="240" w:lineRule="auto"/>
        <w:ind w:firstLine="600"/>
        <w:rPr>
          <w:i/>
          <w:color w:val="000000"/>
          <w:lang w:eastAsia="uk-UA" w:bidi="uk-UA"/>
        </w:rPr>
      </w:pPr>
      <w:r w:rsidRPr="00E57459">
        <w:rPr>
          <w:i/>
          <w:color w:val="000000"/>
          <w:lang w:eastAsia="uk-UA" w:bidi="uk-UA"/>
        </w:rPr>
        <w:t>&lt;… &gt;</w:t>
      </w:r>
    </w:p>
    <w:p w14:paraId="26AE72FD" w14:textId="50A3DEB5" w:rsidR="00DC6132" w:rsidRPr="00A36D8A" w:rsidRDefault="00EB3453" w:rsidP="00243302">
      <w:pPr>
        <w:pStyle w:val="20"/>
        <w:shd w:val="clear" w:color="auto" w:fill="auto"/>
        <w:spacing w:before="0" w:line="240" w:lineRule="auto"/>
        <w:ind w:firstLine="600"/>
        <w:rPr>
          <w:strike/>
        </w:rPr>
      </w:pPr>
      <w:r w:rsidRPr="00A36134">
        <w:rPr>
          <w:i/>
          <w:color w:val="000000"/>
          <w:lang w:eastAsia="uk-UA" w:bidi="uk-UA"/>
        </w:rPr>
        <w:t xml:space="preserve">З огляду на вказане обмеження закону щодо неможливості повторної перевірки та оцінки дисциплінарним органом поведінки судді доводи </w:t>
      </w:r>
      <w:r w:rsidR="00B25380">
        <w:rPr>
          <w:i/>
          <w:color w:val="000000"/>
          <w:lang w:eastAsia="uk-UA" w:bidi="uk-UA"/>
        </w:rPr>
        <w:t>_____</w:t>
      </w:r>
      <w:r w:rsidRPr="00A36134">
        <w:rPr>
          <w:i/>
          <w:color w:val="000000"/>
          <w:lang w:eastAsia="uk-UA" w:bidi="uk-UA"/>
        </w:rPr>
        <w:t xml:space="preserve"> щодо неправомірних дій (бездіяльності) судді </w:t>
      </w:r>
      <w:r w:rsidR="00B25380">
        <w:rPr>
          <w:i/>
          <w:color w:val="000000"/>
          <w:lang w:eastAsia="uk-UA" w:bidi="uk-UA"/>
        </w:rPr>
        <w:t>_______</w:t>
      </w:r>
      <w:r w:rsidRPr="00A36134">
        <w:rPr>
          <w:i/>
          <w:color w:val="000000"/>
          <w:lang w:eastAsia="uk-UA" w:bidi="uk-UA"/>
        </w:rPr>
        <w:t xml:space="preserve"> не можуть бути предметом </w:t>
      </w:r>
      <w:r w:rsidRPr="00A36134">
        <w:rPr>
          <w:i/>
          <w:color w:val="000000"/>
          <w:lang w:eastAsia="uk-UA" w:bidi="uk-UA"/>
        </w:rPr>
        <w:lastRenderedPageBreak/>
        <w:t>дисциплінарного провадження.»</w:t>
      </w:r>
      <w:r w:rsidR="00DC6132" w:rsidRPr="00857C1C">
        <w:rPr>
          <w:color w:val="000000"/>
          <w:lang w:eastAsia="uk-UA" w:bidi="uk-UA"/>
        </w:rPr>
        <w:t>.</w:t>
      </w:r>
    </w:p>
    <w:p w14:paraId="0D7E21C4" w14:textId="230DA6B1" w:rsidR="00D3778F" w:rsidRDefault="00D3778F" w:rsidP="00D3778F">
      <w:pPr>
        <w:spacing w:after="0" w:line="240" w:lineRule="auto"/>
        <w:ind w:firstLine="567"/>
        <w:jc w:val="both"/>
        <w:rPr>
          <w:rFonts w:ascii="Times New Roman" w:hAnsi="Times New Roman" w:cs="Times New Roman"/>
          <w:sz w:val="28"/>
          <w:szCs w:val="28"/>
        </w:rPr>
      </w:pPr>
      <w:r w:rsidRPr="00D3778F">
        <w:rPr>
          <w:rFonts w:ascii="Times New Roman" w:hAnsi="Times New Roman" w:cs="Times New Roman"/>
          <w:sz w:val="28"/>
          <w:szCs w:val="28"/>
        </w:rPr>
        <w:t xml:space="preserve">Прикладом </w:t>
      </w:r>
      <w:r w:rsidR="008F0110">
        <w:rPr>
          <w:rFonts w:ascii="Times New Roman" w:hAnsi="Times New Roman" w:cs="Times New Roman"/>
          <w:sz w:val="28"/>
          <w:szCs w:val="28"/>
        </w:rPr>
        <w:t>аналогічної</w:t>
      </w:r>
      <w:r w:rsidRPr="00D3778F">
        <w:rPr>
          <w:rFonts w:ascii="Times New Roman" w:hAnsi="Times New Roman" w:cs="Times New Roman"/>
          <w:sz w:val="28"/>
          <w:szCs w:val="28"/>
        </w:rPr>
        <w:t xml:space="preserve"> практики є висновок </w:t>
      </w:r>
      <w:r w:rsidR="00243302" w:rsidRPr="00243302">
        <w:rPr>
          <w:rFonts w:ascii="Times New Roman" w:hAnsi="Times New Roman" w:cs="Times New Roman"/>
          <w:sz w:val="28"/>
          <w:szCs w:val="28"/>
        </w:rPr>
        <w:t xml:space="preserve">члена ДП </w:t>
      </w:r>
      <w:r w:rsidR="00243302">
        <w:rPr>
          <w:rFonts w:ascii="Times New Roman" w:hAnsi="Times New Roman" w:cs="Times New Roman"/>
          <w:sz w:val="28"/>
          <w:szCs w:val="28"/>
        </w:rPr>
        <w:t xml:space="preserve">за скаргою </w:t>
      </w:r>
      <w:r w:rsidR="005B367C">
        <w:rPr>
          <w:rFonts w:ascii="Times New Roman" w:hAnsi="Times New Roman" w:cs="Times New Roman"/>
          <w:sz w:val="28"/>
          <w:szCs w:val="28"/>
        </w:rPr>
        <w:br/>
      </w:r>
      <w:r w:rsidR="00243302">
        <w:rPr>
          <w:rFonts w:ascii="Times New Roman" w:hAnsi="Times New Roman" w:cs="Times New Roman"/>
          <w:sz w:val="28"/>
          <w:szCs w:val="28"/>
        </w:rPr>
        <w:t>№</w:t>
      </w:r>
      <w:r w:rsidR="00243302" w:rsidRPr="00243302">
        <w:rPr>
          <w:rFonts w:ascii="Times New Roman" w:hAnsi="Times New Roman" w:cs="Times New Roman"/>
          <w:sz w:val="28"/>
          <w:szCs w:val="28"/>
        </w:rPr>
        <w:t xml:space="preserve"> Ф-</w:t>
      </w:r>
      <w:r w:rsidR="00243302" w:rsidRPr="00B25380">
        <w:rPr>
          <w:rFonts w:ascii="Times New Roman" w:hAnsi="Times New Roman" w:cs="Times New Roman"/>
          <w:sz w:val="28"/>
          <w:szCs w:val="28"/>
        </w:rPr>
        <w:t xml:space="preserve">2480/6/7-21, </w:t>
      </w:r>
      <w:r w:rsidRPr="00B25380">
        <w:rPr>
          <w:rFonts w:ascii="Times New Roman" w:hAnsi="Times New Roman" w:cs="Times New Roman"/>
          <w:sz w:val="28"/>
          <w:szCs w:val="28"/>
        </w:rPr>
        <w:t>ухвала від 22 листопада 2023 року № 1100/2дп/15-23</w:t>
      </w:r>
      <w:r w:rsidR="00243302" w:rsidRPr="00B25380">
        <w:rPr>
          <w:rStyle w:val="a7"/>
          <w:rFonts w:ascii="Times New Roman" w:hAnsi="Times New Roman" w:cs="Times New Roman"/>
          <w:color w:val="000000"/>
          <w:sz w:val="28"/>
          <w:szCs w:val="28"/>
          <w:lang w:eastAsia="uk-UA" w:bidi="uk-UA"/>
        </w:rPr>
        <w:footnoteReference w:id="5"/>
      </w:r>
      <w:r w:rsidR="00B25380">
        <w:rPr>
          <w:rFonts w:ascii="Times New Roman" w:hAnsi="Times New Roman" w:cs="Times New Roman"/>
          <w:sz w:val="28"/>
          <w:szCs w:val="28"/>
        </w:rPr>
        <w:t>;</w:t>
      </w:r>
    </w:p>
    <w:p w14:paraId="3AE2051D" w14:textId="77777777" w:rsidR="00B25380" w:rsidRPr="00B25380" w:rsidRDefault="00B25380" w:rsidP="00D3778F">
      <w:pPr>
        <w:spacing w:after="0" w:line="240" w:lineRule="auto"/>
        <w:ind w:firstLine="567"/>
        <w:jc w:val="both"/>
        <w:rPr>
          <w:rFonts w:ascii="Times New Roman" w:hAnsi="Times New Roman" w:cs="Times New Roman"/>
          <w:sz w:val="28"/>
          <w:szCs w:val="28"/>
        </w:rPr>
      </w:pPr>
    </w:p>
    <w:p w14:paraId="0BEB0A1F" w14:textId="2B25BCBF" w:rsidR="00EB3453" w:rsidRDefault="00EB3453" w:rsidP="00E4551C">
      <w:pPr>
        <w:pStyle w:val="a3"/>
        <w:spacing w:after="0" w:line="240" w:lineRule="auto"/>
        <w:ind w:left="0" w:firstLine="567"/>
        <w:jc w:val="both"/>
        <w:rPr>
          <w:rFonts w:ascii="Times New Roman" w:hAnsi="Times New Roman" w:cs="Times New Roman"/>
          <w:b/>
          <w:i/>
          <w:sz w:val="28"/>
          <w:szCs w:val="28"/>
        </w:rPr>
      </w:pPr>
      <w:r w:rsidRPr="00397523">
        <w:rPr>
          <w:rFonts w:ascii="Times New Roman" w:hAnsi="Times New Roman" w:cs="Times New Roman"/>
          <w:b/>
          <w:i/>
          <w:sz w:val="28"/>
          <w:szCs w:val="28"/>
        </w:rPr>
        <w:t>зазначення у дисциплінарній скарзі відомостей про аналогічну непра</w:t>
      </w:r>
      <w:r w:rsidR="005B367C">
        <w:rPr>
          <w:rFonts w:ascii="Times New Roman" w:hAnsi="Times New Roman" w:cs="Times New Roman"/>
          <w:b/>
          <w:i/>
          <w:sz w:val="28"/>
          <w:szCs w:val="28"/>
        </w:rPr>
        <w:t>вомірну поведінку судді</w:t>
      </w:r>
    </w:p>
    <w:p w14:paraId="75C31334" w14:textId="743FCEDE" w:rsidR="00857C1C" w:rsidRPr="008918B7" w:rsidRDefault="00857C1C" w:rsidP="00857C1C">
      <w:pPr>
        <w:pStyle w:val="20"/>
        <w:shd w:val="clear" w:color="auto" w:fill="auto"/>
        <w:spacing w:before="0" w:line="240" w:lineRule="auto"/>
        <w:ind w:firstLine="601"/>
        <w:rPr>
          <w:lang w:val="ru-RU"/>
        </w:rPr>
      </w:pPr>
      <w:r w:rsidRPr="000275F3">
        <w:t>У висновку за результатами попередньої перевірки дисциплінарної скарги № С-3004/3/7-21 (ухвала від 22 листопада 2023 року № 1100/2дп/15-23</w:t>
      </w:r>
      <w:r w:rsidRPr="000275F3">
        <w:rPr>
          <w:rStyle w:val="a7"/>
        </w:rPr>
        <w:footnoteReference w:id="6"/>
      </w:r>
      <w:r w:rsidRPr="000275F3">
        <w:t>) член ДП пропонував відмовити у відкритті дисциплінарної справи з огляду на таке:</w:t>
      </w:r>
    </w:p>
    <w:p w14:paraId="52EFFFE8" w14:textId="3B7E5FAC" w:rsidR="00EB3453" w:rsidRPr="00880EC3" w:rsidRDefault="00EB3453" w:rsidP="00D37C0A">
      <w:pPr>
        <w:pStyle w:val="20"/>
        <w:shd w:val="clear" w:color="auto" w:fill="auto"/>
        <w:spacing w:before="0" w:line="240" w:lineRule="auto"/>
        <w:ind w:firstLine="601"/>
        <w:rPr>
          <w:i/>
        </w:rPr>
      </w:pPr>
      <w:r w:rsidRPr="00397523">
        <w:rPr>
          <w:i/>
        </w:rPr>
        <w:t xml:space="preserve">«У скарзі зазначено про порушення суддею </w:t>
      </w:r>
      <w:r w:rsidR="00F915AD">
        <w:rPr>
          <w:i/>
        </w:rPr>
        <w:t>_______</w:t>
      </w:r>
      <w:r w:rsidRPr="00397523">
        <w:rPr>
          <w:i/>
        </w:rPr>
        <w:t xml:space="preserve"> вимог закону та прав </w:t>
      </w:r>
      <w:r w:rsidR="00F915AD" w:rsidRPr="00F915AD">
        <w:rPr>
          <w:i/>
          <w:lang w:eastAsia="ru-RU" w:bidi="ru-RU"/>
        </w:rPr>
        <w:t>СКАРЖНИК</w:t>
      </w:r>
      <w:r w:rsidR="008F0110">
        <w:rPr>
          <w:i/>
          <w:lang w:eastAsia="ru-RU" w:bidi="ru-RU"/>
        </w:rPr>
        <w:t>А</w:t>
      </w:r>
      <w:r w:rsidR="00E57459">
        <w:rPr>
          <w:i/>
        </w:rPr>
        <w:t xml:space="preserve"> у зв’язку </w:t>
      </w:r>
      <w:r w:rsidRPr="00397523">
        <w:rPr>
          <w:i/>
        </w:rPr>
        <w:t xml:space="preserve">з </w:t>
      </w:r>
      <w:r w:rsidRPr="00F915AD">
        <w:rPr>
          <w:i/>
          <w:lang w:eastAsia="ru-RU" w:bidi="ru-RU"/>
        </w:rPr>
        <w:t>постановлен</w:t>
      </w:r>
      <w:r w:rsidR="00F915AD">
        <w:rPr>
          <w:i/>
          <w:lang w:eastAsia="ru-RU" w:bidi="ru-RU"/>
        </w:rPr>
        <w:t>н</w:t>
      </w:r>
      <w:r w:rsidRPr="00F915AD">
        <w:rPr>
          <w:i/>
          <w:lang w:eastAsia="ru-RU" w:bidi="ru-RU"/>
        </w:rPr>
        <w:t xml:space="preserve">ям </w:t>
      </w:r>
      <w:r w:rsidR="00F915AD">
        <w:rPr>
          <w:i/>
        </w:rPr>
        <w:t>_______</w:t>
      </w:r>
      <w:r w:rsidRPr="00880EC3">
        <w:rPr>
          <w:i/>
        </w:rPr>
        <w:t xml:space="preserve"> як слідчим суддею ухвали від 20 липня 2020 року, якою задоволено клопотання слідчого </w:t>
      </w:r>
      <w:r w:rsidR="00F915AD">
        <w:rPr>
          <w:i/>
        </w:rPr>
        <w:t xml:space="preserve">________ </w:t>
      </w:r>
      <w:r w:rsidRPr="00880EC3">
        <w:rPr>
          <w:i/>
        </w:rPr>
        <w:t>про надання дозволу на проведення обшуку,</w:t>
      </w:r>
    </w:p>
    <w:p w14:paraId="5C394D68" w14:textId="4CA2A4DA" w:rsidR="00EB3453" w:rsidRPr="00880EC3" w:rsidRDefault="00EB3453" w:rsidP="00D37C0A">
      <w:pPr>
        <w:pStyle w:val="20"/>
        <w:shd w:val="clear" w:color="auto" w:fill="auto"/>
        <w:spacing w:before="0" w:line="240" w:lineRule="auto"/>
        <w:ind w:firstLine="601"/>
        <w:rPr>
          <w:i/>
        </w:rPr>
      </w:pPr>
      <w:r w:rsidRPr="00880EC3">
        <w:rPr>
          <w:i/>
        </w:rPr>
        <w:t xml:space="preserve">Водночас встановлено, що </w:t>
      </w:r>
      <w:r w:rsidR="00F915AD" w:rsidRPr="00F915AD">
        <w:rPr>
          <w:i/>
          <w:lang w:val="ru-RU" w:eastAsia="ru-RU" w:bidi="ru-RU"/>
        </w:rPr>
        <w:t>СКАРЖНИК</w:t>
      </w:r>
      <w:r w:rsidRPr="00880EC3">
        <w:rPr>
          <w:i/>
        </w:rPr>
        <w:t xml:space="preserve"> уже звертався до Вищої ради правосуддя з дисциплінарною скаргою (від 24 травня 2021 року) стосовно судді </w:t>
      </w:r>
      <w:r w:rsidR="00F915AD">
        <w:rPr>
          <w:i/>
        </w:rPr>
        <w:t>_______</w:t>
      </w:r>
      <w:r w:rsidRPr="00880EC3">
        <w:rPr>
          <w:i/>
        </w:rPr>
        <w:t xml:space="preserve"> </w:t>
      </w:r>
      <w:r w:rsidR="00E57459">
        <w:rPr>
          <w:i/>
        </w:rPr>
        <w:t xml:space="preserve"> </w:t>
      </w:r>
      <w:r w:rsidRPr="00065346">
        <w:rPr>
          <w:b/>
          <w:i/>
        </w:rPr>
        <w:t xml:space="preserve">у зв’язку з </w:t>
      </w:r>
      <w:r w:rsidRPr="00065346">
        <w:rPr>
          <w:b/>
          <w:i/>
          <w:lang w:val="ru-RU" w:eastAsia="ru-RU" w:bidi="ru-RU"/>
        </w:rPr>
        <w:t>постановлен</w:t>
      </w:r>
      <w:r w:rsidR="00E57459">
        <w:rPr>
          <w:b/>
          <w:i/>
          <w:lang w:val="ru-RU" w:eastAsia="ru-RU" w:bidi="ru-RU"/>
        </w:rPr>
        <w:t>н</w:t>
      </w:r>
      <w:r w:rsidRPr="00065346">
        <w:rPr>
          <w:b/>
          <w:i/>
          <w:lang w:val="ru-RU" w:eastAsia="ru-RU" w:bidi="ru-RU"/>
        </w:rPr>
        <w:t xml:space="preserve">ям </w:t>
      </w:r>
      <w:r w:rsidRPr="00065346">
        <w:rPr>
          <w:b/>
          <w:i/>
        </w:rPr>
        <w:t>ним зазначеного судового рішення</w:t>
      </w:r>
      <w:r w:rsidRPr="00880EC3">
        <w:rPr>
          <w:i/>
        </w:rPr>
        <w:t xml:space="preserve">, в якій вказував про </w:t>
      </w:r>
      <w:r w:rsidRPr="00065346">
        <w:rPr>
          <w:b/>
          <w:i/>
        </w:rPr>
        <w:t>аналогічну неправомірну поведінку судді</w:t>
      </w:r>
      <w:r w:rsidRPr="00880EC3">
        <w:rPr>
          <w:i/>
        </w:rPr>
        <w:t xml:space="preserve"> (зареєстровано у Вищій раді правосуддя 28 травня 2021 року за вхідним № С-3004/0/7-21).</w:t>
      </w:r>
    </w:p>
    <w:p w14:paraId="1D5B7EBA" w14:textId="245A0836" w:rsidR="00EB3453" w:rsidRPr="00880EC3" w:rsidRDefault="00E57459" w:rsidP="00D37C0A">
      <w:pPr>
        <w:pStyle w:val="20"/>
        <w:shd w:val="clear" w:color="auto" w:fill="auto"/>
        <w:spacing w:before="0" w:line="240" w:lineRule="auto"/>
        <w:ind w:firstLine="601"/>
        <w:rPr>
          <w:i/>
        </w:rPr>
      </w:pPr>
      <w:r w:rsidRPr="00E57459">
        <w:rPr>
          <w:i/>
        </w:rPr>
        <w:t>&lt;… &gt;</w:t>
      </w:r>
    </w:p>
    <w:p w14:paraId="5A196748" w14:textId="39A3AFC7" w:rsidR="00EB3453" w:rsidRPr="000275F3" w:rsidRDefault="00EB3453" w:rsidP="00F915AD">
      <w:pPr>
        <w:pStyle w:val="20"/>
        <w:shd w:val="clear" w:color="auto" w:fill="auto"/>
        <w:spacing w:before="0" w:line="240" w:lineRule="auto"/>
        <w:ind w:firstLine="601"/>
      </w:pPr>
      <w:r w:rsidRPr="00880EC3">
        <w:rPr>
          <w:i/>
        </w:rPr>
        <w:t xml:space="preserve">З огляду на зазначене обмеження закону щодо неможливості повторної перевірки та оцінки дисциплінарним органом поведінки судді доводи </w:t>
      </w:r>
      <w:r w:rsidR="00E335C2">
        <w:rPr>
          <w:i/>
        </w:rPr>
        <w:t>______</w:t>
      </w:r>
      <w:r w:rsidR="00F915AD">
        <w:rPr>
          <w:i/>
        </w:rPr>
        <w:t xml:space="preserve"> </w:t>
      </w:r>
      <w:r w:rsidRPr="00880EC3">
        <w:rPr>
          <w:i/>
        </w:rPr>
        <w:t>щодо неправомірних дій (бездіяльності) судді</w:t>
      </w:r>
      <w:r w:rsidR="00F915AD">
        <w:rPr>
          <w:i/>
        </w:rPr>
        <w:t xml:space="preserve"> _______ </w:t>
      </w:r>
      <w:r w:rsidR="00E335C2">
        <w:rPr>
          <w:i/>
        </w:rPr>
        <w:t>, викладені у скарзі від 26 </w:t>
      </w:r>
      <w:r w:rsidRPr="00880EC3">
        <w:rPr>
          <w:i/>
        </w:rPr>
        <w:t>липня 2021 року не можуть бути предметом дисциплінарного провадження повторно.»</w:t>
      </w:r>
      <w:r w:rsidR="00F915AD" w:rsidRPr="007B48CC">
        <w:t>;</w:t>
      </w:r>
    </w:p>
    <w:p w14:paraId="1B9C1A76" w14:textId="77777777" w:rsidR="00EB3453" w:rsidRDefault="00EB3453" w:rsidP="00D37C0A">
      <w:pPr>
        <w:spacing w:after="0" w:line="240" w:lineRule="auto"/>
        <w:jc w:val="both"/>
        <w:rPr>
          <w:rFonts w:ascii="Times New Roman" w:hAnsi="Times New Roman" w:cs="Times New Roman"/>
          <w:sz w:val="28"/>
          <w:szCs w:val="28"/>
        </w:rPr>
      </w:pPr>
    </w:p>
    <w:p w14:paraId="4EAFEA85" w14:textId="185B95B6" w:rsidR="007329F3" w:rsidRPr="00E4551C" w:rsidRDefault="007329F3" w:rsidP="00E4551C">
      <w:pPr>
        <w:spacing w:after="0" w:line="240" w:lineRule="auto"/>
        <w:ind w:firstLine="567"/>
        <w:jc w:val="both"/>
        <w:rPr>
          <w:rFonts w:ascii="Times New Roman" w:hAnsi="Times New Roman" w:cs="Times New Roman"/>
          <w:b/>
          <w:i/>
          <w:sz w:val="28"/>
          <w:szCs w:val="28"/>
        </w:rPr>
      </w:pPr>
      <w:r w:rsidRPr="00E4551C">
        <w:rPr>
          <w:rFonts w:ascii="Times New Roman" w:hAnsi="Times New Roman" w:cs="Times New Roman"/>
          <w:b/>
          <w:i/>
          <w:sz w:val="28"/>
          <w:szCs w:val="28"/>
        </w:rPr>
        <w:t>аналогічність змісту дисциплінарної скарги, яка</w:t>
      </w:r>
      <w:r w:rsidRPr="00E4551C">
        <w:rPr>
          <w:i/>
        </w:rPr>
        <w:t xml:space="preserve"> </w:t>
      </w:r>
      <w:r w:rsidRPr="00E4551C">
        <w:rPr>
          <w:rFonts w:ascii="Times New Roman" w:hAnsi="Times New Roman" w:cs="Times New Roman"/>
          <w:b/>
          <w:i/>
          <w:sz w:val="28"/>
          <w:szCs w:val="28"/>
        </w:rPr>
        <w:t xml:space="preserve">стосується розгляду однієї і тієї </w:t>
      </w:r>
      <w:r w:rsidR="00E4551C">
        <w:rPr>
          <w:rFonts w:ascii="Times New Roman" w:hAnsi="Times New Roman" w:cs="Times New Roman"/>
          <w:b/>
          <w:i/>
          <w:sz w:val="28"/>
          <w:szCs w:val="28"/>
        </w:rPr>
        <w:t>самої</w:t>
      </w:r>
      <w:r w:rsidRPr="00E4551C">
        <w:rPr>
          <w:rFonts w:ascii="Times New Roman" w:hAnsi="Times New Roman" w:cs="Times New Roman"/>
          <w:b/>
          <w:i/>
          <w:sz w:val="28"/>
          <w:szCs w:val="28"/>
        </w:rPr>
        <w:t xml:space="preserve"> справи, аналогічних про</w:t>
      </w:r>
      <w:r w:rsidR="005B367C" w:rsidRPr="00E4551C">
        <w:rPr>
          <w:rFonts w:ascii="Times New Roman" w:hAnsi="Times New Roman" w:cs="Times New Roman"/>
          <w:b/>
          <w:i/>
          <w:sz w:val="28"/>
          <w:szCs w:val="28"/>
        </w:rPr>
        <w:t>цесуальних дій та рішень судді</w:t>
      </w:r>
    </w:p>
    <w:p w14:paraId="04AADE89" w14:textId="5BB52250" w:rsidR="00857C1C" w:rsidRPr="00693368" w:rsidRDefault="00693368" w:rsidP="00693368">
      <w:pPr>
        <w:pStyle w:val="20"/>
        <w:shd w:val="clear" w:color="auto" w:fill="auto"/>
        <w:spacing w:before="0" w:line="240" w:lineRule="auto"/>
        <w:ind w:firstLine="600"/>
        <w:rPr>
          <w:color w:val="000000"/>
          <w:lang w:eastAsia="uk-UA" w:bidi="uk-UA"/>
        </w:rPr>
      </w:pPr>
      <w:r w:rsidRPr="000275F3">
        <w:rPr>
          <w:color w:val="000000"/>
          <w:lang w:eastAsia="uk-UA" w:bidi="uk-UA"/>
        </w:rPr>
        <w:t>Провівши попередню перевірку дисциплінарної скарги № З-290/6/7-21</w:t>
      </w:r>
      <w:r w:rsidR="00857C1C" w:rsidRPr="000275F3">
        <w:rPr>
          <w:lang w:eastAsia="uk-UA" w:bidi="uk-UA"/>
        </w:rPr>
        <w:t xml:space="preserve"> </w:t>
      </w:r>
      <w:r w:rsidRPr="000275F3">
        <w:rPr>
          <w:lang w:eastAsia="uk-UA" w:bidi="uk-UA"/>
        </w:rPr>
        <w:t>(</w:t>
      </w:r>
      <w:r w:rsidR="00857C1C" w:rsidRPr="000275F3">
        <w:rPr>
          <w:lang w:eastAsia="uk-UA" w:bidi="uk-UA"/>
        </w:rPr>
        <w:t>ухвала від 22 листопада 2023 року № 1110/3дп/15-23</w:t>
      </w:r>
      <w:r w:rsidR="00857C1C" w:rsidRPr="000275F3">
        <w:rPr>
          <w:rStyle w:val="a7"/>
          <w:lang w:eastAsia="uk-UA" w:bidi="uk-UA"/>
        </w:rPr>
        <w:footnoteReference w:id="7"/>
      </w:r>
      <w:r w:rsidRPr="000275F3">
        <w:rPr>
          <w:lang w:eastAsia="uk-UA" w:bidi="uk-UA"/>
        </w:rPr>
        <w:t>), член ДП скла</w:t>
      </w:r>
      <w:r w:rsidR="00E4551C">
        <w:rPr>
          <w:lang w:eastAsia="uk-UA" w:bidi="uk-UA"/>
        </w:rPr>
        <w:t>в</w:t>
      </w:r>
      <w:r w:rsidR="00E95016">
        <w:rPr>
          <w:lang w:eastAsia="uk-UA" w:bidi="uk-UA"/>
        </w:rPr>
        <w:t xml:space="preserve"> </w:t>
      </w:r>
      <w:r w:rsidRPr="000275F3">
        <w:rPr>
          <w:lang w:eastAsia="uk-UA" w:bidi="uk-UA"/>
        </w:rPr>
        <w:t xml:space="preserve"> висновок із пропозицією про відмову у відкритті дисциплінарної справи з огляду на такі </w:t>
      </w:r>
      <w:r w:rsidR="000B271F" w:rsidRPr="000275F3">
        <w:rPr>
          <w:lang w:eastAsia="uk-UA" w:bidi="uk-UA"/>
        </w:rPr>
        <w:t xml:space="preserve">встановлені </w:t>
      </w:r>
      <w:r w:rsidRPr="000275F3">
        <w:rPr>
          <w:lang w:eastAsia="uk-UA" w:bidi="uk-UA"/>
        </w:rPr>
        <w:t>обставини:</w:t>
      </w:r>
      <w:r>
        <w:rPr>
          <w:lang w:eastAsia="uk-UA" w:bidi="uk-UA"/>
        </w:rPr>
        <w:t xml:space="preserve">  </w:t>
      </w:r>
    </w:p>
    <w:p w14:paraId="14B9AD9B" w14:textId="79F16B99" w:rsidR="00EB3453" w:rsidRPr="00397523" w:rsidRDefault="00EB3453" w:rsidP="00D37C0A">
      <w:pPr>
        <w:pStyle w:val="20"/>
        <w:shd w:val="clear" w:color="auto" w:fill="auto"/>
        <w:spacing w:before="0" w:line="240" w:lineRule="auto"/>
        <w:ind w:firstLine="600"/>
        <w:rPr>
          <w:i/>
        </w:rPr>
      </w:pPr>
      <w:r w:rsidRPr="00397523">
        <w:rPr>
          <w:i/>
          <w:color w:val="000000"/>
          <w:lang w:eastAsia="uk-UA" w:bidi="uk-UA"/>
        </w:rPr>
        <w:t xml:space="preserve">«У поданій скарзі </w:t>
      </w:r>
      <w:r w:rsidR="00F915AD">
        <w:rPr>
          <w:i/>
          <w:color w:val="000000"/>
          <w:lang w:eastAsia="uk-UA" w:bidi="uk-UA"/>
        </w:rPr>
        <w:t xml:space="preserve">СКАРЖНИК </w:t>
      </w:r>
      <w:r w:rsidRPr="00397523">
        <w:rPr>
          <w:i/>
          <w:color w:val="000000"/>
          <w:lang w:eastAsia="uk-UA" w:bidi="uk-UA"/>
        </w:rPr>
        <w:t xml:space="preserve">зазначає, що суддя </w:t>
      </w:r>
      <w:r w:rsidR="00F915AD">
        <w:rPr>
          <w:i/>
          <w:color w:val="000000"/>
          <w:lang w:eastAsia="uk-UA" w:bidi="uk-UA"/>
        </w:rPr>
        <w:t>__________</w:t>
      </w:r>
      <w:r w:rsidR="009F0942">
        <w:rPr>
          <w:i/>
          <w:color w:val="000000"/>
          <w:lang w:eastAsia="uk-UA" w:bidi="uk-UA"/>
        </w:rPr>
        <w:t xml:space="preserve"> </w:t>
      </w:r>
      <w:r w:rsidRPr="00397523">
        <w:rPr>
          <w:i/>
          <w:color w:val="000000"/>
          <w:lang w:eastAsia="uk-UA" w:bidi="uk-UA"/>
        </w:rPr>
        <w:t>постановила ухвалу суду від 19 березня 2021 року, якою залишено без руху його касаційну скаргу з підстав наявності недоліків її в оформленні та яка, на його переконання, не підлягала виконанню, була постановлена з метою залишення його касаційної скарги без розгляду, мала умисно незаконний характер та перешкоджала подальшому розгляду його касаційної скарги.</w:t>
      </w:r>
    </w:p>
    <w:p w14:paraId="3245DD57" w14:textId="002A0836" w:rsidR="00EB3453" w:rsidRPr="00397523" w:rsidRDefault="00EB3453" w:rsidP="00D37C0A">
      <w:pPr>
        <w:pStyle w:val="20"/>
        <w:shd w:val="clear" w:color="auto" w:fill="auto"/>
        <w:spacing w:before="0" w:line="240" w:lineRule="auto"/>
        <w:ind w:firstLine="600"/>
        <w:rPr>
          <w:i/>
        </w:rPr>
      </w:pPr>
      <w:r w:rsidRPr="00397523">
        <w:rPr>
          <w:i/>
          <w:color w:val="000000"/>
          <w:lang w:eastAsia="uk-UA" w:bidi="uk-UA"/>
        </w:rPr>
        <w:t xml:space="preserve">Скаржник зазначає, що заявив відвід судді </w:t>
      </w:r>
      <w:r w:rsidR="00F915AD">
        <w:rPr>
          <w:i/>
          <w:color w:val="000000"/>
          <w:lang w:eastAsia="uk-UA" w:bidi="uk-UA"/>
        </w:rPr>
        <w:t>________</w:t>
      </w:r>
      <w:r w:rsidRPr="00397523">
        <w:rPr>
          <w:i/>
          <w:color w:val="000000"/>
          <w:lang w:eastAsia="uk-UA" w:bidi="uk-UA"/>
        </w:rPr>
        <w:t xml:space="preserve"> у зв’язку з </w:t>
      </w:r>
      <w:r w:rsidRPr="00E90D06">
        <w:rPr>
          <w:i/>
          <w:color w:val="000000"/>
          <w:lang w:eastAsia="ru-RU" w:bidi="ru-RU"/>
        </w:rPr>
        <w:t>постановлен</w:t>
      </w:r>
      <w:r w:rsidR="008918B7" w:rsidRPr="00E90D06">
        <w:rPr>
          <w:i/>
          <w:color w:val="000000"/>
          <w:lang w:eastAsia="ru-RU" w:bidi="ru-RU"/>
        </w:rPr>
        <w:t>н</w:t>
      </w:r>
      <w:r w:rsidRPr="00E90D06">
        <w:rPr>
          <w:i/>
          <w:color w:val="000000"/>
          <w:lang w:eastAsia="ru-RU" w:bidi="ru-RU"/>
        </w:rPr>
        <w:t xml:space="preserve">ям, </w:t>
      </w:r>
      <w:r w:rsidRPr="00E90D06">
        <w:rPr>
          <w:i/>
          <w:color w:val="000000"/>
          <w:lang w:eastAsia="uk-UA" w:bidi="uk-UA"/>
        </w:rPr>
        <w:t>на його</w:t>
      </w:r>
      <w:r w:rsidRPr="00397523">
        <w:rPr>
          <w:i/>
          <w:color w:val="000000"/>
          <w:lang w:eastAsia="uk-UA" w:bidi="uk-UA"/>
        </w:rPr>
        <w:t xml:space="preserve"> думку, неправомірної ухвали суду про залишення касаційної скарги без руху, однак у задоволенні заяви про відвід йому було </w:t>
      </w:r>
      <w:r w:rsidRPr="00397523">
        <w:rPr>
          <w:i/>
          <w:color w:val="000000"/>
          <w:lang w:eastAsia="uk-UA" w:bidi="uk-UA"/>
        </w:rPr>
        <w:lastRenderedPageBreak/>
        <w:t>відмовлено ухвалою суду від 9 квітня 2021 року.</w:t>
      </w:r>
    </w:p>
    <w:p w14:paraId="3D4917C4" w14:textId="0A261907" w:rsidR="00EB3453" w:rsidRPr="00397523" w:rsidRDefault="00EB3453" w:rsidP="00D37C0A">
      <w:pPr>
        <w:pStyle w:val="20"/>
        <w:shd w:val="clear" w:color="auto" w:fill="auto"/>
        <w:spacing w:before="0" w:line="240" w:lineRule="auto"/>
        <w:ind w:firstLine="600"/>
        <w:rPr>
          <w:i/>
        </w:rPr>
      </w:pPr>
      <w:r w:rsidRPr="00397523">
        <w:rPr>
          <w:i/>
          <w:color w:val="000000"/>
          <w:lang w:eastAsia="uk-UA" w:bidi="uk-UA"/>
        </w:rPr>
        <w:t xml:space="preserve">Надалі, як зауважує </w:t>
      </w:r>
      <w:r w:rsidR="00F915AD" w:rsidRPr="00F915AD">
        <w:rPr>
          <w:i/>
          <w:color w:val="000000"/>
          <w:lang w:eastAsia="ru-RU" w:bidi="ru-RU"/>
        </w:rPr>
        <w:t>СКАРЖНИК</w:t>
      </w:r>
      <w:r w:rsidRPr="00397523">
        <w:rPr>
          <w:i/>
          <w:color w:val="000000"/>
          <w:lang w:eastAsia="uk-UA" w:bidi="uk-UA"/>
        </w:rPr>
        <w:t xml:space="preserve">, суддя </w:t>
      </w:r>
      <w:r w:rsidR="00F915AD">
        <w:rPr>
          <w:i/>
          <w:color w:val="000000"/>
          <w:lang w:eastAsia="uk-UA" w:bidi="uk-UA"/>
        </w:rPr>
        <w:t>________</w:t>
      </w:r>
      <w:r w:rsidRPr="00397523">
        <w:rPr>
          <w:i/>
          <w:color w:val="000000"/>
          <w:lang w:eastAsia="uk-UA" w:bidi="uk-UA"/>
        </w:rPr>
        <w:t xml:space="preserve"> постановила ухвалу, якою йому було надано строк для оформлення касаційної скарги відповідно до вимог Цивільного процесу</w:t>
      </w:r>
      <w:r w:rsidR="009F2A44">
        <w:rPr>
          <w:i/>
          <w:color w:val="000000"/>
          <w:lang w:eastAsia="uk-UA" w:bidi="uk-UA"/>
        </w:rPr>
        <w:t xml:space="preserve">ального кодексу України (далі – </w:t>
      </w:r>
      <w:r w:rsidRPr="00397523">
        <w:rPr>
          <w:i/>
          <w:color w:val="000000"/>
          <w:lang w:eastAsia="uk-UA" w:bidi="uk-UA"/>
        </w:rPr>
        <w:t>ЦПК України).</w:t>
      </w:r>
    </w:p>
    <w:p w14:paraId="382186C8" w14:textId="77777777" w:rsidR="00EB3453" w:rsidRPr="00397523" w:rsidRDefault="00EB3453" w:rsidP="00D37C0A">
      <w:pPr>
        <w:pStyle w:val="20"/>
        <w:shd w:val="clear" w:color="auto" w:fill="auto"/>
        <w:spacing w:before="0" w:line="240" w:lineRule="auto"/>
        <w:ind w:firstLine="600"/>
        <w:rPr>
          <w:i/>
        </w:rPr>
      </w:pPr>
      <w:r w:rsidRPr="00397523">
        <w:rPr>
          <w:i/>
          <w:color w:val="000000"/>
          <w:lang w:eastAsia="uk-UA" w:bidi="uk-UA"/>
        </w:rPr>
        <w:t xml:space="preserve">На переконання скаржника, суддя </w:t>
      </w:r>
      <w:r w:rsidR="00F915AD">
        <w:rPr>
          <w:i/>
          <w:color w:val="000000"/>
          <w:lang w:eastAsia="uk-UA" w:bidi="uk-UA"/>
        </w:rPr>
        <w:t>_______</w:t>
      </w:r>
      <w:r w:rsidRPr="00397523">
        <w:rPr>
          <w:i/>
          <w:color w:val="000000"/>
          <w:lang w:eastAsia="uk-UA" w:bidi="uk-UA"/>
        </w:rPr>
        <w:t xml:space="preserve"> створює штучні перешкоди у доступі йому до правосуддя, недобросовісно тлумачить норми закону, з яких</w:t>
      </w:r>
      <w:r w:rsidRPr="00EE4A9E">
        <w:rPr>
          <w:i/>
          <w:lang w:eastAsia="uk-UA" w:bidi="uk-UA"/>
        </w:rPr>
        <w:t>,</w:t>
      </w:r>
      <w:r w:rsidRPr="008918B7">
        <w:rPr>
          <w:i/>
          <w:lang w:eastAsia="uk-UA" w:bidi="uk-UA"/>
        </w:rPr>
        <w:t xml:space="preserve"> </w:t>
      </w:r>
      <w:r w:rsidRPr="00397523">
        <w:rPr>
          <w:i/>
          <w:color w:val="000000"/>
          <w:lang w:eastAsia="uk-UA" w:bidi="uk-UA"/>
        </w:rPr>
        <w:t>вбачається, що він звільнений від сплати судового збору за подання касаційної скарги на судове рішення суду апеляційної інстанції.</w:t>
      </w:r>
    </w:p>
    <w:p w14:paraId="793C728E" w14:textId="76ADD276" w:rsidR="00EB3453" w:rsidRPr="00021A3C" w:rsidRDefault="009F2A44" w:rsidP="00D37C0A">
      <w:pPr>
        <w:spacing w:after="0" w:line="240" w:lineRule="auto"/>
        <w:ind w:firstLine="567"/>
        <w:jc w:val="both"/>
        <w:rPr>
          <w:rFonts w:ascii="Times New Roman" w:hAnsi="Times New Roman" w:cs="Times New Roman"/>
          <w:i/>
          <w:sz w:val="28"/>
          <w:szCs w:val="28"/>
        </w:rPr>
      </w:pPr>
      <w:r w:rsidRPr="009F2A44">
        <w:rPr>
          <w:rFonts w:ascii="Times New Roman" w:hAnsi="Times New Roman" w:cs="Times New Roman"/>
          <w:i/>
          <w:sz w:val="28"/>
          <w:szCs w:val="28"/>
        </w:rPr>
        <w:t>&lt;… &gt;</w:t>
      </w:r>
    </w:p>
    <w:p w14:paraId="1F03B1DE" w14:textId="2829B8B3" w:rsidR="00EB3453" w:rsidRPr="00021A3C" w:rsidRDefault="00EB3453" w:rsidP="000275F3">
      <w:pPr>
        <w:pStyle w:val="20"/>
        <w:shd w:val="clear" w:color="auto" w:fill="auto"/>
        <w:spacing w:before="0" w:line="240" w:lineRule="auto"/>
        <w:ind w:firstLine="567"/>
        <w:rPr>
          <w:i/>
        </w:rPr>
      </w:pPr>
      <w:r w:rsidRPr="00021A3C">
        <w:rPr>
          <w:i/>
          <w:color w:val="000000"/>
          <w:lang w:eastAsia="uk-UA" w:bidi="uk-UA"/>
        </w:rPr>
        <w:t>Під час попередньої перевірки встановлено, що раніше</w:t>
      </w:r>
      <w:r w:rsidR="009F2A44">
        <w:rPr>
          <w:i/>
          <w:color w:val="000000"/>
          <w:lang w:eastAsia="uk-UA" w:bidi="uk-UA"/>
        </w:rPr>
        <w:t>,</w:t>
      </w:r>
      <w:r w:rsidRPr="00021A3C">
        <w:rPr>
          <w:i/>
          <w:color w:val="000000"/>
          <w:lang w:eastAsia="uk-UA" w:bidi="uk-UA"/>
        </w:rPr>
        <w:t xml:space="preserve"> 22 червня 2021 року</w:t>
      </w:r>
      <w:r w:rsidR="009F2A44">
        <w:rPr>
          <w:i/>
          <w:color w:val="000000"/>
          <w:lang w:eastAsia="uk-UA" w:bidi="uk-UA"/>
        </w:rPr>
        <w:t>,</w:t>
      </w:r>
      <w:r w:rsidRPr="00021A3C">
        <w:rPr>
          <w:i/>
          <w:color w:val="000000"/>
          <w:lang w:eastAsia="uk-UA" w:bidi="uk-UA"/>
        </w:rPr>
        <w:t xml:space="preserve"> за вхідним № 3-290/4/7-21 до Вищої ради правосуддя надійшла скарга</w:t>
      </w:r>
      <w:r w:rsidR="00F915AD" w:rsidRPr="00F915AD">
        <w:rPr>
          <w:i/>
          <w:color w:val="000000"/>
          <w:lang w:eastAsia="uk-UA" w:bidi="uk-UA"/>
        </w:rPr>
        <w:t xml:space="preserve"> </w:t>
      </w:r>
      <w:r w:rsidR="00F915AD">
        <w:rPr>
          <w:i/>
          <w:color w:val="000000"/>
          <w:lang w:eastAsia="uk-UA" w:bidi="uk-UA"/>
        </w:rPr>
        <w:t>СКАРЖНИК</w:t>
      </w:r>
      <w:r w:rsidR="008F0110">
        <w:rPr>
          <w:i/>
          <w:color w:val="000000"/>
          <w:lang w:eastAsia="uk-UA" w:bidi="uk-UA"/>
        </w:rPr>
        <w:t>А</w:t>
      </w:r>
      <w:r w:rsidRPr="00021A3C">
        <w:rPr>
          <w:i/>
          <w:color w:val="000000"/>
          <w:lang w:eastAsia="uk-UA" w:bidi="uk-UA"/>
        </w:rPr>
        <w:t xml:space="preserve"> на дії судді </w:t>
      </w:r>
      <w:r w:rsidR="00F915AD">
        <w:rPr>
          <w:i/>
          <w:color w:val="000000"/>
          <w:lang w:eastAsia="uk-UA" w:bidi="uk-UA"/>
        </w:rPr>
        <w:t>_________</w:t>
      </w:r>
      <w:r w:rsidRPr="00021A3C">
        <w:rPr>
          <w:i/>
          <w:color w:val="000000"/>
          <w:lang w:eastAsia="uk-UA" w:bidi="uk-UA"/>
        </w:rPr>
        <w:t xml:space="preserve"> під час розгляду справи </w:t>
      </w:r>
      <w:r w:rsidR="00F915AD">
        <w:rPr>
          <w:i/>
          <w:color w:val="000000"/>
          <w:lang w:eastAsia="uk-UA" w:bidi="uk-UA"/>
        </w:rPr>
        <w:t xml:space="preserve">_______ </w:t>
      </w:r>
      <w:r w:rsidRPr="00021A3C">
        <w:rPr>
          <w:i/>
          <w:color w:val="000000"/>
          <w:lang w:eastAsia="uk-UA" w:bidi="uk-UA"/>
        </w:rPr>
        <w:t>.</w:t>
      </w:r>
    </w:p>
    <w:p w14:paraId="6BCB43EC" w14:textId="5A91F341" w:rsidR="00EB3453" w:rsidRPr="00397523" w:rsidRDefault="00EB3453" w:rsidP="000275F3">
      <w:pPr>
        <w:pStyle w:val="20"/>
        <w:shd w:val="clear" w:color="auto" w:fill="auto"/>
        <w:spacing w:before="0" w:line="240" w:lineRule="auto"/>
        <w:ind w:firstLine="567"/>
        <w:rPr>
          <w:i/>
        </w:rPr>
      </w:pPr>
      <w:r w:rsidRPr="00021A3C">
        <w:rPr>
          <w:i/>
          <w:color w:val="000000"/>
          <w:lang w:eastAsia="uk-UA" w:bidi="uk-UA"/>
        </w:rPr>
        <w:t xml:space="preserve">Ухвалою </w:t>
      </w:r>
      <w:r w:rsidR="00F915AD">
        <w:rPr>
          <w:i/>
          <w:color w:val="000000"/>
          <w:lang w:eastAsia="uk-UA" w:bidi="uk-UA"/>
        </w:rPr>
        <w:t>_______</w:t>
      </w:r>
      <w:r w:rsidRPr="00021A3C">
        <w:rPr>
          <w:i/>
          <w:color w:val="000000"/>
          <w:lang w:eastAsia="uk-UA" w:bidi="uk-UA"/>
        </w:rPr>
        <w:t xml:space="preserve"> Дисциплінарної палати від 19 липня 2021 року №</w:t>
      </w:r>
      <w:r w:rsidR="009F2A44">
        <w:rPr>
          <w:i/>
          <w:color w:val="000000"/>
          <w:lang w:eastAsia="uk-UA" w:bidi="uk-UA"/>
        </w:rPr>
        <w:t> </w:t>
      </w:r>
      <w:r w:rsidRPr="00021A3C">
        <w:rPr>
          <w:i/>
          <w:color w:val="000000"/>
          <w:lang w:eastAsia="uk-UA" w:bidi="uk-UA"/>
        </w:rPr>
        <w:t xml:space="preserve">1602/2дп/15-21 за результатами попередньої перевірки вищевказаної дисциплінарної скарги </w:t>
      </w:r>
      <w:r w:rsidR="00F915AD" w:rsidRPr="00F915AD">
        <w:rPr>
          <w:i/>
          <w:color w:val="000000"/>
          <w:lang w:eastAsia="ru-RU" w:bidi="ru-RU"/>
        </w:rPr>
        <w:t>СКАРЖНИК</w:t>
      </w:r>
      <w:r w:rsidR="008F0110">
        <w:rPr>
          <w:i/>
          <w:color w:val="000000"/>
          <w:lang w:eastAsia="ru-RU" w:bidi="ru-RU"/>
        </w:rPr>
        <w:t>А</w:t>
      </w:r>
      <w:r w:rsidR="00F915AD" w:rsidRPr="00F915AD">
        <w:rPr>
          <w:i/>
          <w:color w:val="000000"/>
          <w:lang w:eastAsia="ru-RU" w:bidi="ru-RU"/>
        </w:rPr>
        <w:t xml:space="preserve"> </w:t>
      </w:r>
      <w:r w:rsidRPr="00021A3C">
        <w:rPr>
          <w:i/>
          <w:color w:val="000000"/>
          <w:lang w:eastAsia="uk-UA" w:bidi="uk-UA"/>
        </w:rPr>
        <w:t xml:space="preserve">на дії судді </w:t>
      </w:r>
      <w:r w:rsidR="00F915AD">
        <w:rPr>
          <w:i/>
          <w:color w:val="000000"/>
          <w:lang w:eastAsia="uk-UA" w:bidi="uk-UA"/>
        </w:rPr>
        <w:t>______</w:t>
      </w:r>
      <w:r w:rsidRPr="00021A3C">
        <w:rPr>
          <w:i/>
          <w:color w:val="000000"/>
          <w:lang w:eastAsia="uk-UA" w:bidi="uk-UA"/>
        </w:rPr>
        <w:t xml:space="preserve"> під час розгляду справи </w:t>
      </w:r>
      <w:r w:rsidR="00F915AD">
        <w:rPr>
          <w:i/>
          <w:color w:val="000000"/>
          <w:lang w:eastAsia="uk-UA" w:bidi="uk-UA"/>
        </w:rPr>
        <w:t>_____</w:t>
      </w:r>
      <w:r w:rsidRPr="00021A3C">
        <w:rPr>
          <w:i/>
          <w:color w:val="000000"/>
          <w:lang w:eastAsia="uk-UA" w:bidi="uk-UA"/>
        </w:rPr>
        <w:t xml:space="preserve"> відмо</w:t>
      </w:r>
      <w:r w:rsidR="00F915AD" w:rsidRPr="00EE4A9E">
        <w:rPr>
          <w:i/>
          <w:color w:val="000000"/>
          <w:lang w:eastAsia="uk-UA" w:bidi="uk-UA"/>
        </w:rPr>
        <w:t>в</w:t>
      </w:r>
      <w:r w:rsidRPr="00EE4A9E">
        <w:rPr>
          <w:i/>
          <w:color w:val="000000"/>
          <w:lang w:eastAsia="uk-UA" w:bidi="uk-UA"/>
        </w:rPr>
        <w:t>ле</w:t>
      </w:r>
      <w:r w:rsidRPr="00021A3C">
        <w:rPr>
          <w:i/>
          <w:color w:val="000000"/>
          <w:lang w:eastAsia="uk-UA" w:bidi="uk-UA"/>
        </w:rPr>
        <w:t xml:space="preserve">но у відкритті дисциплінарної справи на підставі пункту 4 частини </w:t>
      </w:r>
      <w:r w:rsidRPr="00397523">
        <w:rPr>
          <w:i/>
          <w:color w:val="000000"/>
          <w:lang w:eastAsia="uk-UA" w:bidi="uk-UA"/>
        </w:rPr>
        <w:t>першої статті 45 Закону України «Про Вищу раду правосуддя», оскільки суть скарги зводиться лише до незгоди із судовим рішенням</w:t>
      </w:r>
      <w:r w:rsidR="009F2A44">
        <w:rPr>
          <w:i/>
          <w:color w:val="000000"/>
          <w:lang w:eastAsia="uk-UA" w:bidi="uk-UA"/>
        </w:rPr>
        <w:t>.</w:t>
      </w:r>
      <w:r w:rsidR="000B271F" w:rsidRPr="00D366B9">
        <w:rPr>
          <w:i/>
          <w:color w:val="000000"/>
          <w:lang w:eastAsia="uk-UA" w:bidi="uk-UA"/>
        </w:rPr>
        <w:t>»</w:t>
      </w:r>
      <w:r w:rsidR="00D366B9" w:rsidRPr="00D366B9">
        <w:rPr>
          <w:i/>
          <w:color w:val="000000"/>
          <w:lang w:eastAsia="uk-UA" w:bidi="uk-UA"/>
        </w:rPr>
        <w:t>.</w:t>
      </w:r>
      <w:r w:rsidR="000B271F">
        <w:rPr>
          <w:i/>
          <w:color w:val="000000"/>
          <w:lang w:eastAsia="uk-UA" w:bidi="uk-UA"/>
        </w:rPr>
        <w:t xml:space="preserve"> </w:t>
      </w:r>
    </w:p>
    <w:p w14:paraId="6FF9B05D" w14:textId="6DE80793" w:rsidR="00EB3453" w:rsidRPr="00D366B9" w:rsidRDefault="000B271F" w:rsidP="00D366B9">
      <w:pPr>
        <w:pStyle w:val="20"/>
        <w:shd w:val="clear" w:color="auto" w:fill="auto"/>
        <w:spacing w:before="0" w:line="240" w:lineRule="auto"/>
        <w:ind w:firstLine="567"/>
        <w:rPr>
          <w:b/>
          <w:lang w:eastAsia="uk-UA" w:bidi="uk-UA"/>
        </w:rPr>
      </w:pPr>
      <w:r w:rsidRPr="0004074B">
        <w:rPr>
          <w:lang w:eastAsia="uk-UA" w:bidi="uk-UA"/>
        </w:rPr>
        <w:t>На думку члена ДП,</w:t>
      </w:r>
      <w:r>
        <w:rPr>
          <w:b/>
          <w:lang w:eastAsia="uk-UA" w:bidi="uk-UA"/>
        </w:rPr>
        <w:t xml:space="preserve"> </w:t>
      </w:r>
      <w:r w:rsidR="009F2A44" w:rsidRPr="009F2A44">
        <w:rPr>
          <w:i/>
          <w:lang w:eastAsia="uk-UA" w:bidi="uk-UA"/>
        </w:rPr>
        <w:t>«</w:t>
      </w:r>
      <w:r w:rsidRPr="009F2A44">
        <w:rPr>
          <w:i/>
          <w:lang w:eastAsia="uk-UA" w:bidi="uk-UA"/>
        </w:rPr>
        <w:t>…</w:t>
      </w:r>
      <w:r>
        <w:rPr>
          <w:b/>
          <w:i/>
          <w:lang w:eastAsia="uk-UA" w:bidi="uk-UA"/>
        </w:rPr>
        <w:t xml:space="preserve"> </w:t>
      </w:r>
      <w:r w:rsidR="00EB3453" w:rsidRPr="00EE4A9E">
        <w:rPr>
          <w:b/>
          <w:i/>
          <w:lang w:eastAsia="uk-UA" w:bidi="uk-UA"/>
        </w:rPr>
        <w:t>дисциплінарна скарга</w:t>
      </w:r>
      <w:r w:rsidR="00EB3453" w:rsidRPr="00EE4A9E">
        <w:rPr>
          <w:lang w:eastAsia="uk-UA" w:bidi="uk-UA"/>
        </w:rPr>
        <w:t xml:space="preserve">, подана </w:t>
      </w:r>
      <w:r w:rsidR="00E335C2" w:rsidRPr="00EE4A9E">
        <w:rPr>
          <w:i/>
          <w:lang w:eastAsia="ru-RU" w:bidi="ru-RU"/>
        </w:rPr>
        <w:t>СКАРЖНИКОМ</w:t>
      </w:r>
      <w:r w:rsidR="00E335C2" w:rsidRPr="00EE4A9E">
        <w:rPr>
          <w:lang w:eastAsia="ru-RU" w:bidi="ru-RU"/>
        </w:rPr>
        <w:t xml:space="preserve"> </w:t>
      </w:r>
      <w:r w:rsidR="009F2A44">
        <w:rPr>
          <w:lang w:eastAsia="uk-UA" w:bidi="uk-UA"/>
        </w:rPr>
        <w:t xml:space="preserve">за вхідним № 3-290/6/7-21 від </w:t>
      </w:r>
      <w:r w:rsidR="00EB3453" w:rsidRPr="00EE4A9E">
        <w:rPr>
          <w:lang w:eastAsia="uk-UA" w:bidi="uk-UA"/>
        </w:rPr>
        <w:t xml:space="preserve">2 серпня 2021 року, </w:t>
      </w:r>
      <w:r w:rsidR="00EB3453" w:rsidRPr="00EE4A9E">
        <w:rPr>
          <w:b/>
          <w:i/>
          <w:lang w:eastAsia="uk-UA" w:bidi="uk-UA"/>
        </w:rPr>
        <w:t>є аналогічною за змістом вищевказаній скарзі, стосується розгляду однієї і тієї ж справи, а також аналогічних процесуальних дій та рішень судді</w:t>
      </w:r>
      <w:r w:rsidR="00C21750" w:rsidRPr="00EE4A9E">
        <w:rPr>
          <w:b/>
          <w:i/>
          <w:lang w:eastAsia="uk-UA" w:bidi="uk-UA"/>
        </w:rPr>
        <w:t xml:space="preserve"> ______ </w:t>
      </w:r>
      <w:r w:rsidR="009F2A44" w:rsidRPr="009F2A44">
        <w:rPr>
          <w:lang w:eastAsia="uk-UA" w:bidi="uk-UA"/>
        </w:rPr>
        <w:t>.</w:t>
      </w:r>
      <w:r w:rsidR="00EB3453" w:rsidRPr="00D366B9">
        <w:rPr>
          <w:i/>
          <w:iCs/>
          <w:lang w:eastAsia="uk-UA" w:bidi="uk-UA"/>
        </w:rPr>
        <w:t>»</w:t>
      </w:r>
      <w:r w:rsidR="002F3D3F" w:rsidRPr="00EE4A9E">
        <w:rPr>
          <w:lang w:eastAsia="uk-UA" w:bidi="uk-UA"/>
        </w:rPr>
        <w:t>;</w:t>
      </w:r>
    </w:p>
    <w:p w14:paraId="58EFD4E6" w14:textId="77777777" w:rsidR="00EB3453" w:rsidRDefault="00EB3453" w:rsidP="00D37C0A">
      <w:pPr>
        <w:spacing w:after="0" w:line="240" w:lineRule="auto"/>
        <w:jc w:val="both"/>
        <w:rPr>
          <w:rFonts w:ascii="Times New Roman" w:hAnsi="Times New Roman" w:cs="Times New Roman"/>
          <w:sz w:val="28"/>
          <w:szCs w:val="28"/>
        </w:rPr>
      </w:pPr>
    </w:p>
    <w:p w14:paraId="03C751CD" w14:textId="767FDFE6" w:rsidR="0073253D" w:rsidRDefault="0073253D" w:rsidP="00D37C0A">
      <w:pPr>
        <w:pStyle w:val="20"/>
        <w:shd w:val="clear" w:color="auto" w:fill="auto"/>
        <w:spacing w:before="0" w:line="240" w:lineRule="auto"/>
        <w:ind w:firstLine="567"/>
        <w:rPr>
          <w:b/>
          <w:i/>
          <w:color w:val="000000"/>
          <w:lang w:eastAsia="uk-UA" w:bidi="uk-UA"/>
        </w:rPr>
      </w:pPr>
      <w:r w:rsidRPr="002F3D3F">
        <w:rPr>
          <w:b/>
          <w:i/>
          <w:color w:val="000000"/>
          <w:lang w:eastAsia="uk-UA" w:bidi="uk-UA"/>
        </w:rPr>
        <w:t>ідентичні</w:t>
      </w:r>
      <w:r w:rsidR="002F3D3F" w:rsidRPr="002F3D3F">
        <w:rPr>
          <w:b/>
          <w:i/>
          <w:color w:val="000000"/>
          <w:lang w:eastAsia="uk-UA" w:bidi="uk-UA"/>
        </w:rPr>
        <w:t>сть змісту дисциплінарних скарг;</w:t>
      </w:r>
      <w:r w:rsidRPr="002F3D3F">
        <w:rPr>
          <w:b/>
          <w:i/>
          <w:color w:val="000000"/>
          <w:lang w:eastAsia="uk-UA" w:bidi="uk-UA"/>
        </w:rPr>
        <w:t xml:space="preserve"> відомості вже були предметом перевірки, що підтверджується</w:t>
      </w:r>
      <w:r w:rsidRPr="002F3D3F">
        <w:t xml:space="preserve"> </w:t>
      </w:r>
      <w:r w:rsidRPr="002F3D3F">
        <w:rPr>
          <w:b/>
          <w:i/>
          <w:color w:val="000000"/>
          <w:lang w:eastAsia="uk-UA" w:bidi="uk-UA"/>
        </w:rPr>
        <w:t>змістом висно</w:t>
      </w:r>
      <w:r w:rsidR="005B367C">
        <w:rPr>
          <w:b/>
          <w:i/>
          <w:color w:val="000000"/>
          <w:lang w:eastAsia="uk-UA" w:bidi="uk-UA"/>
        </w:rPr>
        <w:t>вку раніше проведеної перевірки</w:t>
      </w:r>
    </w:p>
    <w:p w14:paraId="4586DB47" w14:textId="41FE4101" w:rsidR="004C716A" w:rsidRDefault="00337580" w:rsidP="004C716A">
      <w:pPr>
        <w:pStyle w:val="20"/>
        <w:shd w:val="clear" w:color="auto" w:fill="auto"/>
        <w:spacing w:before="0" w:line="240" w:lineRule="auto"/>
        <w:ind w:firstLine="567"/>
      </w:pPr>
      <w:r w:rsidRPr="006F333A">
        <w:t xml:space="preserve">Пропонуючи відмовити у відкритті дисциплінарної справи за результатами попередньої перевірки дисциплінарної скарги  </w:t>
      </w:r>
      <w:r w:rsidR="004C716A" w:rsidRPr="006F333A">
        <w:t xml:space="preserve">(висновок члена ДП за скаргою </w:t>
      </w:r>
      <w:r w:rsidR="004C716A" w:rsidRPr="006F333A">
        <w:br/>
        <w:t>№ М-1619/9/7-21, ухвала від 18 грудня 2023 року № 1330/1дп/15-23</w:t>
      </w:r>
      <w:r w:rsidR="004C716A" w:rsidRPr="006F333A">
        <w:rPr>
          <w:rStyle w:val="a7"/>
        </w:rPr>
        <w:footnoteReference w:id="8"/>
      </w:r>
      <w:r w:rsidR="004C716A" w:rsidRPr="006F333A">
        <w:t>)</w:t>
      </w:r>
      <w:r w:rsidR="007F0169" w:rsidRPr="006F333A">
        <w:t xml:space="preserve">, член ДП </w:t>
      </w:r>
      <w:r w:rsidR="00E4551C">
        <w:t>вказав</w:t>
      </w:r>
      <w:r w:rsidR="007F0169" w:rsidRPr="006F333A">
        <w:t xml:space="preserve"> таке:</w:t>
      </w:r>
    </w:p>
    <w:p w14:paraId="79894F6B" w14:textId="70C4EAA1" w:rsidR="00EB3453" w:rsidRPr="00A5042C" w:rsidRDefault="00EB3453" w:rsidP="00D37C0A">
      <w:pPr>
        <w:pStyle w:val="20"/>
        <w:shd w:val="clear" w:color="auto" w:fill="auto"/>
        <w:spacing w:before="0" w:line="240" w:lineRule="auto"/>
        <w:ind w:firstLine="567"/>
        <w:rPr>
          <w:i/>
          <w:color w:val="000000"/>
          <w:lang w:eastAsia="uk-UA" w:bidi="uk-UA"/>
        </w:rPr>
      </w:pPr>
      <w:r w:rsidRPr="00A5042C">
        <w:rPr>
          <w:i/>
          <w:color w:val="000000"/>
          <w:lang w:eastAsia="uk-UA" w:bidi="uk-UA"/>
        </w:rPr>
        <w:t xml:space="preserve">«У скарзі зазначено, що в провадженні </w:t>
      </w:r>
      <w:r w:rsidR="002F3D3F">
        <w:rPr>
          <w:i/>
          <w:color w:val="000000"/>
          <w:lang w:eastAsia="uk-UA" w:bidi="uk-UA"/>
        </w:rPr>
        <w:t>_____</w:t>
      </w:r>
      <w:r w:rsidRPr="00A5042C">
        <w:rPr>
          <w:i/>
          <w:color w:val="000000"/>
          <w:lang w:eastAsia="uk-UA" w:bidi="uk-UA"/>
        </w:rPr>
        <w:t xml:space="preserve"> суду </w:t>
      </w:r>
      <w:r w:rsidR="002F3D3F">
        <w:rPr>
          <w:i/>
          <w:color w:val="000000"/>
          <w:lang w:eastAsia="uk-UA" w:bidi="uk-UA"/>
        </w:rPr>
        <w:t>____</w:t>
      </w:r>
      <w:r w:rsidRPr="00A5042C">
        <w:rPr>
          <w:i/>
          <w:color w:val="000000"/>
          <w:lang w:eastAsia="uk-UA" w:bidi="uk-UA"/>
        </w:rPr>
        <w:t xml:space="preserve"> перебуває кримінальне провадження за обвинуваченням </w:t>
      </w:r>
      <w:r w:rsidR="002F3D3F">
        <w:rPr>
          <w:i/>
          <w:color w:val="000000"/>
          <w:lang w:eastAsia="uk-UA" w:bidi="uk-UA"/>
        </w:rPr>
        <w:t xml:space="preserve">__________ (справа ______ </w:t>
      </w:r>
      <w:r w:rsidRPr="00A5042C">
        <w:rPr>
          <w:i/>
          <w:color w:val="000000"/>
          <w:lang w:eastAsia="uk-UA" w:bidi="uk-UA"/>
        </w:rPr>
        <w:t>).</w:t>
      </w:r>
    </w:p>
    <w:p w14:paraId="23B8C4D8" w14:textId="77777777" w:rsidR="00EB3453" w:rsidRPr="00A5042C" w:rsidRDefault="00EB3453" w:rsidP="00D37C0A">
      <w:pPr>
        <w:pStyle w:val="20"/>
        <w:spacing w:before="0" w:line="240" w:lineRule="auto"/>
        <w:ind w:firstLine="567"/>
        <w:rPr>
          <w:i/>
          <w:color w:val="000000"/>
          <w:lang w:eastAsia="uk-UA" w:bidi="uk-UA"/>
        </w:rPr>
      </w:pPr>
      <w:r w:rsidRPr="00A5042C">
        <w:rPr>
          <w:i/>
          <w:color w:val="000000"/>
          <w:lang w:eastAsia="uk-UA" w:bidi="uk-UA"/>
        </w:rPr>
        <w:t xml:space="preserve">Ухвалою </w:t>
      </w:r>
      <w:r w:rsidR="002F3D3F">
        <w:rPr>
          <w:i/>
          <w:color w:val="000000"/>
          <w:lang w:eastAsia="uk-UA" w:bidi="uk-UA"/>
        </w:rPr>
        <w:t xml:space="preserve">_______ </w:t>
      </w:r>
      <w:r w:rsidRPr="00A5042C">
        <w:rPr>
          <w:i/>
          <w:color w:val="000000"/>
          <w:lang w:eastAsia="uk-UA" w:bidi="uk-UA"/>
        </w:rPr>
        <w:t xml:space="preserve">суду </w:t>
      </w:r>
      <w:r w:rsidR="002F3D3F">
        <w:rPr>
          <w:i/>
          <w:color w:val="000000"/>
          <w:lang w:eastAsia="uk-UA" w:bidi="uk-UA"/>
        </w:rPr>
        <w:t>_____</w:t>
      </w:r>
      <w:r w:rsidRPr="00A5042C">
        <w:rPr>
          <w:i/>
          <w:color w:val="000000"/>
          <w:lang w:eastAsia="uk-UA" w:bidi="uk-UA"/>
        </w:rPr>
        <w:t xml:space="preserve"> від 1 березня 2021 року матеріали кримінального провадження стосовно </w:t>
      </w:r>
      <w:r w:rsidR="002F3D3F">
        <w:rPr>
          <w:i/>
          <w:color w:val="000000"/>
          <w:lang w:eastAsia="uk-UA" w:bidi="uk-UA"/>
        </w:rPr>
        <w:t>_____</w:t>
      </w:r>
      <w:r w:rsidRPr="00A5042C">
        <w:rPr>
          <w:i/>
          <w:color w:val="000000"/>
          <w:lang w:eastAsia="uk-UA" w:bidi="uk-UA"/>
        </w:rPr>
        <w:t xml:space="preserve"> та </w:t>
      </w:r>
      <w:r w:rsidR="002F3D3F">
        <w:rPr>
          <w:i/>
          <w:color w:val="000000"/>
          <w:lang w:eastAsia="uk-UA" w:bidi="uk-UA"/>
        </w:rPr>
        <w:t>______</w:t>
      </w:r>
      <w:r w:rsidRPr="00A5042C">
        <w:rPr>
          <w:i/>
          <w:color w:val="000000"/>
          <w:lang w:eastAsia="uk-UA" w:bidi="uk-UA"/>
        </w:rPr>
        <w:t xml:space="preserve"> були виділені в окреме провадження, оскільки між обвинуваченими та прокурором досягнута домовленість про укладення угоди про визнання винуватості.</w:t>
      </w:r>
    </w:p>
    <w:p w14:paraId="02644772" w14:textId="7248F032" w:rsidR="00EB3453" w:rsidRPr="00A5042C" w:rsidRDefault="004D36A8" w:rsidP="00D37C0A">
      <w:pPr>
        <w:pStyle w:val="20"/>
        <w:spacing w:before="0" w:line="240" w:lineRule="auto"/>
        <w:ind w:firstLine="567"/>
        <w:rPr>
          <w:i/>
          <w:color w:val="000000"/>
          <w:lang w:eastAsia="uk-UA" w:bidi="uk-UA"/>
        </w:rPr>
      </w:pPr>
      <w:r>
        <w:rPr>
          <w:i/>
          <w:color w:val="000000"/>
          <w:lang w:eastAsia="uk-UA" w:bidi="uk-UA"/>
        </w:rPr>
        <w:t>СКАРЖНИК</w:t>
      </w:r>
      <w:r w:rsidR="00EB3453" w:rsidRPr="00A5042C">
        <w:rPr>
          <w:i/>
          <w:color w:val="000000"/>
          <w:lang w:eastAsia="uk-UA" w:bidi="uk-UA"/>
        </w:rPr>
        <w:t xml:space="preserve"> у дисциплінарній скарзі вказує, що він не погоджується з ухвалою суду від 1 березня 2021 року, оскільки йому інкримінують особливо тяжкий злочин, за який передбачено покарання у вигляді довічного позбавлення волі у співучасті із </w:t>
      </w:r>
      <w:r>
        <w:rPr>
          <w:i/>
          <w:color w:val="000000"/>
          <w:lang w:eastAsia="uk-UA" w:bidi="uk-UA"/>
        </w:rPr>
        <w:t xml:space="preserve">_______ </w:t>
      </w:r>
      <w:r w:rsidR="00EB3453" w:rsidRPr="00A5042C">
        <w:rPr>
          <w:i/>
          <w:color w:val="000000"/>
          <w:lang w:eastAsia="uk-UA" w:bidi="uk-UA"/>
        </w:rPr>
        <w:t xml:space="preserve">, і визнання вини та дача ним і </w:t>
      </w:r>
      <w:r>
        <w:rPr>
          <w:i/>
          <w:color w:val="000000"/>
          <w:lang w:eastAsia="uk-UA" w:bidi="uk-UA"/>
        </w:rPr>
        <w:t>______</w:t>
      </w:r>
      <w:r w:rsidR="00EB3453" w:rsidRPr="00A5042C">
        <w:rPr>
          <w:i/>
          <w:color w:val="000000"/>
          <w:lang w:eastAsia="uk-UA" w:bidi="uk-UA"/>
        </w:rPr>
        <w:t xml:space="preserve"> показань стосовно </w:t>
      </w:r>
      <w:r w:rsidRPr="004D36A8">
        <w:rPr>
          <w:i/>
          <w:color w:val="000000"/>
          <w:lang w:eastAsia="uk-UA" w:bidi="uk-UA"/>
        </w:rPr>
        <w:t>СКАРЖНИК</w:t>
      </w:r>
      <w:r w:rsidR="00E335C2">
        <w:rPr>
          <w:i/>
          <w:color w:val="000000"/>
          <w:lang w:eastAsia="uk-UA" w:bidi="uk-UA"/>
        </w:rPr>
        <w:t>А</w:t>
      </w:r>
      <w:r w:rsidRPr="004D36A8">
        <w:rPr>
          <w:i/>
          <w:color w:val="000000"/>
          <w:lang w:eastAsia="uk-UA" w:bidi="uk-UA"/>
        </w:rPr>
        <w:t xml:space="preserve"> </w:t>
      </w:r>
      <w:r w:rsidR="00EB3453" w:rsidRPr="00A5042C">
        <w:rPr>
          <w:i/>
          <w:color w:val="000000"/>
          <w:lang w:eastAsia="uk-UA" w:bidi="uk-UA"/>
        </w:rPr>
        <w:t>безпосередньо вплине на його становище, оскільки він свою вину не визнає.</w:t>
      </w:r>
    </w:p>
    <w:p w14:paraId="5C15A3FF" w14:textId="77777777" w:rsidR="00EB3453" w:rsidRPr="00A5042C" w:rsidRDefault="00EB3453" w:rsidP="00D37C0A">
      <w:pPr>
        <w:pStyle w:val="20"/>
        <w:shd w:val="clear" w:color="auto" w:fill="auto"/>
        <w:spacing w:before="0" w:line="240" w:lineRule="auto"/>
        <w:ind w:firstLine="567"/>
        <w:rPr>
          <w:i/>
          <w:color w:val="000000"/>
          <w:lang w:eastAsia="uk-UA" w:bidi="uk-UA"/>
        </w:rPr>
      </w:pPr>
      <w:r w:rsidRPr="00A5042C">
        <w:rPr>
          <w:i/>
          <w:color w:val="000000"/>
          <w:lang w:eastAsia="uk-UA" w:bidi="uk-UA"/>
        </w:rPr>
        <w:t xml:space="preserve">Також скаржник стверджує, що клопотання прокурора про виділення </w:t>
      </w:r>
      <w:r w:rsidRPr="00A5042C">
        <w:rPr>
          <w:i/>
          <w:color w:val="000000"/>
          <w:lang w:eastAsia="uk-UA" w:bidi="uk-UA"/>
        </w:rPr>
        <w:lastRenderedPageBreak/>
        <w:t>матеріалів розглядалося судом без участі його захисників, тому суд порушив його право на захист.</w:t>
      </w:r>
    </w:p>
    <w:p w14:paraId="454167B2" w14:textId="77777777" w:rsidR="00EB3453" w:rsidRPr="00A5042C" w:rsidRDefault="00EB3453" w:rsidP="00D37C0A">
      <w:pPr>
        <w:pStyle w:val="20"/>
        <w:shd w:val="clear" w:color="auto" w:fill="auto"/>
        <w:spacing w:before="0" w:line="240" w:lineRule="auto"/>
        <w:ind w:firstLine="567"/>
        <w:rPr>
          <w:i/>
          <w:color w:val="000000"/>
          <w:lang w:eastAsia="uk-UA" w:bidi="uk-UA"/>
        </w:rPr>
      </w:pPr>
      <w:r w:rsidRPr="00A5042C">
        <w:rPr>
          <w:i/>
          <w:color w:val="000000"/>
          <w:lang w:eastAsia="uk-UA" w:bidi="uk-UA"/>
        </w:rPr>
        <w:t>Крім того, як зазначає скаржник, вказана справа фактично не розглядається судом вже понад 4 роки.</w:t>
      </w:r>
    </w:p>
    <w:p w14:paraId="79340462" w14:textId="4C502449" w:rsidR="00EB3453" w:rsidRDefault="009F2A44" w:rsidP="00D37C0A">
      <w:pPr>
        <w:pStyle w:val="20"/>
        <w:shd w:val="clear" w:color="auto" w:fill="auto"/>
        <w:spacing w:before="0" w:line="240" w:lineRule="auto"/>
        <w:ind w:firstLine="567"/>
        <w:rPr>
          <w:color w:val="000000"/>
          <w:lang w:eastAsia="uk-UA" w:bidi="uk-UA"/>
        </w:rPr>
      </w:pPr>
      <w:r w:rsidRPr="009F2A44">
        <w:rPr>
          <w:color w:val="000000"/>
          <w:lang w:eastAsia="uk-UA" w:bidi="uk-UA"/>
        </w:rPr>
        <w:t>&lt;… &gt;</w:t>
      </w:r>
    </w:p>
    <w:p w14:paraId="5B9912F2" w14:textId="6AC97928" w:rsidR="00EB3453" w:rsidRPr="00397523" w:rsidRDefault="00EB3453" w:rsidP="00D37C0A">
      <w:pPr>
        <w:pStyle w:val="20"/>
        <w:shd w:val="clear" w:color="auto" w:fill="auto"/>
        <w:spacing w:before="0" w:line="240" w:lineRule="auto"/>
        <w:ind w:firstLine="567"/>
        <w:rPr>
          <w:i/>
        </w:rPr>
      </w:pPr>
      <w:r w:rsidRPr="00A5042C">
        <w:rPr>
          <w:i/>
          <w:color w:val="000000"/>
          <w:lang w:eastAsia="uk-UA" w:bidi="uk-UA"/>
        </w:rPr>
        <w:t xml:space="preserve">Як вбачається з даних автоматизованої системи документообігу Вищої ради правосуддя, </w:t>
      </w:r>
      <w:r w:rsidRPr="00A5042C">
        <w:rPr>
          <w:b/>
          <w:i/>
          <w:color w:val="000000"/>
          <w:lang w:eastAsia="uk-UA" w:bidi="uk-UA"/>
        </w:rPr>
        <w:t xml:space="preserve">дисциплінарні скарги </w:t>
      </w:r>
      <w:r w:rsidR="00E335C2">
        <w:rPr>
          <w:b/>
          <w:i/>
          <w:color w:val="000000"/>
          <w:lang w:eastAsia="uk-UA" w:bidi="uk-UA"/>
        </w:rPr>
        <w:t>______</w:t>
      </w:r>
      <w:r w:rsidRPr="00635B1C">
        <w:rPr>
          <w:color w:val="000000"/>
          <w:lang w:eastAsia="uk-UA" w:bidi="uk-UA"/>
        </w:rPr>
        <w:t>,</w:t>
      </w:r>
      <w:r w:rsidRPr="00A5042C">
        <w:rPr>
          <w:i/>
          <w:color w:val="000000"/>
          <w:lang w:eastAsia="uk-UA" w:bidi="uk-UA"/>
        </w:rPr>
        <w:t xml:space="preserve"> які були предметом перевірки </w:t>
      </w:r>
      <w:r w:rsidR="004D36A8">
        <w:rPr>
          <w:i/>
          <w:color w:val="000000"/>
          <w:lang w:eastAsia="uk-UA" w:bidi="uk-UA"/>
        </w:rPr>
        <w:t>_______</w:t>
      </w:r>
      <w:r w:rsidRPr="00A5042C">
        <w:rPr>
          <w:i/>
          <w:color w:val="000000"/>
          <w:lang w:eastAsia="uk-UA" w:bidi="uk-UA"/>
        </w:rPr>
        <w:t xml:space="preserve"> Дисциплінарної палати Вищої ради правосуддя, та за результатами розгляду яких постановлено у</w:t>
      </w:r>
      <w:r w:rsidR="004D36A8">
        <w:rPr>
          <w:i/>
          <w:color w:val="000000"/>
          <w:lang w:eastAsia="uk-UA" w:bidi="uk-UA"/>
        </w:rPr>
        <w:t>хвалу від 19 травня 2021 року № </w:t>
      </w:r>
      <w:r w:rsidRPr="00A5042C">
        <w:rPr>
          <w:i/>
          <w:color w:val="000000"/>
          <w:lang w:eastAsia="uk-UA" w:bidi="uk-UA"/>
        </w:rPr>
        <w:t>1086/3дп/15-21 про відмову у відкритті дисциплінарної справи</w:t>
      </w:r>
      <w:r w:rsidRPr="00397523">
        <w:rPr>
          <w:i/>
          <w:color w:val="000000"/>
          <w:lang w:eastAsia="uk-UA" w:bidi="uk-UA"/>
        </w:rPr>
        <w:t xml:space="preserve">, є </w:t>
      </w:r>
      <w:r w:rsidRPr="00397523">
        <w:rPr>
          <w:b/>
          <w:i/>
          <w:color w:val="000000"/>
          <w:lang w:eastAsia="uk-UA" w:bidi="uk-UA"/>
        </w:rPr>
        <w:t>ідентичними за змістом</w:t>
      </w:r>
      <w:r w:rsidRPr="00397523">
        <w:rPr>
          <w:i/>
          <w:color w:val="000000"/>
          <w:lang w:eastAsia="uk-UA" w:bidi="uk-UA"/>
        </w:rPr>
        <w:t xml:space="preserve"> з дисциплінарною скаргою </w:t>
      </w:r>
      <w:r w:rsidR="00E335C2">
        <w:rPr>
          <w:i/>
          <w:color w:val="000000"/>
          <w:lang w:eastAsia="uk-UA" w:bidi="uk-UA"/>
        </w:rPr>
        <w:t>_______</w:t>
      </w:r>
      <w:r w:rsidRPr="00397523">
        <w:rPr>
          <w:i/>
          <w:color w:val="000000"/>
          <w:lang w:eastAsia="uk-UA" w:bidi="uk-UA"/>
        </w:rPr>
        <w:t>, яка надій</w:t>
      </w:r>
      <w:r w:rsidR="00E335C2">
        <w:rPr>
          <w:i/>
          <w:color w:val="000000"/>
          <w:lang w:eastAsia="uk-UA" w:bidi="uk-UA"/>
        </w:rPr>
        <w:t>шла до Вищої ради правосуддя 15 </w:t>
      </w:r>
      <w:r w:rsidRPr="00397523">
        <w:rPr>
          <w:i/>
          <w:color w:val="000000"/>
          <w:lang w:eastAsia="uk-UA" w:bidi="uk-UA"/>
        </w:rPr>
        <w:t>червня 2021 року за вхідним № М-1619/9/7-21.</w:t>
      </w:r>
    </w:p>
    <w:p w14:paraId="1A78A4C2" w14:textId="14DD716F" w:rsidR="00EB3453" w:rsidRPr="006F333A" w:rsidRDefault="00EB3453" w:rsidP="004D36A8">
      <w:pPr>
        <w:pStyle w:val="20"/>
        <w:shd w:val="clear" w:color="auto" w:fill="auto"/>
        <w:spacing w:before="0" w:line="240" w:lineRule="auto"/>
        <w:ind w:firstLine="567"/>
      </w:pPr>
      <w:r w:rsidRPr="00397523">
        <w:rPr>
          <w:b/>
          <w:i/>
          <w:color w:val="000000"/>
          <w:lang w:eastAsia="uk-UA" w:bidi="uk-UA"/>
        </w:rPr>
        <w:t xml:space="preserve">Зміст висновку члена Вищої ради правосуддя </w:t>
      </w:r>
      <w:r w:rsidR="004D36A8" w:rsidRPr="004D36A8">
        <w:rPr>
          <w:i/>
          <w:color w:val="000000"/>
          <w:lang w:eastAsia="uk-UA" w:bidi="uk-UA"/>
        </w:rPr>
        <w:t>______</w:t>
      </w:r>
      <w:r w:rsidRPr="00397523">
        <w:rPr>
          <w:i/>
          <w:color w:val="000000"/>
          <w:lang w:eastAsia="ru-RU" w:bidi="ru-RU"/>
        </w:rPr>
        <w:t xml:space="preserve"> </w:t>
      </w:r>
      <w:r w:rsidR="004D36A8">
        <w:rPr>
          <w:i/>
          <w:color w:val="000000"/>
          <w:lang w:eastAsia="uk-UA" w:bidi="uk-UA"/>
        </w:rPr>
        <w:t>від 27 квітня 2021 </w:t>
      </w:r>
      <w:r w:rsidRPr="00397523">
        <w:rPr>
          <w:i/>
          <w:color w:val="000000"/>
          <w:lang w:eastAsia="uk-UA" w:bidi="uk-UA"/>
        </w:rPr>
        <w:t xml:space="preserve">року та ухвали </w:t>
      </w:r>
      <w:r w:rsidR="004D36A8">
        <w:rPr>
          <w:i/>
          <w:color w:val="000000"/>
          <w:lang w:eastAsia="uk-UA" w:bidi="uk-UA"/>
        </w:rPr>
        <w:t>______</w:t>
      </w:r>
      <w:r w:rsidRPr="00397523">
        <w:rPr>
          <w:i/>
          <w:color w:val="000000"/>
          <w:lang w:eastAsia="uk-UA" w:bidi="uk-UA"/>
        </w:rPr>
        <w:t xml:space="preserve"> Дисциплінарної палати Вищої ради правосуддя від 19 травня 2021 року № 1086/3дп/15-21 свідчать, що факти неналежної поведінки судді </w:t>
      </w:r>
      <w:r w:rsidR="004D36A8">
        <w:rPr>
          <w:i/>
          <w:color w:val="000000"/>
          <w:lang w:eastAsia="uk-UA" w:bidi="uk-UA"/>
        </w:rPr>
        <w:t>______</w:t>
      </w:r>
      <w:r w:rsidRPr="00397523">
        <w:rPr>
          <w:i/>
          <w:color w:val="000000"/>
          <w:lang w:eastAsia="uk-UA" w:bidi="uk-UA"/>
        </w:rPr>
        <w:t xml:space="preserve"> під час розгляду справи </w:t>
      </w:r>
      <w:r w:rsidR="004D36A8">
        <w:rPr>
          <w:i/>
          <w:color w:val="000000"/>
          <w:lang w:eastAsia="uk-UA" w:bidi="uk-UA"/>
        </w:rPr>
        <w:t xml:space="preserve">______ </w:t>
      </w:r>
      <w:r w:rsidRPr="00397523">
        <w:rPr>
          <w:i/>
          <w:color w:val="000000"/>
          <w:lang w:eastAsia="uk-UA" w:bidi="uk-UA"/>
        </w:rPr>
        <w:t xml:space="preserve">, </w:t>
      </w:r>
      <w:r w:rsidRPr="00397523">
        <w:rPr>
          <w:b/>
          <w:i/>
          <w:color w:val="000000"/>
          <w:lang w:eastAsia="uk-UA" w:bidi="uk-UA"/>
        </w:rPr>
        <w:t xml:space="preserve">зокрема </w:t>
      </w:r>
      <w:r w:rsidR="004D36A8">
        <w:rPr>
          <w:b/>
          <w:i/>
          <w:color w:val="000000"/>
          <w:lang w:eastAsia="ru-RU" w:bidi="ru-RU"/>
        </w:rPr>
        <w:t>постановленн</w:t>
      </w:r>
      <w:r w:rsidRPr="00397523">
        <w:rPr>
          <w:b/>
          <w:i/>
          <w:color w:val="000000"/>
          <w:lang w:eastAsia="ru-RU" w:bidi="ru-RU"/>
        </w:rPr>
        <w:t xml:space="preserve">я </w:t>
      </w:r>
      <w:r>
        <w:rPr>
          <w:b/>
          <w:i/>
          <w:color w:val="000000"/>
          <w:lang w:eastAsia="uk-UA" w:bidi="uk-UA"/>
        </w:rPr>
        <w:t>ухвали від 1 </w:t>
      </w:r>
      <w:r w:rsidRPr="00397523">
        <w:rPr>
          <w:b/>
          <w:i/>
          <w:color w:val="000000"/>
          <w:lang w:eastAsia="uk-UA" w:bidi="uk-UA"/>
        </w:rPr>
        <w:t>березня 2021 року</w:t>
      </w:r>
      <w:r w:rsidRPr="00397523">
        <w:rPr>
          <w:i/>
          <w:color w:val="000000"/>
          <w:lang w:eastAsia="uk-UA" w:bidi="uk-UA"/>
        </w:rPr>
        <w:t xml:space="preserve">, які повідомляються у дисциплінарній скарзі </w:t>
      </w:r>
      <w:r w:rsidR="00E335C2">
        <w:rPr>
          <w:i/>
          <w:color w:val="000000"/>
          <w:lang w:eastAsia="uk-UA" w:bidi="uk-UA"/>
        </w:rPr>
        <w:t>_______</w:t>
      </w:r>
      <w:r w:rsidRPr="00397523">
        <w:rPr>
          <w:i/>
          <w:color w:val="000000"/>
          <w:lang w:eastAsia="uk-UA" w:bidi="uk-UA"/>
        </w:rPr>
        <w:t>,</w:t>
      </w:r>
      <w:r w:rsidRPr="00A5042C">
        <w:rPr>
          <w:i/>
          <w:color w:val="000000"/>
          <w:lang w:eastAsia="uk-UA" w:bidi="uk-UA"/>
        </w:rPr>
        <w:t xml:space="preserve"> що надійшла до Вищої ради правосуддя 15 червня 2021 року за вхідним № М-1619/9/7-21, вже були предметом перевірки і щодо них відмовлено у відкритті дисциплінарної справи.»</w:t>
      </w:r>
      <w:r w:rsidR="006F333A" w:rsidRPr="006F333A">
        <w:rPr>
          <w:i/>
          <w:color w:val="000000"/>
          <w:lang w:eastAsia="uk-UA" w:bidi="uk-UA"/>
        </w:rPr>
        <w:t>.</w:t>
      </w:r>
    </w:p>
    <w:p w14:paraId="21556DF6" w14:textId="55267CA0" w:rsidR="001E0CFB" w:rsidRDefault="001E0CFB" w:rsidP="004D36A8">
      <w:pPr>
        <w:pStyle w:val="20"/>
        <w:shd w:val="clear" w:color="auto" w:fill="auto"/>
        <w:spacing w:before="0" w:line="240" w:lineRule="auto"/>
        <w:ind w:firstLine="567"/>
      </w:pPr>
      <w:r w:rsidRPr="00D3778F">
        <w:t xml:space="preserve">Прикладом </w:t>
      </w:r>
      <w:r w:rsidR="007D6769">
        <w:t>аналогічної</w:t>
      </w:r>
      <w:r w:rsidRPr="00D3778F">
        <w:t xml:space="preserve"> практики</w:t>
      </w:r>
      <w:r>
        <w:t xml:space="preserve"> з посиланням на </w:t>
      </w:r>
      <w:r w:rsidRPr="001E0CFB">
        <w:t>тотожність змісту дисциплінарних скарг</w:t>
      </w:r>
      <w:r w:rsidR="007D6769">
        <w:t xml:space="preserve"> </w:t>
      </w:r>
      <w:r w:rsidRPr="00D3778F">
        <w:t xml:space="preserve">є висновок </w:t>
      </w:r>
      <w:r w:rsidRPr="00243302">
        <w:t xml:space="preserve">члена </w:t>
      </w:r>
      <w:r w:rsidR="00103DCD" w:rsidRPr="007B48CC">
        <w:t>ДП</w:t>
      </w:r>
      <w:r w:rsidR="00103DCD" w:rsidRPr="00EE4A9E">
        <w:t xml:space="preserve"> </w:t>
      </w:r>
      <w:r w:rsidRPr="00EE4A9E">
        <w:t>з</w:t>
      </w:r>
      <w:r>
        <w:t>а скаргою №</w:t>
      </w:r>
      <w:r w:rsidRPr="00243302">
        <w:t xml:space="preserve"> Ф-</w:t>
      </w:r>
      <w:r>
        <w:t>2480/7</w:t>
      </w:r>
      <w:r w:rsidRPr="00B25380">
        <w:t xml:space="preserve">/7-21, ухвала від </w:t>
      </w:r>
      <w:r>
        <w:t>25 грудня 2023 року №</w:t>
      </w:r>
      <w:r w:rsidRPr="001E0CFB">
        <w:t xml:space="preserve"> 1393/1дп/15-23</w:t>
      </w:r>
      <w:r>
        <w:rPr>
          <w:rStyle w:val="a7"/>
        </w:rPr>
        <w:footnoteReference w:id="9"/>
      </w:r>
      <w:r>
        <w:t>.</w:t>
      </w:r>
      <w:r w:rsidRPr="001E0CFB">
        <w:t xml:space="preserve"> </w:t>
      </w:r>
    </w:p>
    <w:p w14:paraId="656834C8" w14:textId="77777777" w:rsidR="001E0CFB" w:rsidRDefault="001E0CFB" w:rsidP="004D36A8">
      <w:pPr>
        <w:pStyle w:val="20"/>
        <w:shd w:val="clear" w:color="auto" w:fill="auto"/>
        <w:spacing w:before="0" w:line="240" w:lineRule="auto"/>
        <w:ind w:firstLine="567"/>
      </w:pPr>
    </w:p>
    <w:p w14:paraId="69BDC242" w14:textId="74D85130" w:rsidR="00EB3453" w:rsidRPr="00F4529E" w:rsidRDefault="003800C2"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EB3453" w:rsidRPr="00F4529E">
        <w:rPr>
          <w:rFonts w:ascii="Times New Roman" w:hAnsi="Times New Roman" w:cs="Times New Roman"/>
          <w:sz w:val="28"/>
          <w:szCs w:val="28"/>
        </w:rPr>
        <w:t>о</w:t>
      </w:r>
      <w:r w:rsidR="002E3AC7">
        <w:rPr>
          <w:rFonts w:ascii="Times New Roman" w:hAnsi="Times New Roman" w:cs="Times New Roman"/>
          <w:sz w:val="28"/>
          <w:szCs w:val="28"/>
        </w:rPr>
        <w:t>кремих</w:t>
      </w:r>
      <w:r w:rsidR="00545A5E">
        <w:rPr>
          <w:rFonts w:ascii="Times New Roman" w:hAnsi="Times New Roman" w:cs="Times New Roman"/>
          <w:sz w:val="28"/>
          <w:szCs w:val="28"/>
        </w:rPr>
        <w:t xml:space="preserve"> випадках</w:t>
      </w:r>
      <w:r w:rsidR="00EB3453" w:rsidRPr="00F4529E">
        <w:rPr>
          <w:rFonts w:ascii="Times New Roman" w:hAnsi="Times New Roman" w:cs="Times New Roman"/>
          <w:sz w:val="28"/>
          <w:szCs w:val="28"/>
        </w:rPr>
        <w:t xml:space="preserve"> член</w:t>
      </w:r>
      <w:r w:rsidR="00545A5E">
        <w:rPr>
          <w:rFonts w:ascii="Times New Roman" w:hAnsi="Times New Roman" w:cs="Times New Roman"/>
          <w:sz w:val="28"/>
          <w:szCs w:val="28"/>
        </w:rPr>
        <w:t>и</w:t>
      </w:r>
      <w:r w:rsidR="00EB3453" w:rsidRPr="00F4529E">
        <w:rPr>
          <w:rFonts w:ascii="Times New Roman" w:hAnsi="Times New Roman" w:cs="Times New Roman"/>
          <w:sz w:val="28"/>
          <w:szCs w:val="28"/>
        </w:rPr>
        <w:t xml:space="preserve"> ДП </w:t>
      </w:r>
      <w:r w:rsidR="00D810A7">
        <w:rPr>
          <w:rFonts w:ascii="Times New Roman" w:hAnsi="Times New Roman" w:cs="Times New Roman"/>
          <w:sz w:val="28"/>
          <w:szCs w:val="28"/>
        </w:rPr>
        <w:t>конкретизува</w:t>
      </w:r>
      <w:r w:rsidR="00545A5E">
        <w:rPr>
          <w:rFonts w:ascii="Times New Roman" w:hAnsi="Times New Roman" w:cs="Times New Roman"/>
          <w:sz w:val="28"/>
          <w:szCs w:val="28"/>
        </w:rPr>
        <w:t>ли у висновках</w:t>
      </w:r>
      <w:r w:rsidR="00EB3453" w:rsidRPr="00F4529E">
        <w:rPr>
          <w:rFonts w:ascii="Times New Roman" w:hAnsi="Times New Roman" w:cs="Times New Roman"/>
          <w:sz w:val="28"/>
          <w:szCs w:val="28"/>
        </w:rPr>
        <w:t>, які саме доводи скарги</w:t>
      </w:r>
      <w:r>
        <w:rPr>
          <w:rFonts w:ascii="Times New Roman" w:hAnsi="Times New Roman" w:cs="Times New Roman"/>
          <w:sz w:val="28"/>
          <w:szCs w:val="28"/>
        </w:rPr>
        <w:t>,</w:t>
      </w:r>
      <w:r w:rsidR="00EB3453" w:rsidRPr="00F4529E">
        <w:rPr>
          <w:rFonts w:ascii="Times New Roman" w:hAnsi="Times New Roman" w:cs="Times New Roman"/>
          <w:sz w:val="28"/>
          <w:szCs w:val="28"/>
        </w:rPr>
        <w:t xml:space="preserve"> переданої </w:t>
      </w:r>
      <w:r w:rsidR="00E4551C">
        <w:rPr>
          <w:rFonts w:ascii="Times New Roman" w:hAnsi="Times New Roman" w:cs="Times New Roman"/>
          <w:sz w:val="28"/>
          <w:szCs w:val="28"/>
        </w:rPr>
        <w:t>їм</w:t>
      </w:r>
      <w:r w:rsidR="00EB3453" w:rsidRPr="00F4529E">
        <w:rPr>
          <w:rFonts w:ascii="Times New Roman" w:hAnsi="Times New Roman" w:cs="Times New Roman"/>
          <w:sz w:val="28"/>
          <w:szCs w:val="28"/>
        </w:rPr>
        <w:t xml:space="preserve"> для попередньої перевірки, були аналогічними доводам дисциплінарної скарги, за якою вже було відмовлено у відкритті дисциплінарної справи</w:t>
      </w:r>
      <w:r w:rsidR="00EB3453">
        <w:rPr>
          <w:rFonts w:ascii="Times New Roman" w:hAnsi="Times New Roman" w:cs="Times New Roman"/>
          <w:sz w:val="28"/>
          <w:szCs w:val="28"/>
        </w:rPr>
        <w:t>.</w:t>
      </w:r>
    </w:p>
    <w:p w14:paraId="2FD24381" w14:textId="687F3A5B" w:rsidR="00EB3453" w:rsidRPr="002B356B" w:rsidRDefault="00EB3453" w:rsidP="00645588">
      <w:pPr>
        <w:pStyle w:val="20"/>
        <w:shd w:val="clear" w:color="auto" w:fill="auto"/>
        <w:spacing w:before="0" w:line="240" w:lineRule="auto"/>
        <w:ind w:firstLine="567"/>
        <w:rPr>
          <w:b/>
          <w:i/>
        </w:rPr>
      </w:pPr>
      <w:r>
        <w:t xml:space="preserve">Зокрема, </w:t>
      </w:r>
      <w:r w:rsidR="00645588" w:rsidRPr="007A05BF">
        <w:t xml:space="preserve">у висновку члена ДП </w:t>
      </w:r>
      <w:r w:rsidRPr="00021A3C">
        <w:t>за результатами попередньої перевірки дисциплінарної скарги</w:t>
      </w:r>
      <w:r w:rsidR="00D810A7">
        <w:t xml:space="preserve"> № </w:t>
      </w:r>
      <w:r w:rsidR="00D810A7" w:rsidRPr="00D810A7">
        <w:t xml:space="preserve">6472/0/8-21 </w:t>
      </w:r>
      <w:r>
        <w:t xml:space="preserve">(ухвала </w:t>
      </w:r>
      <w:r w:rsidR="00D810A7">
        <w:t>від 13</w:t>
      </w:r>
      <w:r w:rsidR="00CA6B79">
        <w:t xml:space="preserve"> грудня 2023 </w:t>
      </w:r>
      <w:r>
        <w:t>року</w:t>
      </w:r>
      <w:r w:rsidR="00CA6B79">
        <w:t xml:space="preserve"> № </w:t>
      </w:r>
      <w:r w:rsidR="00D34CFB" w:rsidRPr="00D34CFB">
        <w:t>1296/2дп/15-23</w:t>
      </w:r>
      <w:r>
        <w:t>)</w:t>
      </w:r>
      <w:r w:rsidR="00D34CFB">
        <w:rPr>
          <w:rStyle w:val="a7"/>
        </w:rPr>
        <w:footnoteReference w:id="10"/>
      </w:r>
      <w:r>
        <w:t xml:space="preserve"> </w:t>
      </w:r>
      <w:r w:rsidRPr="0097180E">
        <w:rPr>
          <w:b/>
          <w:i/>
        </w:rPr>
        <w:t xml:space="preserve">зазначено </w:t>
      </w:r>
      <w:r w:rsidR="00E4551C">
        <w:rPr>
          <w:b/>
          <w:i/>
        </w:rPr>
        <w:t>про</w:t>
      </w:r>
      <w:r w:rsidRPr="0097180E">
        <w:rPr>
          <w:b/>
          <w:i/>
        </w:rPr>
        <w:t xml:space="preserve"> аналогічність доводів скарги щодо </w:t>
      </w:r>
      <w:r>
        <w:rPr>
          <w:b/>
          <w:i/>
        </w:rPr>
        <w:t>порушення правил юрисдикції</w:t>
      </w:r>
      <w:r w:rsidRPr="00F4529E">
        <w:rPr>
          <w:i/>
        </w:rPr>
        <w:t>:</w:t>
      </w:r>
      <w:r w:rsidR="002B356B">
        <w:rPr>
          <w:i/>
        </w:rPr>
        <w:t xml:space="preserve">  </w:t>
      </w:r>
    </w:p>
    <w:p w14:paraId="01EF33EB" w14:textId="571F397E" w:rsidR="00EB3453" w:rsidRPr="00F4529E" w:rsidRDefault="00EB3453" w:rsidP="00D37C0A">
      <w:pPr>
        <w:pStyle w:val="20"/>
        <w:shd w:val="clear" w:color="auto" w:fill="auto"/>
        <w:spacing w:before="0" w:line="240" w:lineRule="auto"/>
        <w:ind w:firstLine="567"/>
        <w:rPr>
          <w:i/>
          <w:color w:val="000000"/>
          <w:lang w:eastAsia="uk-UA" w:bidi="uk-UA"/>
        </w:rPr>
      </w:pPr>
      <w:r w:rsidRPr="00F4529E">
        <w:rPr>
          <w:i/>
          <w:color w:val="000000"/>
          <w:lang w:eastAsia="uk-UA" w:bidi="uk-UA"/>
        </w:rPr>
        <w:t xml:space="preserve">«Дисциплінарна скарга </w:t>
      </w:r>
      <w:r w:rsidR="00CA6B79" w:rsidRPr="00F4529E">
        <w:rPr>
          <w:i/>
          <w:color w:val="000000"/>
          <w:lang w:eastAsia="uk-UA" w:bidi="uk-UA"/>
        </w:rPr>
        <w:t>ґрунтується</w:t>
      </w:r>
      <w:r w:rsidRPr="00F4529E">
        <w:rPr>
          <w:i/>
          <w:color w:val="000000"/>
          <w:lang w:eastAsia="uk-UA" w:bidi="uk-UA"/>
        </w:rPr>
        <w:t xml:space="preserve"> на доводах про те, що скарги на рішення, дії чи бездіяльність органів досудового розслідування чи прокурора під час досудових розслідувань, що здійснюються Державним бюро розслідувань </w:t>
      </w:r>
      <w:r w:rsidR="007D6769">
        <w:rPr>
          <w:i/>
          <w:color w:val="000000"/>
          <w:lang w:eastAsia="uk-UA" w:bidi="uk-UA"/>
        </w:rPr>
        <w:t>_____</w:t>
      </w:r>
      <w:r w:rsidRPr="00F4529E">
        <w:rPr>
          <w:i/>
          <w:color w:val="000000"/>
          <w:lang w:eastAsia="uk-UA" w:bidi="uk-UA"/>
        </w:rPr>
        <w:t>, місцем знаходження (реєстрації) якого станом на 11 листопада 2020</w:t>
      </w:r>
      <w:r w:rsidR="00E06D9D">
        <w:rPr>
          <w:i/>
          <w:color w:val="000000"/>
          <w:lang w:eastAsia="uk-UA" w:bidi="uk-UA"/>
        </w:rPr>
        <w:t> </w:t>
      </w:r>
      <w:r w:rsidRPr="00F4529E">
        <w:rPr>
          <w:i/>
          <w:color w:val="000000"/>
          <w:lang w:eastAsia="uk-UA" w:bidi="uk-UA"/>
        </w:rPr>
        <w:t xml:space="preserve">року було: </w:t>
      </w:r>
      <w:r w:rsidR="007D6769">
        <w:rPr>
          <w:i/>
          <w:color w:val="000000"/>
          <w:lang w:eastAsia="uk-UA" w:bidi="uk-UA"/>
        </w:rPr>
        <w:t>________</w:t>
      </w:r>
      <w:r w:rsidRPr="00F4529E">
        <w:rPr>
          <w:i/>
          <w:color w:val="000000"/>
          <w:lang w:eastAsia="uk-UA" w:bidi="uk-UA"/>
        </w:rPr>
        <w:t xml:space="preserve">, що територіально відноситься до Печерського району міста Києва, підсудні Печерському районному суду міста Києва, відповідно, скарга адвоката </w:t>
      </w:r>
      <w:r w:rsidR="00CA6B79">
        <w:rPr>
          <w:i/>
          <w:color w:val="000000"/>
          <w:lang w:eastAsia="uk-UA" w:bidi="uk-UA"/>
        </w:rPr>
        <w:t>____</w:t>
      </w:r>
      <w:r w:rsidRPr="00F4529E">
        <w:rPr>
          <w:i/>
          <w:color w:val="000000"/>
          <w:lang w:eastAsia="uk-UA" w:bidi="uk-UA"/>
        </w:rPr>
        <w:t xml:space="preserve"> не підлягала розгляду Шевченківським районним судом міста Києва, а отже, слідчим суддею </w:t>
      </w:r>
      <w:r w:rsidR="00CA6B79">
        <w:rPr>
          <w:i/>
          <w:color w:val="000000"/>
          <w:lang w:eastAsia="uk-UA" w:bidi="uk-UA"/>
        </w:rPr>
        <w:t>_____</w:t>
      </w:r>
      <w:r w:rsidRPr="00F4529E">
        <w:rPr>
          <w:i/>
          <w:color w:val="000000"/>
          <w:lang w:eastAsia="uk-UA" w:bidi="uk-UA"/>
        </w:rPr>
        <w:t xml:space="preserve"> було істотно порушено норми процесуального права під час здійснення правосуддя, що призвело до порушення правил щодо юрисдикції суду.</w:t>
      </w:r>
    </w:p>
    <w:p w14:paraId="50A77A50" w14:textId="09DC30EB" w:rsidR="00EB3453" w:rsidRPr="00F4529E" w:rsidRDefault="009F2A44" w:rsidP="00D37C0A">
      <w:pPr>
        <w:pStyle w:val="20"/>
        <w:shd w:val="clear" w:color="auto" w:fill="auto"/>
        <w:spacing w:before="0" w:line="240" w:lineRule="auto"/>
        <w:ind w:right="260" w:firstLine="567"/>
        <w:rPr>
          <w:i/>
        </w:rPr>
      </w:pPr>
      <w:r w:rsidRPr="009F2A44">
        <w:rPr>
          <w:i/>
          <w:color w:val="000000"/>
          <w:lang w:eastAsia="uk-UA" w:bidi="uk-UA"/>
        </w:rPr>
        <w:lastRenderedPageBreak/>
        <w:t>&lt;… &gt;</w:t>
      </w:r>
    </w:p>
    <w:p w14:paraId="440C34E4" w14:textId="352D8BF3" w:rsidR="00EB3453" w:rsidRPr="002A7877" w:rsidRDefault="00EB3453" w:rsidP="00D37C0A">
      <w:pPr>
        <w:pStyle w:val="20"/>
        <w:shd w:val="clear" w:color="auto" w:fill="auto"/>
        <w:spacing w:before="0" w:line="240" w:lineRule="auto"/>
        <w:ind w:firstLine="567"/>
        <w:rPr>
          <w:i/>
        </w:rPr>
      </w:pPr>
      <w:r w:rsidRPr="00F4529E">
        <w:rPr>
          <w:i/>
          <w:color w:val="000000"/>
          <w:lang w:eastAsia="uk-UA" w:bidi="uk-UA"/>
        </w:rPr>
        <w:t xml:space="preserve">Ухвалою </w:t>
      </w:r>
      <w:r w:rsidR="00CA6B79">
        <w:rPr>
          <w:i/>
          <w:color w:val="000000"/>
          <w:lang w:eastAsia="uk-UA" w:bidi="uk-UA"/>
        </w:rPr>
        <w:t xml:space="preserve">_____ </w:t>
      </w:r>
      <w:r w:rsidR="009F2A44">
        <w:rPr>
          <w:i/>
          <w:color w:val="000000"/>
          <w:lang w:eastAsia="uk-UA" w:bidi="uk-UA"/>
        </w:rPr>
        <w:t xml:space="preserve"> </w:t>
      </w:r>
      <w:r w:rsidRPr="00F4529E">
        <w:rPr>
          <w:i/>
          <w:color w:val="000000"/>
          <w:lang w:eastAsia="uk-UA" w:bidi="uk-UA"/>
        </w:rPr>
        <w:t xml:space="preserve">Дисциплінарної палати Вищої ради правосуддя від 14 червня 2021 року № 1328/2дп/15-21 у відкритті дисциплінарної справи стосовно судді </w:t>
      </w:r>
      <w:r w:rsidR="00CA6B79">
        <w:rPr>
          <w:i/>
          <w:color w:val="000000"/>
          <w:lang w:eastAsia="uk-UA" w:bidi="uk-UA"/>
        </w:rPr>
        <w:t>_____</w:t>
      </w:r>
      <w:r w:rsidRPr="00F4529E">
        <w:rPr>
          <w:i/>
          <w:color w:val="000000"/>
          <w:lang w:eastAsia="uk-UA" w:bidi="uk-UA"/>
        </w:rPr>
        <w:t xml:space="preserve"> за вказаною скаргою </w:t>
      </w:r>
      <w:r w:rsidR="00CA6B79">
        <w:rPr>
          <w:i/>
          <w:color w:val="000000"/>
          <w:lang w:eastAsia="uk-UA" w:bidi="uk-UA"/>
        </w:rPr>
        <w:t>СКАРЖНИК</w:t>
      </w:r>
      <w:r w:rsidR="00305001">
        <w:rPr>
          <w:i/>
          <w:color w:val="000000"/>
          <w:lang w:eastAsia="uk-UA" w:bidi="uk-UA"/>
        </w:rPr>
        <w:t>А</w:t>
      </w:r>
      <w:r w:rsidR="00CA6B79">
        <w:rPr>
          <w:i/>
          <w:color w:val="000000"/>
          <w:lang w:eastAsia="uk-UA" w:bidi="uk-UA"/>
        </w:rPr>
        <w:t xml:space="preserve"> </w:t>
      </w:r>
      <w:r w:rsidRPr="00F4529E">
        <w:rPr>
          <w:i/>
          <w:color w:val="000000"/>
          <w:lang w:eastAsia="uk-UA" w:bidi="uk-UA"/>
        </w:rPr>
        <w:t xml:space="preserve">(вхідний № 1598/1/8-21) відмовлено на підставі пункту 4 частини першої статті 45 Закону України </w:t>
      </w:r>
      <w:r w:rsidR="004C7C42" w:rsidRPr="004C7C42">
        <w:rPr>
          <w:i/>
          <w:color w:val="000000"/>
          <w:lang w:eastAsia="uk-UA" w:bidi="uk-UA"/>
        </w:rPr>
        <w:t>“</w:t>
      </w:r>
      <w:r w:rsidRPr="00F4529E">
        <w:rPr>
          <w:i/>
          <w:color w:val="000000"/>
          <w:lang w:eastAsia="uk-UA" w:bidi="uk-UA"/>
        </w:rPr>
        <w:t>Про Вищу раду правосуддя</w:t>
      </w:r>
      <w:r w:rsidR="004C7C42" w:rsidRPr="004C7C42">
        <w:rPr>
          <w:i/>
          <w:color w:val="000000"/>
          <w:lang w:eastAsia="uk-UA" w:bidi="uk-UA"/>
        </w:rPr>
        <w:t>”</w:t>
      </w:r>
      <w:r w:rsidRPr="00F4529E">
        <w:rPr>
          <w:i/>
          <w:color w:val="000000"/>
          <w:lang w:eastAsia="uk-UA" w:bidi="uk-UA"/>
        </w:rPr>
        <w:t>, оскільки</w:t>
      </w:r>
      <w:r w:rsidRPr="002A7877">
        <w:rPr>
          <w:i/>
          <w:color w:val="000000"/>
          <w:lang w:eastAsia="uk-UA" w:bidi="uk-UA"/>
        </w:rPr>
        <w:t xml:space="preserve"> суть скарги зводиться до незгоди із судовим рішенням.</w:t>
      </w:r>
    </w:p>
    <w:p w14:paraId="2355F9E7" w14:textId="37AF40CB" w:rsidR="00EB3453" w:rsidRPr="002A7877" w:rsidRDefault="00EB3453" w:rsidP="00D37C0A">
      <w:pPr>
        <w:pStyle w:val="20"/>
        <w:shd w:val="clear" w:color="auto" w:fill="auto"/>
        <w:spacing w:before="0" w:line="240" w:lineRule="auto"/>
        <w:ind w:firstLine="567"/>
        <w:rPr>
          <w:i/>
        </w:rPr>
      </w:pPr>
      <w:r w:rsidRPr="00F4529E">
        <w:rPr>
          <w:i/>
          <w:color w:val="000000"/>
          <w:lang w:eastAsia="uk-UA" w:bidi="uk-UA"/>
        </w:rPr>
        <w:t xml:space="preserve">Зі змісту дисциплінарної скарги від 13 липня 2021 року, яка була передана мені для проведення попередньої перевірки, вбачається, що факти неналежної поведінки судді </w:t>
      </w:r>
      <w:r w:rsidR="00CA6B79">
        <w:rPr>
          <w:i/>
          <w:color w:val="000000"/>
          <w:lang w:eastAsia="uk-UA" w:bidi="uk-UA"/>
        </w:rPr>
        <w:t>________</w:t>
      </w:r>
      <w:r w:rsidRPr="00F4529E">
        <w:rPr>
          <w:i/>
          <w:color w:val="000000"/>
          <w:lang w:eastAsia="uk-UA" w:bidi="uk-UA"/>
        </w:rPr>
        <w:t xml:space="preserve"> під час розгляду справи </w:t>
      </w:r>
      <w:r w:rsidRPr="007B48CC">
        <w:rPr>
          <w:i/>
          <w:lang w:eastAsia="uk-UA" w:bidi="uk-UA"/>
        </w:rPr>
        <w:t xml:space="preserve">№ </w:t>
      </w:r>
      <w:r w:rsidR="00EE4A9E" w:rsidRPr="007B48CC">
        <w:rPr>
          <w:i/>
          <w:lang w:eastAsia="uk-UA" w:bidi="uk-UA"/>
        </w:rPr>
        <w:t>_______</w:t>
      </w:r>
      <w:r w:rsidRPr="00EE4A9E">
        <w:rPr>
          <w:i/>
          <w:lang w:eastAsia="uk-UA" w:bidi="uk-UA"/>
        </w:rPr>
        <w:t xml:space="preserve"> </w:t>
      </w:r>
      <w:r w:rsidRPr="00F4529E">
        <w:rPr>
          <w:b/>
          <w:i/>
          <w:color w:val="000000"/>
          <w:lang w:eastAsia="uk-UA" w:bidi="uk-UA"/>
        </w:rPr>
        <w:t>щодо порушення правил юрисдикції</w:t>
      </w:r>
      <w:r w:rsidRPr="00F4529E">
        <w:rPr>
          <w:i/>
          <w:color w:val="000000"/>
          <w:lang w:eastAsia="uk-UA" w:bidi="uk-UA"/>
        </w:rPr>
        <w:t xml:space="preserve">, про які повідомлено у цій скарзі, аналогічні тим фактам, про які повідомлялося у дисциплінарній скарзі від 17 лютого 2021 року, яка перебувала на розгляді </w:t>
      </w:r>
      <w:r w:rsidR="00CA6B79">
        <w:rPr>
          <w:i/>
          <w:color w:val="000000"/>
          <w:lang w:eastAsia="uk-UA" w:bidi="uk-UA"/>
        </w:rPr>
        <w:t>______</w:t>
      </w:r>
      <w:r w:rsidRPr="00F4529E">
        <w:rPr>
          <w:i/>
          <w:color w:val="000000"/>
          <w:lang w:eastAsia="uk-UA" w:bidi="uk-UA"/>
        </w:rPr>
        <w:t xml:space="preserve"> Дисциплінарної палати Вищ</w:t>
      </w:r>
      <w:r w:rsidR="00305001">
        <w:rPr>
          <w:i/>
          <w:color w:val="000000"/>
          <w:lang w:eastAsia="uk-UA" w:bidi="uk-UA"/>
        </w:rPr>
        <w:t xml:space="preserve">ої ради правосуддя (доповідач – </w:t>
      </w:r>
      <w:r w:rsidRPr="00F4529E">
        <w:rPr>
          <w:i/>
          <w:color w:val="000000"/>
          <w:lang w:eastAsia="uk-UA" w:bidi="uk-UA"/>
        </w:rPr>
        <w:t>член Вищої ради правосуддя</w:t>
      </w:r>
      <w:r w:rsidR="00CA6B79">
        <w:rPr>
          <w:i/>
          <w:color w:val="000000"/>
          <w:lang w:eastAsia="uk-UA" w:bidi="uk-UA"/>
        </w:rPr>
        <w:t xml:space="preserve"> ________ </w:t>
      </w:r>
      <w:r w:rsidRPr="00F4529E">
        <w:rPr>
          <w:i/>
          <w:color w:val="000000"/>
          <w:lang w:eastAsia="uk-UA" w:bidi="uk-UA"/>
        </w:rPr>
        <w:t>).»</w:t>
      </w:r>
      <w:r w:rsidR="00305001">
        <w:rPr>
          <w:i/>
          <w:color w:val="000000"/>
          <w:lang w:eastAsia="uk-UA" w:bidi="uk-UA"/>
        </w:rPr>
        <w:t>.</w:t>
      </w:r>
    </w:p>
    <w:p w14:paraId="3460DC0D" w14:textId="77777777" w:rsidR="00EB3453" w:rsidRDefault="00EB3453" w:rsidP="00D37C0A">
      <w:pPr>
        <w:pStyle w:val="20"/>
        <w:shd w:val="clear" w:color="auto" w:fill="auto"/>
        <w:spacing w:before="0" w:line="240" w:lineRule="auto"/>
        <w:ind w:right="260" w:firstLine="620"/>
      </w:pPr>
    </w:p>
    <w:p w14:paraId="02E69CFE" w14:textId="446DD7F9" w:rsidR="00EB3453" w:rsidRPr="00F4529E" w:rsidRDefault="00B925FB" w:rsidP="00D37C0A">
      <w:pPr>
        <w:spacing w:after="0" w:line="240" w:lineRule="auto"/>
        <w:ind w:firstLine="567"/>
        <w:jc w:val="both"/>
        <w:rPr>
          <w:rFonts w:ascii="Times New Roman" w:hAnsi="Times New Roman" w:cs="Times New Roman"/>
          <w:sz w:val="28"/>
          <w:szCs w:val="28"/>
        </w:rPr>
      </w:pPr>
      <w:r w:rsidRPr="00B925FB">
        <w:rPr>
          <w:rFonts w:ascii="Times New Roman" w:hAnsi="Times New Roman" w:cs="Times New Roman"/>
          <w:sz w:val="28"/>
          <w:szCs w:val="28"/>
        </w:rPr>
        <w:t>В іншому</w:t>
      </w:r>
      <w:r w:rsidR="00545A5E" w:rsidRPr="00B925FB">
        <w:rPr>
          <w:rFonts w:ascii="Times New Roman" w:hAnsi="Times New Roman" w:cs="Times New Roman"/>
          <w:sz w:val="28"/>
          <w:szCs w:val="28"/>
        </w:rPr>
        <w:t xml:space="preserve"> висновк</w:t>
      </w:r>
      <w:r w:rsidRPr="00B925FB">
        <w:rPr>
          <w:rFonts w:ascii="Times New Roman" w:hAnsi="Times New Roman" w:cs="Times New Roman"/>
          <w:sz w:val="28"/>
          <w:szCs w:val="28"/>
        </w:rPr>
        <w:t>у</w:t>
      </w:r>
      <w:r w:rsidR="00545A5E">
        <w:rPr>
          <w:rFonts w:ascii="Times New Roman" w:hAnsi="Times New Roman" w:cs="Times New Roman"/>
          <w:sz w:val="28"/>
          <w:szCs w:val="28"/>
        </w:rPr>
        <w:t xml:space="preserve"> члена ДП за скаргою № </w:t>
      </w:r>
      <w:r w:rsidR="00545A5E" w:rsidRPr="00545A5E">
        <w:rPr>
          <w:rFonts w:ascii="Times New Roman" w:hAnsi="Times New Roman" w:cs="Times New Roman"/>
          <w:sz w:val="28"/>
          <w:szCs w:val="28"/>
        </w:rPr>
        <w:t>К-4518/0/7-21</w:t>
      </w:r>
      <w:r w:rsidR="00545A5E">
        <w:rPr>
          <w:rFonts w:ascii="Times New Roman" w:hAnsi="Times New Roman" w:cs="Times New Roman"/>
          <w:sz w:val="28"/>
          <w:szCs w:val="28"/>
        </w:rPr>
        <w:t xml:space="preserve"> </w:t>
      </w:r>
      <w:r w:rsidR="00E06D9D">
        <w:rPr>
          <w:rFonts w:ascii="Times New Roman" w:hAnsi="Times New Roman" w:cs="Times New Roman"/>
          <w:sz w:val="28"/>
          <w:szCs w:val="28"/>
        </w:rPr>
        <w:t>(</w:t>
      </w:r>
      <w:r w:rsidR="00545A5E">
        <w:rPr>
          <w:rFonts w:ascii="Times New Roman" w:hAnsi="Times New Roman" w:cs="Times New Roman"/>
          <w:sz w:val="28"/>
          <w:szCs w:val="28"/>
        </w:rPr>
        <w:t xml:space="preserve">ухвала </w:t>
      </w:r>
      <w:r>
        <w:rPr>
          <w:rFonts w:ascii="Times New Roman" w:hAnsi="Times New Roman" w:cs="Times New Roman"/>
          <w:sz w:val="28"/>
          <w:szCs w:val="28"/>
        </w:rPr>
        <w:t>від 6 </w:t>
      </w:r>
      <w:r w:rsidR="00545A5E" w:rsidRPr="00545A5E">
        <w:rPr>
          <w:rFonts w:ascii="Times New Roman" w:hAnsi="Times New Roman" w:cs="Times New Roman"/>
          <w:sz w:val="28"/>
          <w:szCs w:val="28"/>
        </w:rPr>
        <w:t>грудня 2023 року</w:t>
      </w:r>
      <w:r w:rsidR="00545A5E">
        <w:rPr>
          <w:rFonts w:ascii="Times New Roman" w:hAnsi="Times New Roman" w:cs="Times New Roman"/>
          <w:sz w:val="28"/>
          <w:szCs w:val="28"/>
        </w:rPr>
        <w:t xml:space="preserve"> </w:t>
      </w:r>
      <w:r w:rsidR="00545A5E" w:rsidRPr="00545A5E">
        <w:rPr>
          <w:rFonts w:ascii="Times New Roman" w:hAnsi="Times New Roman" w:cs="Times New Roman"/>
          <w:sz w:val="28"/>
          <w:szCs w:val="28"/>
        </w:rPr>
        <w:t>№ 1203/2дп/15-23</w:t>
      </w:r>
      <w:r w:rsidR="00545A5E">
        <w:rPr>
          <w:rStyle w:val="a7"/>
          <w:rFonts w:ascii="Times New Roman" w:hAnsi="Times New Roman" w:cs="Times New Roman"/>
          <w:sz w:val="28"/>
          <w:szCs w:val="28"/>
        </w:rPr>
        <w:footnoteReference w:id="11"/>
      </w:r>
      <w:r w:rsidR="00545A5E" w:rsidRPr="00545A5E">
        <w:rPr>
          <w:rFonts w:ascii="Times New Roman" w:hAnsi="Times New Roman" w:cs="Times New Roman"/>
          <w:sz w:val="28"/>
          <w:szCs w:val="28"/>
        </w:rPr>
        <w:t>)</w:t>
      </w:r>
      <w:r>
        <w:rPr>
          <w:rFonts w:ascii="Times New Roman" w:hAnsi="Times New Roman" w:cs="Times New Roman"/>
          <w:sz w:val="28"/>
          <w:szCs w:val="28"/>
        </w:rPr>
        <w:t xml:space="preserve"> </w:t>
      </w:r>
      <w:r w:rsidR="00545A5E">
        <w:rPr>
          <w:rFonts w:ascii="Times New Roman" w:hAnsi="Times New Roman" w:cs="Times New Roman"/>
          <w:sz w:val="28"/>
          <w:szCs w:val="28"/>
        </w:rPr>
        <w:t xml:space="preserve">більш детально </w:t>
      </w:r>
      <w:r w:rsidR="00EB3453" w:rsidRPr="00F4529E">
        <w:rPr>
          <w:rFonts w:ascii="Times New Roman" w:hAnsi="Times New Roman" w:cs="Times New Roman"/>
          <w:sz w:val="28"/>
          <w:szCs w:val="28"/>
        </w:rPr>
        <w:t>розкрит</w:t>
      </w:r>
      <w:r w:rsidR="004B0063">
        <w:rPr>
          <w:rFonts w:ascii="Times New Roman" w:hAnsi="Times New Roman" w:cs="Times New Roman"/>
          <w:sz w:val="28"/>
          <w:szCs w:val="28"/>
        </w:rPr>
        <w:t>о</w:t>
      </w:r>
      <w:r w:rsidR="00EB3453" w:rsidRPr="00F4529E">
        <w:rPr>
          <w:rFonts w:ascii="Times New Roman" w:hAnsi="Times New Roman" w:cs="Times New Roman"/>
          <w:sz w:val="28"/>
          <w:szCs w:val="28"/>
        </w:rPr>
        <w:t xml:space="preserve"> зміст перевірки</w:t>
      </w:r>
      <w:r w:rsidR="00545A5E">
        <w:rPr>
          <w:rFonts w:ascii="Times New Roman" w:hAnsi="Times New Roman" w:cs="Times New Roman"/>
          <w:sz w:val="28"/>
          <w:szCs w:val="28"/>
        </w:rPr>
        <w:t xml:space="preserve"> скарги</w:t>
      </w:r>
      <w:r w:rsidR="00EB3453" w:rsidRPr="00F4529E">
        <w:rPr>
          <w:rFonts w:ascii="Times New Roman" w:hAnsi="Times New Roman" w:cs="Times New Roman"/>
          <w:sz w:val="28"/>
          <w:szCs w:val="28"/>
        </w:rPr>
        <w:t xml:space="preserve">, за якою </w:t>
      </w:r>
      <w:r w:rsidR="00545A5E">
        <w:rPr>
          <w:rFonts w:ascii="Times New Roman" w:hAnsi="Times New Roman" w:cs="Times New Roman"/>
          <w:sz w:val="28"/>
          <w:szCs w:val="28"/>
        </w:rPr>
        <w:t>раніше</w:t>
      </w:r>
      <w:r w:rsidR="00EB3453" w:rsidRPr="00F4529E">
        <w:rPr>
          <w:rFonts w:ascii="Times New Roman" w:hAnsi="Times New Roman" w:cs="Times New Roman"/>
          <w:sz w:val="28"/>
          <w:szCs w:val="28"/>
        </w:rPr>
        <w:t xml:space="preserve"> було відмовлено у відкритті дисциплінарної справи.</w:t>
      </w:r>
    </w:p>
    <w:p w14:paraId="64216D93" w14:textId="1799EA3A" w:rsidR="00EB3453" w:rsidRDefault="00EB3453" w:rsidP="00D37C0A">
      <w:pPr>
        <w:pStyle w:val="20"/>
        <w:shd w:val="clear" w:color="auto" w:fill="auto"/>
        <w:spacing w:before="0" w:line="240" w:lineRule="auto"/>
        <w:ind w:firstLine="618"/>
        <w:rPr>
          <w:color w:val="000000"/>
          <w:lang w:eastAsia="uk-UA" w:bidi="uk-UA"/>
        </w:rPr>
      </w:pPr>
      <w:r w:rsidRPr="006A2498">
        <w:rPr>
          <w:color w:val="000000"/>
          <w:lang w:eastAsia="uk-UA" w:bidi="uk-UA"/>
        </w:rPr>
        <w:t>П</w:t>
      </w:r>
      <w:r w:rsidR="004B0063">
        <w:rPr>
          <w:color w:val="000000"/>
          <w:lang w:eastAsia="uk-UA" w:bidi="uk-UA"/>
        </w:rPr>
        <w:t>ід час проведення</w:t>
      </w:r>
      <w:r>
        <w:rPr>
          <w:color w:val="000000"/>
          <w:lang w:eastAsia="uk-UA" w:bidi="uk-UA"/>
        </w:rPr>
        <w:t xml:space="preserve"> попередньої перевірки цієї дисциплінарної скарги було встановлено, що скаржник в</w:t>
      </w:r>
      <w:r w:rsidRPr="005F2ABA">
        <w:rPr>
          <w:color w:val="000000"/>
          <w:lang w:eastAsia="uk-UA" w:bidi="uk-UA"/>
        </w:rPr>
        <w:t xml:space="preserve">же звертався до Вищої ради правосуддя </w:t>
      </w:r>
      <w:r>
        <w:rPr>
          <w:color w:val="000000"/>
          <w:lang w:eastAsia="uk-UA" w:bidi="uk-UA"/>
        </w:rPr>
        <w:t>з</w:t>
      </w:r>
      <w:r w:rsidRPr="005F2ABA">
        <w:rPr>
          <w:color w:val="000000"/>
          <w:lang w:eastAsia="uk-UA" w:bidi="uk-UA"/>
        </w:rPr>
        <w:t xml:space="preserve"> дисциплінарною скаргою щодо судді у зв’язку з безпідставним затягуванням розгляду справи та невжиттям суддею заходів щодо завершення розгляду цієї справи у розумний строк (</w:t>
      </w:r>
      <w:r>
        <w:rPr>
          <w:color w:val="000000"/>
          <w:lang w:eastAsia="uk-UA" w:bidi="uk-UA"/>
        </w:rPr>
        <w:t>вх</w:t>
      </w:r>
      <w:r w:rsidR="004B0063">
        <w:rPr>
          <w:color w:val="000000"/>
          <w:lang w:eastAsia="uk-UA" w:bidi="uk-UA"/>
        </w:rPr>
        <w:t xml:space="preserve">. </w:t>
      </w:r>
      <w:r w:rsidR="005B367C">
        <w:rPr>
          <w:color w:val="000000"/>
          <w:lang w:eastAsia="uk-UA" w:bidi="uk-UA"/>
        </w:rPr>
        <w:t>№ К-1080/0/7-20).</w:t>
      </w:r>
    </w:p>
    <w:p w14:paraId="71758E2C" w14:textId="03015494" w:rsidR="00EB3453" w:rsidRDefault="00EB3453" w:rsidP="00D37C0A">
      <w:pPr>
        <w:pStyle w:val="20"/>
        <w:shd w:val="clear" w:color="auto" w:fill="auto"/>
        <w:spacing w:before="0" w:line="240" w:lineRule="auto"/>
        <w:ind w:firstLine="618"/>
        <w:rPr>
          <w:color w:val="000000"/>
          <w:lang w:eastAsia="uk-UA" w:bidi="uk-UA"/>
        </w:rPr>
      </w:pPr>
      <w:r>
        <w:rPr>
          <w:color w:val="000000"/>
          <w:lang w:eastAsia="uk-UA" w:bidi="uk-UA"/>
        </w:rPr>
        <w:t xml:space="preserve">Ухвалою </w:t>
      </w:r>
      <w:r w:rsidRPr="00FC3CD4">
        <w:rPr>
          <w:color w:val="000000"/>
          <w:lang w:eastAsia="uk-UA" w:bidi="uk-UA"/>
        </w:rPr>
        <w:t>Дисциплінарно</w:t>
      </w:r>
      <w:r>
        <w:rPr>
          <w:color w:val="000000"/>
          <w:lang w:eastAsia="uk-UA" w:bidi="uk-UA"/>
        </w:rPr>
        <w:t>ї</w:t>
      </w:r>
      <w:r w:rsidRPr="00FC3CD4">
        <w:rPr>
          <w:color w:val="000000"/>
          <w:lang w:eastAsia="uk-UA" w:bidi="uk-UA"/>
        </w:rPr>
        <w:t xml:space="preserve"> палат</w:t>
      </w:r>
      <w:r>
        <w:rPr>
          <w:color w:val="000000"/>
          <w:lang w:eastAsia="uk-UA" w:bidi="uk-UA"/>
        </w:rPr>
        <w:t>и</w:t>
      </w:r>
      <w:r w:rsidRPr="00FC3CD4">
        <w:rPr>
          <w:color w:val="000000"/>
          <w:lang w:eastAsia="uk-UA" w:bidi="uk-UA"/>
        </w:rPr>
        <w:t xml:space="preserve"> Вищої ради правосуддя </w:t>
      </w:r>
      <w:r>
        <w:rPr>
          <w:color w:val="000000"/>
          <w:lang w:eastAsia="uk-UA" w:bidi="uk-UA"/>
        </w:rPr>
        <w:t>від 26 </w:t>
      </w:r>
      <w:r w:rsidRPr="00FC3CD4">
        <w:rPr>
          <w:color w:val="000000"/>
          <w:lang w:eastAsia="uk-UA" w:bidi="uk-UA"/>
        </w:rPr>
        <w:t>бе</w:t>
      </w:r>
      <w:r>
        <w:rPr>
          <w:color w:val="000000"/>
          <w:lang w:eastAsia="uk-UA" w:bidi="uk-UA"/>
        </w:rPr>
        <w:t xml:space="preserve">резня 2020 року № 861/1дп/15-20 </w:t>
      </w:r>
      <w:r w:rsidRPr="00FC3CD4">
        <w:rPr>
          <w:color w:val="000000"/>
          <w:lang w:eastAsia="uk-UA" w:bidi="uk-UA"/>
        </w:rPr>
        <w:t>відмовлено у відкритті дисциплінарної справи стосовно судді,</w:t>
      </w:r>
      <w:r>
        <w:rPr>
          <w:color w:val="000000"/>
          <w:lang w:eastAsia="uk-UA" w:bidi="uk-UA"/>
        </w:rPr>
        <w:t xml:space="preserve"> оскільки </w:t>
      </w:r>
      <w:r w:rsidRPr="001B2BBA">
        <w:rPr>
          <w:color w:val="000000"/>
          <w:lang w:eastAsia="uk-UA" w:bidi="uk-UA"/>
        </w:rPr>
        <w:t>попередньою перевіркою не встановлено обставин, які давали</w:t>
      </w:r>
      <w:r w:rsidR="00E6206B">
        <w:rPr>
          <w:color w:val="000000"/>
          <w:lang w:eastAsia="uk-UA" w:bidi="uk-UA"/>
        </w:rPr>
        <w:t xml:space="preserve"> б</w:t>
      </w:r>
      <w:r w:rsidRPr="001B2BBA">
        <w:rPr>
          <w:color w:val="000000"/>
          <w:lang w:eastAsia="uk-UA" w:bidi="uk-UA"/>
        </w:rPr>
        <w:t xml:space="preserve"> підстави для висновку про наявність </w:t>
      </w:r>
      <w:r w:rsidR="00B833A8">
        <w:rPr>
          <w:color w:val="000000"/>
          <w:lang w:eastAsia="uk-UA" w:bidi="uk-UA"/>
        </w:rPr>
        <w:t xml:space="preserve">у </w:t>
      </w:r>
      <w:r w:rsidRPr="001B2BBA">
        <w:rPr>
          <w:color w:val="000000"/>
          <w:lang w:eastAsia="uk-UA" w:bidi="uk-UA"/>
        </w:rPr>
        <w:t xml:space="preserve">поведінці судді ознак дисциплінарного проступку, передбаченого статтею 106 Закону України «Про судоустрій і статус суддів», зокрема пунктом 2 частини першої вказаної статті </w:t>
      </w:r>
      <w:r w:rsidR="00E6206B">
        <w:rPr>
          <w:color w:val="000000"/>
          <w:lang w:eastAsia="uk-UA" w:bidi="uk-UA"/>
        </w:rPr>
        <w:t xml:space="preserve">цього </w:t>
      </w:r>
      <w:r w:rsidRPr="001B2BBA">
        <w:rPr>
          <w:color w:val="000000"/>
          <w:lang w:eastAsia="uk-UA" w:bidi="uk-UA"/>
        </w:rPr>
        <w:t>Закону</w:t>
      </w:r>
      <w:r>
        <w:rPr>
          <w:color w:val="000000"/>
          <w:lang w:eastAsia="uk-UA" w:bidi="uk-UA"/>
        </w:rPr>
        <w:t>:</w:t>
      </w:r>
    </w:p>
    <w:p w14:paraId="45DC22CC" w14:textId="71EC74B0" w:rsidR="00EB3453" w:rsidRDefault="00EB3453" w:rsidP="00D37C0A">
      <w:pPr>
        <w:pStyle w:val="20"/>
        <w:shd w:val="clear" w:color="auto" w:fill="auto"/>
        <w:spacing w:before="0" w:line="240" w:lineRule="auto"/>
        <w:ind w:firstLine="620"/>
        <w:rPr>
          <w:i/>
          <w:color w:val="000000"/>
          <w:lang w:eastAsia="uk-UA" w:bidi="uk-UA"/>
        </w:rPr>
      </w:pPr>
      <w:r w:rsidRPr="00F4529E">
        <w:rPr>
          <w:i/>
          <w:color w:val="000000"/>
          <w:lang w:eastAsia="uk-UA" w:bidi="uk-UA"/>
        </w:rPr>
        <w:t>«Відповідно</w:t>
      </w:r>
      <w:r w:rsidRPr="0026360D">
        <w:rPr>
          <w:i/>
          <w:color w:val="000000"/>
          <w:lang w:eastAsia="uk-UA" w:bidi="uk-UA"/>
        </w:rPr>
        <w:t xml:space="preserve"> до змісту зазначеної ухвали </w:t>
      </w:r>
      <w:r w:rsidR="00CF74C4">
        <w:rPr>
          <w:i/>
          <w:color w:val="000000"/>
          <w:lang w:eastAsia="uk-UA" w:bidi="uk-UA"/>
        </w:rPr>
        <w:t>______</w:t>
      </w:r>
      <w:r w:rsidRPr="0026360D">
        <w:rPr>
          <w:i/>
          <w:color w:val="000000"/>
          <w:lang w:eastAsia="uk-UA" w:bidi="uk-UA"/>
        </w:rPr>
        <w:t xml:space="preserve"> Дисциплінарною палатою Вищої ради правосуддя проаналізовано відомості про рух зазначеної судової справи, причини відкладення призначених судових засідань </w:t>
      </w:r>
      <w:r w:rsidR="00CF74C4">
        <w:rPr>
          <w:i/>
          <w:color w:val="000000"/>
          <w:lang w:eastAsia="uk-UA" w:bidi="uk-UA"/>
        </w:rPr>
        <w:t xml:space="preserve">____________ </w:t>
      </w:r>
      <w:r w:rsidRPr="0026360D">
        <w:rPr>
          <w:i/>
          <w:color w:val="000000"/>
          <w:lang w:eastAsia="uk-UA" w:bidi="uk-UA"/>
        </w:rPr>
        <w:t xml:space="preserve">, про які зазначено скаржником у дисциплінарній скарзі від 19 серпня 2021 року, щодо якої здійснюється попередня перевірка, а також відомості про навантаження судді у період перебування в її провадженні зазначеної справи (з 29 лютого 2016 року), в результаті чого зроблено висновок, що тривалість розгляду справи </w:t>
      </w:r>
      <w:r w:rsidR="00CF74C4">
        <w:rPr>
          <w:i/>
          <w:color w:val="000000"/>
          <w:lang w:eastAsia="uk-UA" w:bidi="uk-UA"/>
        </w:rPr>
        <w:t>______</w:t>
      </w:r>
      <w:r w:rsidR="005103D2">
        <w:rPr>
          <w:i/>
          <w:color w:val="000000"/>
          <w:lang w:eastAsia="uk-UA" w:bidi="uk-UA"/>
        </w:rPr>
        <w:t xml:space="preserve"> </w:t>
      </w:r>
      <w:r w:rsidRPr="0026360D">
        <w:rPr>
          <w:i/>
          <w:color w:val="000000"/>
          <w:lang w:eastAsia="uk-UA" w:bidi="uk-UA"/>
        </w:rPr>
        <w:t xml:space="preserve">зумовлена об’єктивними причинами, такими як істотне навантаження судді </w:t>
      </w:r>
      <w:r w:rsidR="00CF74C4">
        <w:rPr>
          <w:i/>
          <w:color w:val="000000"/>
          <w:lang w:eastAsia="uk-UA" w:bidi="uk-UA"/>
        </w:rPr>
        <w:t xml:space="preserve">_________ </w:t>
      </w:r>
      <w:r w:rsidRPr="0026360D">
        <w:rPr>
          <w:i/>
          <w:color w:val="000000"/>
          <w:lang w:eastAsia="uk-UA" w:bidi="uk-UA"/>
        </w:rPr>
        <w:t>, її зайнятість в розгляді інших справ, перебування в нарадчій кімнаті, відкладення розгляду справи для виклику в судове засідання свідків та через неявку учасників процесу.</w:t>
      </w:r>
      <w:r>
        <w:rPr>
          <w:i/>
          <w:color w:val="000000"/>
          <w:lang w:eastAsia="uk-UA" w:bidi="uk-UA"/>
        </w:rPr>
        <w:t xml:space="preserve"> …</w:t>
      </w:r>
    </w:p>
    <w:p w14:paraId="292FCCD8" w14:textId="2717FE1E" w:rsidR="00EB3453" w:rsidRPr="0026360D" w:rsidRDefault="00EB3453" w:rsidP="00D37C0A">
      <w:pPr>
        <w:pStyle w:val="20"/>
        <w:shd w:val="clear" w:color="auto" w:fill="auto"/>
        <w:spacing w:before="0" w:line="240" w:lineRule="auto"/>
        <w:ind w:firstLine="601"/>
        <w:rPr>
          <w:i/>
        </w:rPr>
      </w:pPr>
      <w:r w:rsidRPr="0026360D">
        <w:rPr>
          <w:i/>
          <w:color w:val="000000"/>
          <w:lang w:eastAsia="uk-UA" w:bidi="uk-UA"/>
        </w:rPr>
        <w:t xml:space="preserve">За даними Єдиного державного реєстру судових рішень встановлено, що 22 квітня 2020 року у цій справі суддею </w:t>
      </w:r>
      <w:r w:rsidR="00CF74C4">
        <w:rPr>
          <w:i/>
          <w:color w:val="000000"/>
          <w:lang w:eastAsia="uk-UA" w:bidi="uk-UA"/>
        </w:rPr>
        <w:t xml:space="preserve">_______ </w:t>
      </w:r>
      <w:r w:rsidRPr="0026360D">
        <w:rPr>
          <w:i/>
          <w:color w:val="000000"/>
          <w:lang w:eastAsia="uk-UA" w:bidi="uk-UA"/>
        </w:rPr>
        <w:t xml:space="preserve">постановлено ухвалу, якою обвинуваченого звільнено від кримінальної відповідальності, а кримінальне </w:t>
      </w:r>
      <w:r w:rsidRPr="0026360D">
        <w:rPr>
          <w:i/>
          <w:color w:val="000000"/>
          <w:lang w:eastAsia="uk-UA" w:bidi="uk-UA"/>
        </w:rPr>
        <w:lastRenderedPageBreak/>
        <w:t>провадження щодо нього закрито у зв’язку із закінченням строку давності притягнення до кримінальної відповідальності. Зазначений строк закінчився ще 29.01.2020 року.»</w:t>
      </w:r>
      <w:r w:rsidR="00305001">
        <w:rPr>
          <w:i/>
          <w:color w:val="000000"/>
          <w:lang w:eastAsia="uk-UA" w:bidi="uk-UA"/>
        </w:rPr>
        <w:t>.</w:t>
      </w:r>
    </w:p>
    <w:p w14:paraId="29D2410E" w14:textId="2A05594A" w:rsidR="00EB3453" w:rsidRPr="00C85889" w:rsidRDefault="00EB3453" w:rsidP="00D37C0A">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Крім того, встановлено, що</w:t>
      </w:r>
      <w:r w:rsidRPr="002A7877">
        <w:t xml:space="preserve"> </w:t>
      </w:r>
      <w:r>
        <w:rPr>
          <w:rFonts w:ascii="Times New Roman" w:hAnsi="Times New Roman" w:cs="Times New Roman"/>
          <w:sz w:val="28"/>
          <w:szCs w:val="28"/>
        </w:rPr>
        <w:t>ух</w:t>
      </w:r>
      <w:r w:rsidRPr="002A7877">
        <w:rPr>
          <w:rFonts w:ascii="Times New Roman" w:hAnsi="Times New Roman" w:cs="Times New Roman"/>
          <w:sz w:val="28"/>
          <w:szCs w:val="28"/>
        </w:rPr>
        <w:t xml:space="preserve">валою Дисциплінарної палати Вищої ради </w:t>
      </w:r>
      <w:r w:rsidRPr="00EE4A9E">
        <w:rPr>
          <w:rFonts w:ascii="Times New Roman" w:hAnsi="Times New Roman" w:cs="Times New Roman"/>
          <w:sz w:val="28"/>
          <w:szCs w:val="28"/>
        </w:rPr>
        <w:t xml:space="preserve">правосуддя від 1 червня 2020 року № 1623/2дп/15-20 відмовлено у відкритті </w:t>
      </w:r>
      <w:r w:rsidRPr="002A7877">
        <w:rPr>
          <w:rFonts w:ascii="Times New Roman" w:hAnsi="Times New Roman" w:cs="Times New Roman"/>
          <w:sz w:val="28"/>
          <w:szCs w:val="28"/>
        </w:rPr>
        <w:t xml:space="preserve">дисциплінарної справи за </w:t>
      </w:r>
      <w:r>
        <w:rPr>
          <w:rFonts w:ascii="Times New Roman" w:hAnsi="Times New Roman" w:cs="Times New Roman"/>
          <w:sz w:val="28"/>
          <w:szCs w:val="28"/>
        </w:rPr>
        <w:t xml:space="preserve">аналогічною </w:t>
      </w:r>
      <w:r w:rsidRPr="002A7877">
        <w:rPr>
          <w:rFonts w:ascii="Times New Roman" w:hAnsi="Times New Roman" w:cs="Times New Roman"/>
          <w:sz w:val="28"/>
          <w:szCs w:val="28"/>
        </w:rPr>
        <w:t>ска</w:t>
      </w:r>
      <w:r w:rsidR="00CF74C4">
        <w:rPr>
          <w:rFonts w:ascii="Times New Roman" w:hAnsi="Times New Roman" w:cs="Times New Roman"/>
          <w:sz w:val="28"/>
          <w:szCs w:val="28"/>
        </w:rPr>
        <w:t>ргою</w:t>
      </w:r>
      <w:r w:rsidRPr="002A7877">
        <w:rPr>
          <w:rFonts w:ascii="Times New Roman" w:hAnsi="Times New Roman" w:cs="Times New Roman"/>
          <w:sz w:val="28"/>
          <w:szCs w:val="28"/>
        </w:rPr>
        <w:t xml:space="preserve"> щодо судді (вх</w:t>
      </w:r>
      <w:r w:rsidR="00E6206B">
        <w:rPr>
          <w:rFonts w:ascii="Times New Roman" w:hAnsi="Times New Roman" w:cs="Times New Roman"/>
          <w:sz w:val="28"/>
          <w:szCs w:val="28"/>
        </w:rPr>
        <w:t>. </w:t>
      </w:r>
      <w:r w:rsidRPr="002A7877">
        <w:rPr>
          <w:rFonts w:ascii="Times New Roman" w:hAnsi="Times New Roman" w:cs="Times New Roman"/>
          <w:sz w:val="28"/>
          <w:szCs w:val="28"/>
        </w:rPr>
        <w:t xml:space="preserve">№ </w:t>
      </w:r>
      <w:r w:rsidR="00CF74C4">
        <w:rPr>
          <w:rFonts w:ascii="Times New Roman" w:hAnsi="Times New Roman" w:cs="Times New Roman"/>
          <w:sz w:val="28"/>
          <w:szCs w:val="28"/>
        </w:rPr>
        <w:t>К-1080/2/7-20</w:t>
      </w:r>
      <w:r w:rsidRPr="002A7877">
        <w:rPr>
          <w:rFonts w:ascii="Times New Roman" w:hAnsi="Times New Roman" w:cs="Times New Roman"/>
          <w:sz w:val="28"/>
          <w:szCs w:val="28"/>
        </w:rPr>
        <w:t>)</w:t>
      </w:r>
      <w:r>
        <w:rPr>
          <w:rFonts w:ascii="Times New Roman" w:hAnsi="Times New Roman" w:cs="Times New Roman"/>
          <w:sz w:val="28"/>
          <w:szCs w:val="28"/>
        </w:rPr>
        <w:t xml:space="preserve"> </w:t>
      </w:r>
      <w:r w:rsidRPr="002A7877">
        <w:rPr>
          <w:rFonts w:ascii="Times New Roman" w:hAnsi="Times New Roman" w:cs="Times New Roman"/>
          <w:sz w:val="28"/>
          <w:szCs w:val="28"/>
        </w:rPr>
        <w:t>на підставі пункту 1 частини першої статті 45 Закону України «Про Вищу раду правосуддя»</w:t>
      </w:r>
      <w:r>
        <w:rPr>
          <w:rFonts w:ascii="Times New Roman" w:hAnsi="Times New Roman" w:cs="Times New Roman"/>
          <w:sz w:val="28"/>
          <w:szCs w:val="28"/>
        </w:rPr>
        <w:t>.</w:t>
      </w:r>
    </w:p>
    <w:p w14:paraId="02166D9D" w14:textId="77777777" w:rsidR="00EB3453" w:rsidRDefault="00EB3453" w:rsidP="00D37C0A">
      <w:pPr>
        <w:spacing w:after="0" w:line="240" w:lineRule="auto"/>
        <w:jc w:val="both"/>
        <w:rPr>
          <w:rFonts w:ascii="Times New Roman" w:hAnsi="Times New Roman" w:cs="Times New Roman"/>
          <w:sz w:val="28"/>
          <w:szCs w:val="28"/>
        </w:rPr>
      </w:pPr>
    </w:p>
    <w:p w14:paraId="3177C401" w14:textId="0F6D5702" w:rsidR="00EB3453" w:rsidRDefault="00E6206B" w:rsidP="00CF7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7D6769">
        <w:rPr>
          <w:rFonts w:ascii="Times New Roman" w:hAnsi="Times New Roman" w:cs="Times New Roman"/>
          <w:sz w:val="28"/>
          <w:szCs w:val="28"/>
        </w:rPr>
        <w:t>устрічаються</w:t>
      </w:r>
      <w:r w:rsidR="00EB3453" w:rsidRPr="00F4529E">
        <w:rPr>
          <w:rFonts w:ascii="Times New Roman" w:hAnsi="Times New Roman" w:cs="Times New Roman"/>
          <w:sz w:val="28"/>
          <w:szCs w:val="28"/>
        </w:rPr>
        <w:t xml:space="preserve"> </w:t>
      </w:r>
      <w:r>
        <w:rPr>
          <w:rFonts w:ascii="Times New Roman" w:hAnsi="Times New Roman" w:cs="Times New Roman"/>
          <w:sz w:val="28"/>
          <w:szCs w:val="28"/>
        </w:rPr>
        <w:t xml:space="preserve">також </w:t>
      </w:r>
      <w:r w:rsidR="00EB3453" w:rsidRPr="00F4529E">
        <w:rPr>
          <w:rFonts w:ascii="Times New Roman" w:hAnsi="Times New Roman" w:cs="Times New Roman"/>
          <w:sz w:val="28"/>
          <w:szCs w:val="28"/>
        </w:rPr>
        <w:t>приклад</w:t>
      </w:r>
      <w:r w:rsidR="007D6769">
        <w:rPr>
          <w:rFonts w:ascii="Times New Roman" w:hAnsi="Times New Roman" w:cs="Times New Roman"/>
          <w:sz w:val="28"/>
          <w:szCs w:val="28"/>
        </w:rPr>
        <w:t>и</w:t>
      </w:r>
      <w:r w:rsidR="00EB3453" w:rsidRPr="00F4529E">
        <w:rPr>
          <w:rFonts w:ascii="Times New Roman" w:hAnsi="Times New Roman" w:cs="Times New Roman"/>
          <w:sz w:val="28"/>
          <w:szCs w:val="28"/>
        </w:rPr>
        <w:t xml:space="preserve">, </w:t>
      </w:r>
      <w:r>
        <w:rPr>
          <w:rFonts w:ascii="Times New Roman" w:hAnsi="Times New Roman" w:cs="Times New Roman"/>
          <w:sz w:val="28"/>
          <w:szCs w:val="28"/>
        </w:rPr>
        <w:t>коли</w:t>
      </w:r>
      <w:r w:rsidR="00EB3453" w:rsidRPr="00F4529E">
        <w:rPr>
          <w:rFonts w:ascii="Times New Roman" w:hAnsi="Times New Roman" w:cs="Times New Roman"/>
          <w:sz w:val="28"/>
          <w:szCs w:val="28"/>
        </w:rPr>
        <w:t>, крім посилання на аналогічність скарг, член Дисциплінарної палати вказав на невідповідність дисциплінарної скарги вимогам статті 107 Закону України «Про судоустрій</w:t>
      </w:r>
      <w:r w:rsidR="00EB3453" w:rsidRPr="00F4529E">
        <w:rPr>
          <w:rFonts w:ascii="Times New Roman" w:hAnsi="Times New Roman" w:cs="Times New Roman"/>
          <w:i/>
          <w:sz w:val="28"/>
          <w:szCs w:val="28"/>
        </w:rPr>
        <w:t xml:space="preserve"> </w:t>
      </w:r>
      <w:r w:rsidR="00EB3453" w:rsidRPr="00F4529E">
        <w:rPr>
          <w:rFonts w:ascii="Times New Roman" w:hAnsi="Times New Roman" w:cs="Times New Roman"/>
          <w:sz w:val="28"/>
          <w:szCs w:val="28"/>
        </w:rPr>
        <w:t xml:space="preserve">і статус суддів» </w:t>
      </w:r>
      <w:r>
        <w:rPr>
          <w:rFonts w:ascii="Times New Roman" w:hAnsi="Times New Roman" w:cs="Times New Roman"/>
          <w:sz w:val="28"/>
          <w:szCs w:val="28"/>
        </w:rPr>
        <w:t xml:space="preserve">у </w:t>
      </w:r>
      <w:r w:rsidR="00EB3453" w:rsidRPr="00F4529E">
        <w:rPr>
          <w:rFonts w:ascii="Times New Roman" w:hAnsi="Times New Roman" w:cs="Times New Roman"/>
          <w:sz w:val="28"/>
          <w:szCs w:val="28"/>
        </w:rPr>
        <w:t xml:space="preserve"> частині </w:t>
      </w:r>
      <w:r w:rsidR="00785B18" w:rsidRPr="007A05BF">
        <w:rPr>
          <w:rFonts w:ascii="Times New Roman" w:hAnsi="Times New Roman" w:cs="Times New Roman"/>
          <w:sz w:val="28"/>
          <w:szCs w:val="28"/>
        </w:rPr>
        <w:t xml:space="preserve">інших </w:t>
      </w:r>
      <w:r w:rsidR="00EB3453" w:rsidRPr="007A05BF">
        <w:rPr>
          <w:rFonts w:ascii="Times New Roman" w:hAnsi="Times New Roman" w:cs="Times New Roman"/>
          <w:sz w:val="28"/>
          <w:szCs w:val="28"/>
        </w:rPr>
        <w:t>доводів</w:t>
      </w:r>
      <w:r w:rsidR="00785B18" w:rsidRPr="007A05BF">
        <w:rPr>
          <w:rFonts w:ascii="Times New Roman" w:hAnsi="Times New Roman" w:cs="Times New Roman"/>
          <w:sz w:val="28"/>
          <w:szCs w:val="28"/>
        </w:rPr>
        <w:t>, які не містили посилань на фактичні дані, що підтверджували б зазначені скаржником відомості</w:t>
      </w:r>
      <w:r w:rsidR="00EB3453" w:rsidRPr="007A05BF">
        <w:rPr>
          <w:rFonts w:ascii="Times New Roman" w:hAnsi="Times New Roman" w:cs="Times New Roman"/>
          <w:sz w:val="28"/>
          <w:szCs w:val="28"/>
        </w:rPr>
        <w:t>:</w:t>
      </w:r>
    </w:p>
    <w:p w14:paraId="5AA71508" w14:textId="635B96CB" w:rsidR="00EB3453" w:rsidRPr="005B367C" w:rsidRDefault="007A05BF" w:rsidP="00D37C0A">
      <w:pPr>
        <w:pStyle w:val="20"/>
        <w:shd w:val="clear" w:color="auto" w:fill="auto"/>
        <w:spacing w:before="0" w:line="240" w:lineRule="auto"/>
        <w:ind w:firstLine="567"/>
        <w:rPr>
          <w:i/>
        </w:rPr>
      </w:pPr>
      <w:r w:rsidRPr="005B367C">
        <w:rPr>
          <w:b/>
          <w:i/>
        </w:rPr>
        <w:t xml:space="preserve"> </w:t>
      </w:r>
      <w:r w:rsidR="00EB3453" w:rsidRPr="005B367C">
        <w:rPr>
          <w:b/>
          <w:i/>
        </w:rPr>
        <w:t>«</w:t>
      </w:r>
      <w:r w:rsidR="00EB3453" w:rsidRPr="005B367C">
        <w:rPr>
          <w:i/>
          <w:color w:val="000000"/>
          <w:lang w:eastAsia="uk-UA" w:bidi="uk-UA"/>
        </w:rPr>
        <w:t xml:space="preserve">У дисциплінарній скарзі </w:t>
      </w:r>
      <w:r w:rsidR="005B367C">
        <w:rPr>
          <w:i/>
          <w:color w:val="000000"/>
          <w:lang w:eastAsia="uk-UA" w:bidi="uk-UA"/>
        </w:rPr>
        <w:t>________</w:t>
      </w:r>
      <w:r w:rsidR="00EB3453" w:rsidRPr="005B367C">
        <w:rPr>
          <w:i/>
          <w:color w:val="000000"/>
          <w:lang w:eastAsia="uk-UA" w:bidi="uk-UA"/>
        </w:rPr>
        <w:t xml:space="preserve"> зазначено, що 18 серпня 2020 року суддею </w:t>
      </w:r>
      <w:r w:rsidR="005B367C">
        <w:rPr>
          <w:i/>
          <w:color w:val="000000"/>
          <w:lang w:eastAsia="uk-UA" w:bidi="uk-UA"/>
        </w:rPr>
        <w:t>____</w:t>
      </w:r>
      <w:r w:rsidR="00EB3453" w:rsidRPr="005B367C">
        <w:rPr>
          <w:i/>
          <w:color w:val="000000"/>
          <w:lang w:eastAsia="uk-UA" w:bidi="uk-UA"/>
        </w:rPr>
        <w:t xml:space="preserve"> одноособово постановлено ухвалу про застосування до обвинуваченої запобіжного заходу без визначення розміру застави, що є порушенням статті 31 КПК України, оскільки кримінальне провадження стосується вчинення кримінального правопорушення, що відноситься до категорії особливо тяжких, санкція якого передбачає покарання у виді позбавлення волі на строк від десяти до п’ятнадцяти років або довічного позбавлення волі з конфіскацією майна. Згідно з частиною третьою статті 31 КПК України кримінальне провадження в суді першої інстанції щодо злочинів, за вчинення яких передбачено довічне позбавлення волі, здійснюється колегіально судом у складі трьох суддів, а за клопотанням обвинуваченого - судом у складі двох суддів та трьох присяжних. Отже, як вказує скаржник, постановлення вказаної ухвали судом в складі одного судді є умисним порушення суддею </w:t>
      </w:r>
      <w:r w:rsidR="005B367C">
        <w:rPr>
          <w:i/>
          <w:color w:val="000000"/>
          <w:lang w:eastAsia="uk-UA" w:bidi="uk-UA"/>
        </w:rPr>
        <w:t>______</w:t>
      </w:r>
      <w:r w:rsidR="00EB3453" w:rsidRPr="005B367C">
        <w:rPr>
          <w:i/>
          <w:color w:val="000000"/>
          <w:lang w:eastAsia="uk-UA" w:bidi="uk-UA"/>
        </w:rPr>
        <w:t xml:space="preserve"> норм права внаслідок неналежного ставлення до службових обов’язків.</w:t>
      </w:r>
    </w:p>
    <w:p w14:paraId="56DECD5D" w14:textId="62E78BB5" w:rsidR="00EB3453" w:rsidRPr="005B367C" w:rsidRDefault="00EB3453" w:rsidP="00D37C0A">
      <w:pPr>
        <w:pStyle w:val="20"/>
        <w:shd w:val="clear" w:color="auto" w:fill="auto"/>
        <w:spacing w:before="0" w:line="240" w:lineRule="auto"/>
        <w:ind w:firstLine="567"/>
        <w:rPr>
          <w:i/>
        </w:rPr>
      </w:pPr>
      <w:r w:rsidRPr="005B367C">
        <w:rPr>
          <w:i/>
          <w:color w:val="000000"/>
          <w:lang w:eastAsia="uk-UA" w:bidi="uk-UA"/>
        </w:rPr>
        <w:t xml:space="preserve">Під час попередньої перевірки зазначеної скарги (звернення) від 22 липня 2021 року встановлено, що </w:t>
      </w:r>
      <w:r w:rsidRPr="005B367C">
        <w:rPr>
          <w:b/>
          <w:i/>
          <w:color w:val="000000"/>
          <w:lang w:eastAsia="uk-UA" w:bidi="uk-UA"/>
        </w:rPr>
        <w:t>аналогічну скаргу</w:t>
      </w:r>
      <w:r w:rsidRPr="005B367C">
        <w:rPr>
          <w:i/>
          <w:color w:val="000000"/>
          <w:lang w:eastAsia="uk-UA" w:bidi="uk-UA"/>
        </w:rPr>
        <w:t xml:space="preserve"> щодо судді </w:t>
      </w:r>
      <w:r w:rsidR="005B367C">
        <w:rPr>
          <w:i/>
          <w:color w:val="000000"/>
          <w:lang w:eastAsia="uk-UA" w:bidi="uk-UA"/>
        </w:rPr>
        <w:t>_____</w:t>
      </w:r>
      <w:r w:rsidRPr="005B367C">
        <w:rPr>
          <w:i/>
          <w:color w:val="000000"/>
          <w:lang w:eastAsia="uk-UA" w:bidi="uk-UA"/>
        </w:rPr>
        <w:t xml:space="preserve"> (у зв’язку із постановленням ним ухвали від 18 серпня 2020 року)</w:t>
      </w:r>
      <w:r w:rsidR="005B367C">
        <w:rPr>
          <w:i/>
          <w:color w:val="000000"/>
          <w:lang w:eastAsia="uk-UA" w:bidi="uk-UA"/>
        </w:rPr>
        <w:t xml:space="preserve"> СКАРЖНИК</w:t>
      </w:r>
      <w:r w:rsidRPr="005B367C">
        <w:rPr>
          <w:i/>
          <w:color w:val="000000"/>
          <w:lang w:eastAsia="uk-UA" w:bidi="uk-UA"/>
        </w:rPr>
        <w:t xml:space="preserve"> подавав до Вищої ради правосуддя у лютому 2021 року</w:t>
      </w:r>
      <w:r w:rsidR="005B367C">
        <w:rPr>
          <w:i/>
          <w:color w:val="000000"/>
          <w:lang w:eastAsia="uk-UA" w:bidi="uk-UA"/>
        </w:rPr>
        <w:t xml:space="preserve"> (вхідний № Я-976/0/7-21 від 15 </w:t>
      </w:r>
      <w:r w:rsidRPr="005B367C">
        <w:rPr>
          <w:i/>
          <w:color w:val="000000"/>
          <w:lang w:eastAsia="uk-UA" w:bidi="uk-UA"/>
        </w:rPr>
        <w:t>лютого 2021 року). За результатами попередн</w:t>
      </w:r>
      <w:r w:rsidR="005B367C">
        <w:rPr>
          <w:i/>
          <w:color w:val="000000"/>
          <w:lang w:eastAsia="uk-UA" w:bidi="uk-UA"/>
        </w:rPr>
        <w:t>ьої перевірки цієї скарги від 9 </w:t>
      </w:r>
      <w:r w:rsidRPr="005B367C">
        <w:rPr>
          <w:i/>
          <w:color w:val="000000"/>
          <w:lang w:eastAsia="uk-UA" w:bidi="uk-UA"/>
        </w:rPr>
        <w:t xml:space="preserve">лютого 2021 року </w:t>
      </w:r>
      <w:r w:rsidR="005B367C">
        <w:rPr>
          <w:i/>
          <w:color w:val="000000"/>
          <w:lang w:eastAsia="uk-UA" w:bidi="uk-UA"/>
        </w:rPr>
        <w:t>_____</w:t>
      </w:r>
      <w:r w:rsidRPr="005B367C">
        <w:rPr>
          <w:i/>
          <w:color w:val="000000"/>
          <w:lang w:eastAsia="uk-UA" w:bidi="uk-UA"/>
        </w:rPr>
        <w:t xml:space="preserve"> Дисциплінарна палата Вищої ради правосуддя постановила ухвалу від 14 квітня 2021 року № </w:t>
      </w:r>
      <w:r w:rsidRPr="00EE4A9E">
        <w:rPr>
          <w:i/>
          <w:color w:val="000000"/>
          <w:lang w:eastAsia="uk-UA" w:bidi="uk-UA"/>
        </w:rPr>
        <w:t>832/</w:t>
      </w:r>
      <w:r w:rsidR="00EE4A9E" w:rsidRPr="00EE4A9E">
        <w:rPr>
          <w:i/>
          <w:color w:val="000000"/>
          <w:lang w:eastAsia="uk-UA" w:bidi="uk-UA"/>
        </w:rPr>
        <w:t>1</w:t>
      </w:r>
      <w:r w:rsidRPr="00EE4A9E">
        <w:rPr>
          <w:i/>
          <w:color w:val="000000"/>
          <w:lang w:eastAsia="uk-UA" w:bidi="uk-UA"/>
        </w:rPr>
        <w:t>дп/15</w:t>
      </w:r>
      <w:r w:rsidRPr="005B367C">
        <w:rPr>
          <w:i/>
          <w:color w:val="000000"/>
          <w:lang w:eastAsia="uk-UA" w:bidi="uk-UA"/>
        </w:rPr>
        <w:t>-21, якою відмовлено у відкритті дисциплінарної справи щодо судді</w:t>
      </w:r>
      <w:r w:rsidR="00E72B0D">
        <w:rPr>
          <w:i/>
          <w:color w:val="000000"/>
          <w:lang w:eastAsia="uk-UA" w:bidi="uk-UA"/>
        </w:rPr>
        <w:t xml:space="preserve"> _____</w:t>
      </w:r>
      <w:r w:rsidRPr="005B367C">
        <w:rPr>
          <w:i/>
          <w:color w:val="000000"/>
          <w:lang w:eastAsia="uk-UA" w:bidi="uk-UA"/>
        </w:rPr>
        <w:t xml:space="preserve">, оскільки доводи скарги зводяться лише до незгоди із судовим рішенням і в діях судді не встановлено ознак дисциплінарного проступку (пункт 4 частини першої статті 45 Закону України </w:t>
      </w:r>
      <w:r w:rsidR="004C7C42" w:rsidRPr="004C7C42">
        <w:rPr>
          <w:i/>
          <w:color w:val="000000"/>
          <w:lang w:eastAsia="uk-UA" w:bidi="uk-UA"/>
        </w:rPr>
        <w:t>“</w:t>
      </w:r>
      <w:r w:rsidRPr="005B367C">
        <w:rPr>
          <w:i/>
          <w:color w:val="000000"/>
          <w:lang w:eastAsia="uk-UA" w:bidi="uk-UA"/>
        </w:rPr>
        <w:t>Про Вищу раду правосуддя</w:t>
      </w:r>
      <w:r w:rsidR="004C7C42" w:rsidRPr="004C7C42">
        <w:rPr>
          <w:i/>
          <w:color w:val="000000"/>
          <w:lang w:eastAsia="uk-UA" w:bidi="uk-UA"/>
        </w:rPr>
        <w:t>”</w:t>
      </w:r>
      <w:r w:rsidRPr="005B367C">
        <w:rPr>
          <w:i/>
          <w:color w:val="000000"/>
          <w:lang w:eastAsia="uk-UA" w:bidi="uk-UA"/>
        </w:rPr>
        <w:t>).</w:t>
      </w:r>
    </w:p>
    <w:p w14:paraId="3C79537C" w14:textId="2419C2EC" w:rsidR="00EB3453" w:rsidRPr="006941EB" w:rsidRDefault="00EB3453" w:rsidP="00456AE3">
      <w:pPr>
        <w:pStyle w:val="20"/>
        <w:shd w:val="clear" w:color="auto" w:fill="auto"/>
        <w:spacing w:before="0" w:line="240" w:lineRule="auto"/>
        <w:ind w:firstLine="567"/>
      </w:pPr>
      <w:r w:rsidRPr="005B367C">
        <w:rPr>
          <w:b/>
          <w:i/>
          <w:color w:val="000000"/>
          <w:lang w:eastAsia="uk-UA" w:bidi="uk-UA"/>
        </w:rPr>
        <w:t xml:space="preserve">Дисциплінарна скарга (звернення) </w:t>
      </w:r>
      <w:r w:rsidR="005B367C">
        <w:rPr>
          <w:b/>
          <w:i/>
          <w:color w:val="000000"/>
          <w:lang w:eastAsia="uk-UA" w:bidi="uk-UA"/>
        </w:rPr>
        <w:t>_____</w:t>
      </w:r>
      <w:r w:rsidRPr="005B367C">
        <w:rPr>
          <w:b/>
          <w:i/>
          <w:color w:val="000000"/>
          <w:lang w:eastAsia="uk-UA" w:bidi="uk-UA"/>
        </w:rPr>
        <w:t xml:space="preserve"> від 22 липня 2021 року в частині інших доводів, всупереч вимогам пункту 4 статті 107 Закону України </w:t>
      </w:r>
      <w:r w:rsidR="004C7C42" w:rsidRPr="004C7C42">
        <w:rPr>
          <w:b/>
          <w:i/>
          <w:color w:val="000000"/>
          <w:lang w:eastAsia="uk-UA" w:bidi="uk-UA"/>
        </w:rPr>
        <w:t>“</w:t>
      </w:r>
      <w:r w:rsidRPr="005B367C">
        <w:rPr>
          <w:b/>
          <w:i/>
          <w:color w:val="000000"/>
          <w:lang w:eastAsia="uk-UA" w:bidi="uk-UA"/>
        </w:rPr>
        <w:t>Про судоустрій і статус суддів</w:t>
      </w:r>
      <w:r w:rsidR="004C7C42" w:rsidRPr="004C7C42">
        <w:rPr>
          <w:b/>
          <w:i/>
          <w:color w:val="000000"/>
          <w:lang w:eastAsia="uk-UA" w:bidi="uk-UA"/>
        </w:rPr>
        <w:t>”</w:t>
      </w:r>
      <w:r w:rsidRPr="005B367C">
        <w:rPr>
          <w:b/>
          <w:i/>
          <w:color w:val="000000"/>
          <w:lang w:eastAsia="uk-UA" w:bidi="uk-UA"/>
        </w:rPr>
        <w:t>, не містить посилання на фактичні дані (свідчення, докази), що підтверджують зазначені скаржником відомості.</w:t>
      </w:r>
      <w:r w:rsidRPr="005B367C">
        <w:rPr>
          <w:i/>
          <w:color w:val="000000"/>
          <w:lang w:eastAsia="uk-UA" w:bidi="uk-UA"/>
        </w:rPr>
        <w:t>»</w:t>
      </w:r>
      <w:r w:rsidR="00456AE3" w:rsidRPr="005B367C">
        <w:rPr>
          <w:i/>
          <w:color w:val="000000"/>
          <w:lang w:eastAsia="uk-UA" w:bidi="uk-UA"/>
        </w:rPr>
        <w:t xml:space="preserve"> </w:t>
      </w:r>
      <w:r w:rsidRPr="005B367C">
        <w:rPr>
          <w:color w:val="000000"/>
          <w:lang w:eastAsia="uk-UA" w:bidi="uk-UA"/>
        </w:rPr>
        <w:t>(висновок члена</w:t>
      </w:r>
      <w:r w:rsidR="00456AE3" w:rsidRPr="005B367C">
        <w:rPr>
          <w:color w:val="000000"/>
          <w:lang w:eastAsia="uk-UA" w:bidi="uk-UA"/>
        </w:rPr>
        <w:t xml:space="preserve"> ДП за скаргою № Я-976/2/7-21</w:t>
      </w:r>
      <w:r w:rsidRPr="005B367C">
        <w:rPr>
          <w:color w:val="000000"/>
          <w:lang w:eastAsia="uk-UA" w:bidi="uk-UA"/>
        </w:rPr>
        <w:t>, ухвала від 13 грудня 2023</w:t>
      </w:r>
      <w:r w:rsidR="00456AE3" w:rsidRPr="005B367C">
        <w:rPr>
          <w:color w:val="000000"/>
          <w:lang w:eastAsia="uk-UA" w:bidi="uk-UA"/>
        </w:rPr>
        <w:t> </w:t>
      </w:r>
      <w:r w:rsidRPr="005B367C">
        <w:rPr>
          <w:color w:val="000000"/>
          <w:lang w:eastAsia="uk-UA" w:bidi="uk-UA"/>
        </w:rPr>
        <w:t>року</w:t>
      </w:r>
      <w:r w:rsidR="00A002DB" w:rsidRPr="005B367C">
        <w:rPr>
          <w:color w:val="000000"/>
          <w:lang w:eastAsia="uk-UA" w:bidi="uk-UA"/>
        </w:rPr>
        <w:t xml:space="preserve"> </w:t>
      </w:r>
      <w:r w:rsidR="00A002DB" w:rsidRPr="005B367C">
        <w:rPr>
          <w:color w:val="000000"/>
          <w:lang w:eastAsia="uk-UA" w:bidi="uk-UA"/>
        </w:rPr>
        <w:lastRenderedPageBreak/>
        <w:t>№ 1296/2дп/15-23</w:t>
      </w:r>
      <w:r w:rsidR="00A002DB" w:rsidRPr="005B367C">
        <w:rPr>
          <w:rStyle w:val="a7"/>
          <w:color w:val="000000"/>
          <w:lang w:eastAsia="uk-UA" w:bidi="uk-UA"/>
        </w:rPr>
        <w:footnoteReference w:id="12"/>
      </w:r>
      <w:r w:rsidRPr="005B367C">
        <w:rPr>
          <w:color w:val="000000"/>
          <w:lang w:eastAsia="uk-UA" w:bidi="uk-UA"/>
        </w:rPr>
        <w:t>).</w:t>
      </w:r>
    </w:p>
    <w:p w14:paraId="490D0D45" w14:textId="6EBFFE98" w:rsidR="003750D2" w:rsidRDefault="00E6206B" w:rsidP="00A24DD9">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Отже</w:t>
      </w:r>
      <w:r w:rsidR="00A24DD9" w:rsidRPr="003750D2">
        <w:rPr>
          <w:rFonts w:ascii="Times New Roman" w:hAnsi="Times New Roman" w:cs="Times New Roman"/>
          <w:bCs/>
          <w:sz w:val="28"/>
          <w:szCs w:val="28"/>
        </w:rPr>
        <w:t xml:space="preserve">, практика застосування передбаченої пунктом 1 частини першої статті 45 Закону України «Про Вищу раду правосуддя» підстави відмови у відкритті дисциплінарної справи свідчить, що у висновках членів ДП з різною мірою </w:t>
      </w:r>
      <w:r w:rsidR="00870F62" w:rsidRPr="007A05BF">
        <w:rPr>
          <w:rFonts w:ascii="Times New Roman" w:hAnsi="Times New Roman" w:cs="Times New Roman"/>
          <w:bCs/>
          <w:sz w:val="28"/>
          <w:szCs w:val="28"/>
        </w:rPr>
        <w:t xml:space="preserve">деталізації </w:t>
      </w:r>
      <w:r w:rsidR="00A24DD9" w:rsidRPr="003750D2">
        <w:rPr>
          <w:rFonts w:ascii="Times New Roman" w:hAnsi="Times New Roman" w:cs="Times New Roman"/>
          <w:bCs/>
          <w:sz w:val="28"/>
          <w:szCs w:val="28"/>
        </w:rPr>
        <w:t>зазначалися факти неналежної поведінки</w:t>
      </w:r>
      <w:r w:rsidR="00A24DD9" w:rsidRPr="00F27A75">
        <w:rPr>
          <w:rFonts w:ascii="Times New Roman" w:hAnsi="Times New Roman" w:cs="Times New Roman"/>
          <w:bCs/>
          <w:sz w:val="28"/>
          <w:szCs w:val="28"/>
        </w:rPr>
        <w:t xml:space="preserve"> судді</w:t>
      </w:r>
      <w:r w:rsidR="00A24DD9">
        <w:rPr>
          <w:rFonts w:ascii="Times New Roman" w:hAnsi="Times New Roman" w:cs="Times New Roman"/>
          <w:bCs/>
          <w:sz w:val="28"/>
          <w:szCs w:val="28"/>
        </w:rPr>
        <w:t>,</w:t>
      </w:r>
      <w:r w:rsidR="00A24DD9" w:rsidRPr="00F27A75">
        <w:t xml:space="preserve"> </w:t>
      </w:r>
      <w:r w:rsidR="00A24DD9" w:rsidRPr="00F27A75">
        <w:rPr>
          <w:rFonts w:ascii="Times New Roman" w:hAnsi="Times New Roman" w:cs="Times New Roman"/>
          <w:bCs/>
          <w:sz w:val="28"/>
          <w:szCs w:val="28"/>
        </w:rPr>
        <w:t>повідомл</w:t>
      </w:r>
      <w:r>
        <w:rPr>
          <w:rFonts w:ascii="Times New Roman" w:hAnsi="Times New Roman" w:cs="Times New Roman"/>
          <w:bCs/>
          <w:sz w:val="28"/>
          <w:szCs w:val="28"/>
        </w:rPr>
        <w:t>ені</w:t>
      </w:r>
      <w:r w:rsidR="00A24DD9">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00A24DD9">
        <w:rPr>
          <w:rFonts w:ascii="Times New Roman" w:hAnsi="Times New Roman" w:cs="Times New Roman"/>
          <w:bCs/>
          <w:sz w:val="28"/>
          <w:szCs w:val="28"/>
        </w:rPr>
        <w:t xml:space="preserve"> переданій для попередньої перевірки </w:t>
      </w:r>
      <w:r w:rsidR="00A24DD9" w:rsidRPr="008F2C0B">
        <w:rPr>
          <w:rFonts w:ascii="Times New Roman" w:hAnsi="Times New Roman" w:cs="Times New Roman"/>
          <w:bCs/>
          <w:sz w:val="28"/>
          <w:szCs w:val="28"/>
        </w:rPr>
        <w:t>дисциплінарн</w:t>
      </w:r>
      <w:r w:rsidR="00A24DD9">
        <w:rPr>
          <w:rFonts w:ascii="Times New Roman" w:hAnsi="Times New Roman" w:cs="Times New Roman"/>
          <w:bCs/>
          <w:sz w:val="28"/>
          <w:szCs w:val="28"/>
        </w:rPr>
        <w:t>ій</w:t>
      </w:r>
      <w:r w:rsidR="00A24DD9" w:rsidRPr="008F2C0B">
        <w:rPr>
          <w:rFonts w:ascii="Times New Roman" w:hAnsi="Times New Roman" w:cs="Times New Roman"/>
          <w:bCs/>
          <w:sz w:val="28"/>
          <w:szCs w:val="28"/>
        </w:rPr>
        <w:t xml:space="preserve"> скар</w:t>
      </w:r>
      <w:r w:rsidR="00A24DD9">
        <w:rPr>
          <w:rFonts w:ascii="Times New Roman" w:hAnsi="Times New Roman" w:cs="Times New Roman"/>
          <w:bCs/>
          <w:sz w:val="28"/>
          <w:szCs w:val="28"/>
        </w:rPr>
        <w:t>зі</w:t>
      </w:r>
      <w:r w:rsidR="00A24DD9" w:rsidRPr="008F2C0B">
        <w:rPr>
          <w:rFonts w:ascii="Times New Roman" w:hAnsi="Times New Roman" w:cs="Times New Roman"/>
          <w:bCs/>
          <w:sz w:val="28"/>
          <w:szCs w:val="28"/>
        </w:rPr>
        <w:t xml:space="preserve">, які вже були предметом перевірки та розгляду </w:t>
      </w:r>
      <w:r w:rsidR="00A24DD9">
        <w:rPr>
          <w:rFonts w:ascii="Times New Roman" w:hAnsi="Times New Roman" w:cs="Times New Roman"/>
          <w:bCs/>
          <w:sz w:val="28"/>
          <w:szCs w:val="28"/>
        </w:rPr>
        <w:t xml:space="preserve">дисциплінарними органами </w:t>
      </w:r>
      <w:r w:rsidR="00A24DD9" w:rsidRPr="00F27A75">
        <w:rPr>
          <w:rFonts w:ascii="Times New Roman" w:hAnsi="Times New Roman" w:cs="Times New Roman"/>
          <w:bCs/>
          <w:sz w:val="28"/>
          <w:szCs w:val="28"/>
        </w:rPr>
        <w:t xml:space="preserve">і щодо </w:t>
      </w:r>
      <w:r>
        <w:rPr>
          <w:rFonts w:ascii="Times New Roman" w:hAnsi="Times New Roman" w:cs="Times New Roman"/>
          <w:bCs/>
          <w:sz w:val="28"/>
          <w:szCs w:val="28"/>
        </w:rPr>
        <w:t>яких</w:t>
      </w:r>
      <w:r w:rsidR="00A24DD9" w:rsidRPr="00F27A75">
        <w:rPr>
          <w:rFonts w:ascii="Times New Roman" w:hAnsi="Times New Roman" w:cs="Times New Roman"/>
          <w:bCs/>
          <w:sz w:val="28"/>
          <w:szCs w:val="28"/>
        </w:rPr>
        <w:t xml:space="preserve"> відмовлено у відкритті дисциплінарної справи</w:t>
      </w:r>
      <w:r w:rsidR="00A24DD9">
        <w:rPr>
          <w:rFonts w:ascii="Times New Roman" w:hAnsi="Times New Roman" w:cs="Times New Roman"/>
          <w:bCs/>
          <w:sz w:val="28"/>
          <w:szCs w:val="28"/>
        </w:rPr>
        <w:t xml:space="preserve">. </w:t>
      </w:r>
      <w:r w:rsidR="003750D2" w:rsidRPr="007B48CC">
        <w:rPr>
          <w:rFonts w:ascii="Times New Roman" w:hAnsi="Times New Roman" w:cs="Times New Roman"/>
          <w:bCs/>
          <w:sz w:val="28"/>
          <w:szCs w:val="28"/>
        </w:rPr>
        <w:t xml:space="preserve">При цьому </w:t>
      </w:r>
      <w:r>
        <w:rPr>
          <w:rFonts w:ascii="Times New Roman" w:hAnsi="Times New Roman" w:cs="Times New Roman"/>
          <w:bCs/>
          <w:sz w:val="28"/>
          <w:szCs w:val="28"/>
        </w:rPr>
        <w:t xml:space="preserve">члени ДП </w:t>
      </w:r>
      <w:r w:rsidR="003750D2" w:rsidRPr="007B48CC">
        <w:rPr>
          <w:rFonts w:ascii="Times New Roman" w:hAnsi="Times New Roman" w:cs="Times New Roman"/>
          <w:bCs/>
          <w:sz w:val="28"/>
          <w:szCs w:val="28"/>
        </w:rPr>
        <w:t>вказувал</w:t>
      </w:r>
      <w:r>
        <w:rPr>
          <w:rFonts w:ascii="Times New Roman" w:hAnsi="Times New Roman" w:cs="Times New Roman"/>
          <w:bCs/>
          <w:sz w:val="28"/>
          <w:szCs w:val="28"/>
        </w:rPr>
        <w:t xml:space="preserve">и </w:t>
      </w:r>
      <w:r w:rsidR="003750D2" w:rsidRPr="007B48CC">
        <w:rPr>
          <w:rFonts w:ascii="Times New Roman" w:hAnsi="Times New Roman" w:cs="Times New Roman"/>
          <w:bCs/>
          <w:sz w:val="28"/>
          <w:szCs w:val="28"/>
        </w:rPr>
        <w:t xml:space="preserve"> на «аналогічність»,</w:t>
      </w:r>
      <w:r w:rsidR="003750D2" w:rsidRPr="007B48CC">
        <w:t xml:space="preserve"> </w:t>
      </w:r>
      <w:r w:rsidR="003750D2" w:rsidRPr="007B48CC">
        <w:rPr>
          <w:rFonts w:ascii="Times New Roman" w:hAnsi="Times New Roman" w:cs="Times New Roman"/>
          <w:bCs/>
          <w:sz w:val="28"/>
          <w:szCs w:val="28"/>
        </w:rPr>
        <w:t>«ідентичність» або «тотожність» змісту таких дисциплінарних скарг.</w:t>
      </w:r>
    </w:p>
    <w:p w14:paraId="1066434A" w14:textId="2C63F21E" w:rsidR="00A24DD9" w:rsidRDefault="00A24DD9" w:rsidP="00A24DD9">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FF106C">
        <w:rPr>
          <w:rFonts w:ascii="Times New Roman" w:hAnsi="Times New Roman" w:cs="Times New Roman"/>
          <w:sz w:val="28"/>
          <w:szCs w:val="28"/>
        </w:rPr>
        <w:t xml:space="preserve"> окремих випадках на підтвердження тієї обставини, що відповідні факти вже були предметом перевірки, член</w:t>
      </w:r>
      <w:r>
        <w:rPr>
          <w:rFonts w:ascii="Times New Roman" w:hAnsi="Times New Roman" w:cs="Times New Roman"/>
          <w:sz w:val="28"/>
          <w:szCs w:val="28"/>
        </w:rPr>
        <w:t>и</w:t>
      </w:r>
      <w:r w:rsidRPr="00FF106C">
        <w:rPr>
          <w:rFonts w:ascii="Times New Roman" w:hAnsi="Times New Roman" w:cs="Times New Roman"/>
          <w:sz w:val="28"/>
          <w:szCs w:val="28"/>
        </w:rPr>
        <w:t xml:space="preserve"> ДП пос</w:t>
      </w:r>
      <w:r>
        <w:rPr>
          <w:rFonts w:ascii="Times New Roman" w:hAnsi="Times New Roman" w:cs="Times New Roman"/>
          <w:sz w:val="28"/>
          <w:szCs w:val="28"/>
        </w:rPr>
        <w:t>илалися</w:t>
      </w:r>
      <w:r w:rsidRPr="00FF106C">
        <w:rPr>
          <w:rFonts w:ascii="Times New Roman" w:hAnsi="Times New Roman" w:cs="Times New Roman"/>
          <w:sz w:val="28"/>
          <w:szCs w:val="28"/>
        </w:rPr>
        <w:t xml:space="preserve"> на висновки за результатами попередньої перевірки дисциплінарних скарг, за якими вже було відмовлено у відкритті дисциплінарної справи.</w:t>
      </w:r>
    </w:p>
    <w:p w14:paraId="3E301AD7" w14:textId="29FBBE97" w:rsidR="00A24DD9" w:rsidRDefault="00A24DD9" w:rsidP="00A24DD9">
      <w:pPr>
        <w:pStyle w:val="a3"/>
        <w:spacing w:after="0" w:line="240" w:lineRule="auto"/>
        <w:ind w:left="0" w:firstLine="567"/>
        <w:jc w:val="both"/>
        <w:rPr>
          <w:rFonts w:ascii="Times New Roman" w:hAnsi="Times New Roman" w:cs="Times New Roman"/>
          <w:bCs/>
          <w:sz w:val="28"/>
          <w:szCs w:val="28"/>
        </w:rPr>
      </w:pPr>
      <w:r w:rsidRPr="007A05BF">
        <w:rPr>
          <w:rFonts w:ascii="Times New Roman" w:hAnsi="Times New Roman" w:cs="Times New Roman"/>
          <w:bCs/>
          <w:sz w:val="28"/>
          <w:szCs w:val="28"/>
        </w:rPr>
        <w:t xml:space="preserve">Водночас </w:t>
      </w:r>
      <w:r w:rsidR="000E60C2">
        <w:rPr>
          <w:rFonts w:ascii="Times New Roman" w:hAnsi="Times New Roman" w:cs="Times New Roman"/>
          <w:bCs/>
          <w:sz w:val="28"/>
          <w:szCs w:val="28"/>
        </w:rPr>
        <w:t>необхідно</w:t>
      </w:r>
      <w:r w:rsidRPr="007A05BF">
        <w:rPr>
          <w:rFonts w:ascii="Times New Roman" w:hAnsi="Times New Roman" w:cs="Times New Roman"/>
          <w:bCs/>
          <w:sz w:val="28"/>
          <w:szCs w:val="28"/>
        </w:rPr>
        <w:t xml:space="preserve"> зауважити, що наведені поняття </w:t>
      </w:r>
      <w:r w:rsidR="009130BB" w:rsidRPr="007A05BF">
        <w:rPr>
          <w:rFonts w:ascii="Times New Roman" w:hAnsi="Times New Roman" w:cs="Times New Roman"/>
          <w:bCs/>
          <w:sz w:val="28"/>
          <w:szCs w:val="28"/>
        </w:rPr>
        <w:t>«аналогічний»</w:t>
      </w:r>
      <w:r w:rsidR="00E72B0D">
        <w:rPr>
          <w:rFonts w:ascii="Times New Roman" w:hAnsi="Times New Roman" w:cs="Times New Roman"/>
          <w:bCs/>
          <w:sz w:val="28"/>
          <w:szCs w:val="28"/>
        </w:rPr>
        <w:t xml:space="preserve"> та </w:t>
      </w:r>
      <w:r w:rsidR="009130BB" w:rsidRPr="007A05BF">
        <w:rPr>
          <w:rFonts w:ascii="Times New Roman" w:hAnsi="Times New Roman" w:cs="Times New Roman"/>
          <w:bCs/>
          <w:sz w:val="28"/>
          <w:szCs w:val="28"/>
        </w:rPr>
        <w:t xml:space="preserve">  </w:t>
      </w:r>
      <w:r w:rsidRPr="007A05BF">
        <w:rPr>
          <w:rFonts w:ascii="Times New Roman" w:hAnsi="Times New Roman" w:cs="Times New Roman"/>
          <w:bCs/>
          <w:sz w:val="28"/>
          <w:szCs w:val="28"/>
        </w:rPr>
        <w:t>«ідентичний», «тотожний» не є однаковими за своїм значенням.</w:t>
      </w:r>
    </w:p>
    <w:p w14:paraId="56828358" w14:textId="576C1C31" w:rsidR="00A24DD9" w:rsidRDefault="000E60C2" w:rsidP="00A24DD9">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Е</w:t>
      </w:r>
      <w:r w:rsidR="00A24DD9">
        <w:rPr>
          <w:rFonts w:ascii="Times New Roman" w:hAnsi="Times New Roman" w:cs="Times New Roman"/>
          <w:bCs/>
          <w:sz w:val="28"/>
          <w:szCs w:val="28"/>
        </w:rPr>
        <w:t xml:space="preserve">лектронна версія </w:t>
      </w:r>
      <w:r>
        <w:rPr>
          <w:rFonts w:ascii="Times New Roman" w:hAnsi="Times New Roman" w:cs="Times New Roman"/>
          <w:bCs/>
          <w:sz w:val="28"/>
          <w:szCs w:val="28"/>
        </w:rPr>
        <w:t>«</w:t>
      </w:r>
      <w:r w:rsidR="00A24DD9">
        <w:rPr>
          <w:rFonts w:ascii="Times New Roman" w:hAnsi="Times New Roman" w:cs="Times New Roman"/>
          <w:bCs/>
          <w:sz w:val="28"/>
          <w:szCs w:val="28"/>
        </w:rPr>
        <w:t>С</w:t>
      </w:r>
      <w:r w:rsidR="00A24DD9" w:rsidRPr="00F27A75">
        <w:rPr>
          <w:rFonts w:ascii="Times New Roman" w:hAnsi="Times New Roman" w:cs="Times New Roman"/>
          <w:bCs/>
          <w:sz w:val="28"/>
          <w:szCs w:val="28"/>
        </w:rPr>
        <w:t>ловник</w:t>
      </w:r>
      <w:r w:rsidR="00A24DD9">
        <w:rPr>
          <w:rFonts w:ascii="Times New Roman" w:hAnsi="Times New Roman" w:cs="Times New Roman"/>
          <w:bCs/>
          <w:sz w:val="28"/>
          <w:szCs w:val="28"/>
        </w:rPr>
        <w:t>а</w:t>
      </w:r>
      <w:r w:rsidR="00A24DD9" w:rsidRPr="00F27A75">
        <w:rPr>
          <w:rFonts w:ascii="Times New Roman" w:hAnsi="Times New Roman" w:cs="Times New Roman"/>
          <w:bCs/>
          <w:sz w:val="28"/>
          <w:szCs w:val="28"/>
        </w:rPr>
        <w:t xml:space="preserve"> української мови</w:t>
      </w:r>
      <w:r>
        <w:rPr>
          <w:rFonts w:ascii="Times New Roman" w:hAnsi="Times New Roman" w:cs="Times New Roman"/>
          <w:bCs/>
          <w:sz w:val="28"/>
          <w:szCs w:val="28"/>
        </w:rPr>
        <w:t>»</w:t>
      </w:r>
      <w:r w:rsidR="00A24DD9">
        <w:rPr>
          <w:rStyle w:val="a7"/>
          <w:rFonts w:ascii="Times New Roman" w:hAnsi="Times New Roman" w:cs="Times New Roman"/>
          <w:bCs/>
          <w:sz w:val="28"/>
          <w:szCs w:val="28"/>
        </w:rPr>
        <w:footnoteReference w:id="13"/>
      </w:r>
      <w:r w:rsidR="00A24DD9">
        <w:rPr>
          <w:rFonts w:ascii="Times New Roman" w:hAnsi="Times New Roman" w:cs="Times New Roman"/>
          <w:bCs/>
          <w:sz w:val="28"/>
          <w:szCs w:val="28"/>
        </w:rPr>
        <w:t xml:space="preserve"> містить такі тлумачення наведених понять:</w:t>
      </w:r>
    </w:p>
    <w:p w14:paraId="67F5AD9E" w14:textId="5915D96F" w:rsidR="00A24DD9" w:rsidRDefault="000E60C2" w:rsidP="000E60C2">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а</w:t>
      </w:r>
      <w:r w:rsidR="00A24DD9" w:rsidRPr="00A41826">
        <w:rPr>
          <w:rFonts w:ascii="Times New Roman" w:hAnsi="Times New Roman" w:cs="Times New Roman"/>
          <w:bCs/>
          <w:sz w:val="28"/>
          <w:szCs w:val="28"/>
        </w:rPr>
        <w:t>налогі́чний</w:t>
      </w:r>
      <w:r>
        <w:rPr>
          <w:rFonts w:ascii="Times New Roman" w:hAnsi="Times New Roman" w:cs="Times New Roman"/>
          <w:bCs/>
          <w:sz w:val="28"/>
          <w:szCs w:val="28"/>
        </w:rPr>
        <w:t xml:space="preserve"> – </w:t>
      </w:r>
      <w:r w:rsidR="00A24DD9">
        <w:rPr>
          <w:rFonts w:ascii="Times New Roman" w:hAnsi="Times New Roman" w:cs="Times New Roman"/>
          <w:bCs/>
          <w:sz w:val="28"/>
          <w:szCs w:val="28"/>
        </w:rPr>
        <w:t>я</w:t>
      </w:r>
      <w:r w:rsidR="00A24DD9" w:rsidRPr="00A41826">
        <w:rPr>
          <w:rFonts w:ascii="Times New Roman" w:hAnsi="Times New Roman" w:cs="Times New Roman"/>
          <w:bCs/>
          <w:sz w:val="28"/>
          <w:szCs w:val="28"/>
        </w:rPr>
        <w:t>кий становить аналогію д</w:t>
      </w:r>
      <w:r w:rsidR="00A24DD9">
        <w:rPr>
          <w:rFonts w:ascii="Times New Roman" w:hAnsi="Times New Roman" w:cs="Times New Roman"/>
          <w:bCs/>
          <w:sz w:val="28"/>
          <w:szCs w:val="28"/>
        </w:rPr>
        <w:t>о чого-небудь; подібний, схожий;</w:t>
      </w:r>
      <w:r w:rsidR="00A24DD9" w:rsidRPr="00A41826">
        <w:t xml:space="preserve"> </w:t>
      </w:r>
    </w:p>
    <w:p w14:paraId="5280C7F0" w14:textId="47357B29" w:rsidR="00645588" w:rsidRPr="007A05BF" w:rsidRDefault="000E60C2" w:rsidP="000E60C2">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і</w:t>
      </w:r>
      <w:r w:rsidR="00A24DD9" w:rsidRPr="00A41826">
        <w:rPr>
          <w:rFonts w:ascii="Times New Roman" w:hAnsi="Times New Roman" w:cs="Times New Roman"/>
          <w:bCs/>
          <w:sz w:val="28"/>
          <w:szCs w:val="28"/>
        </w:rPr>
        <w:t>денти́чний</w:t>
      </w:r>
      <w:r>
        <w:rPr>
          <w:rFonts w:ascii="Times New Roman" w:hAnsi="Times New Roman" w:cs="Times New Roman"/>
          <w:bCs/>
          <w:sz w:val="28"/>
          <w:szCs w:val="28"/>
        </w:rPr>
        <w:t xml:space="preserve"> – </w:t>
      </w:r>
      <w:r w:rsidR="00A24DD9">
        <w:rPr>
          <w:rFonts w:ascii="Times New Roman" w:hAnsi="Times New Roman" w:cs="Times New Roman"/>
          <w:bCs/>
          <w:sz w:val="28"/>
          <w:szCs w:val="28"/>
        </w:rPr>
        <w:t>тотожний, однаковий;</w:t>
      </w:r>
    </w:p>
    <w:p w14:paraId="628F00C7" w14:textId="5D7C3CD5" w:rsidR="00904E00" w:rsidRPr="007A05BF" w:rsidRDefault="000E60C2" w:rsidP="000E60C2">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т</w:t>
      </w:r>
      <w:r w:rsidR="00A24DD9" w:rsidRPr="00A41826">
        <w:rPr>
          <w:rFonts w:ascii="Times New Roman" w:hAnsi="Times New Roman" w:cs="Times New Roman"/>
          <w:bCs/>
          <w:sz w:val="28"/>
          <w:szCs w:val="28"/>
        </w:rPr>
        <w:t>ото́жний</w:t>
      </w:r>
      <w:r>
        <w:rPr>
          <w:rFonts w:ascii="Times New Roman" w:hAnsi="Times New Roman" w:cs="Times New Roman"/>
          <w:bCs/>
          <w:sz w:val="28"/>
          <w:szCs w:val="28"/>
        </w:rPr>
        <w:t xml:space="preserve"> – </w:t>
      </w:r>
      <w:r w:rsidR="00A24DD9" w:rsidRPr="00A41826">
        <w:rPr>
          <w:rFonts w:ascii="Times New Roman" w:hAnsi="Times New Roman" w:cs="Times New Roman"/>
          <w:bCs/>
          <w:sz w:val="28"/>
          <w:szCs w:val="28"/>
        </w:rPr>
        <w:t xml:space="preserve"> </w:t>
      </w:r>
      <w:r w:rsidR="00A24DD9">
        <w:rPr>
          <w:rFonts w:ascii="Times New Roman" w:hAnsi="Times New Roman" w:cs="Times New Roman"/>
          <w:bCs/>
          <w:sz w:val="28"/>
          <w:szCs w:val="28"/>
        </w:rPr>
        <w:t>т</w:t>
      </w:r>
      <w:r w:rsidR="00A24DD9" w:rsidRPr="00A41826">
        <w:rPr>
          <w:rFonts w:ascii="Times New Roman" w:hAnsi="Times New Roman" w:cs="Times New Roman"/>
          <w:bCs/>
          <w:sz w:val="28"/>
          <w:szCs w:val="28"/>
        </w:rPr>
        <w:t>акий самий, однаковий з чимсь, цілком подібний до чогось, схожий один з одним за своєю суттю й зовнішніми ознаками та виявом</w:t>
      </w:r>
      <w:r w:rsidR="00A24DD9">
        <w:rPr>
          <w:rFonts w:ascii="Times New Roman" w:hAnsi="Times New Roman" w:cs="Times New Roman"/>
          <w:bCs/>
          <w:sz w:val="28"/>
          <w:szCs w:val="28"/>
        </w:rPr>
        <w:t>; в</w:t>
      </w:r>
      <w:r w:rsidR="00A24DD9" w:rsidRPr="00A41826">
        <w:rPr>
          <w:rFonts w:ascii="Times New Roman" w:hAnsi="Times New Roman" w:cs="Times New Roman"/>
          <w:bCs/>
          <w:sz w:val="28"/>
          <w:szCs w:val="28"/>
        </w:rPr>
        <w:t>ідповідний чому-небудь, цілком схожий на щось.</w:t>
      </w:r>
    </w:p>
    <w:p w14:paraId="3631AA51" w14:textId="388BB43D" w:rsidR="00A24DD9" w:rsidRDefault="00A24DD9" w:rsidP="00A24DD9">
      <w:pPr>
        <w:spacing w:after="0" w:line="240" w:lineRule="auto"/>
        <w:ind w:firstLine="567"/>
        <w:jc w:val="both"/>
        <w:rPr>
          <w:rFonts w:ascii="Times New Roman" w:hAnsi="Times New Roman" w:cs="Times New Roman"/>
          <w:bCs/>
          <w:sz w:val="28"/>
          <w:szCs w:val="28"/>
        </w:rPr>
      </w:pPr>
      <w:r w:rsidRPr="00426237">
        <w:rPr>
          <w:rFonts w:ascii="Times New Roman" w:hAnsi="Times New Roman" w:cs="Times New Roman"/>
          <w:bCs/>
          <w:sz w:val="28"/>
          <w:szCs w:val="28"/>
        </w:rPr>
        <w:t xml:space="preserve">Формулювання пункту 1 частини першої статті 45 </w:t>
      </w:r>
      <w:r w:rsidRPr="002C1A1C">
        <w:rPr>
          <w:rFonts w:ascii="Times New Roman" w:hAnsi="Times New Roman" w:cs="Times New Roman"/>
          <w:bCs/>
          <w:sz w:val="28"/>
          <w:szCs w:val="28"/>
        </w:rPr>
        <w:t>Закону України «Про Вищу раду правосуддя»</w:t>
      </w:r>
      <w:r>
        <w:rPr>
          <w:rFonts w:ascii="Times New Roman" w:hAnsi="Times New Roman" w:cs="Times New Roman"/>
          <w:bCs/>
          <w:sz w:val="28"/>
          <w:szCs w:val="28"/>
        </w:rPr>
        <w:t xml:space="preserve"> </w:t>
      </w:r>
      <w:r w:rsidRPr="00426237">
        <w:rPr>
          <w:rFonts w:ascii="Times New Roman" w:hAnsi="Times New Roman" w:cs="Times New Roman"/>
          <w:bCs/>
          <w:sz w:val="28"/>
          <w:szCs w:val="28"/>
        </w:rPr>
        <w:t xml:space="preserve">чітко вказує на те, що повідомлені у переданій для попередньої перевірки </w:t>
      </w:r>
      <w:r w:rsidR="00C72593" w:rsidRPr="007A05BF">
        <w:rPr>
          <w:rFonts w:ascii="Times New Roman" w:hAnsi="Times New Roman" w:cs="Times New Roman"/>
          <w:bCs/>
          <w:sz w:val="28"/>
          <w:szCs w:val="28"/>
        </w:rPr>
        <w:t>скар</w:t>
      </w:r>
      <w:r w:rsidR="000E60C2">
        <w:rPr>
          <w:rFonts w:ascii="Times New Roman" w:hAnsi="Times New Roman" w:cs="Times New Roman"/>
          <w:bCs/>
          <w:sz w:val="28"/>
          <w:szCs w:val="28"/>
        </w:rPr>
        <w:t>зі</w:t>
      </w:r>
      <w:r w:rsidR="00A22886">
        <w:rPr>
          <w:rFonts w:ascii="Times New Roman" w:hAnsi="Times New Roman" w:cs="Times New Roman"/>
          <w:bCs/>
          <w:sz w:val="28"/>
          <w:szCs w:val="28"/>
        </w:rPr>
        <w:t xml:space="preserve"> </w:t>
      </w:r>
      <w:r w:rsidRPr="00426237">
        <w:rPr>
          <w:rFonts w:ascii="Times New Roman" w:hAnsi="Times New Roman" w:cs="Times New Roman"/>
          <w:bCs/>
          <w:sz w:val="28"/>
          <w:szCs w:val="28"/>
        </w:rPr>
        <w:t xml:space="preserve">факти неналежної поведінки судді мають бути </w:t>
      </w:r>
      <w:r w:rsidRPr="00426237">
        <w:rPr>
          <w:rFonts w:ascii="Times New Roman" w:hAnsi="Times New Roman" w:cs="Times New Roman"/>
          <w:b/>
          <w:bCs/>
          <w:i/>
          <w:sz w:val="28"/>
          <w:szCs w:val="28"/>
        </w:rPr>
        <w:t>тими самими фактами</w:t>
      </w:r>
      <w:r w:rsidRPr="00426237">
        <w:rPr>
          <w:rFonts w:ascii="Times New Roman" w:hAnsi="Times New Roman" w:cs="Times New Roman"/>
          <w:bCs/>
          <w:sz w:val="28"/>
          <w:szCs w:val="28"/>
        </w:rPr>
        <w:t xml:space="preserve"> (а не схожими, подібними),</w:t>
      </w:r>
      <w:r w:rsidRPr="00426237">
        <w:t xml:space="preserve"> </w:t>
      </w:r>
      <w:r w:rsidRPr="00426237">
        <w:rPr>
          <w:rFonts w:ascii="Times New Roman" w:hAnsi="Times New Roman" w:cs="Times New Roman"/>
          <w:bCs/>
          <w:sz w:val="28"/>
          <w:szCs w:val="28"/>
        </w:rPr>
        <w:t xml:space="preserve">які вже були предметом перевірки та розгляду і щодо </w:t>
      </w:r>
      <w:r w:rsidR="000E60C2">
        <w:rPr>
          <w:rFonts w:ascii="Times New Roman" w:hAnsi="Times New Roman" w:cs="Times New Roman"/>
          <w:bCs/>
          <w:sz w:val="28"/>
          <w:szCs w:val="28"/>
        </w:rPr>
        <w:t>яких</w:t>
      </w:r>
      <w:r w:rsidRPr="00426237">
        <w:rPr>
          <w:rFonts w:ascii="Times New Roman" w:hAnsi="Times New Roman" w:cs="Times New Roman"/>
          <w:bCs/>
          <w:sz w:val="28"/>
          <w:szCs w:val="28"/>
        </w:rPr>
        <w:t xml:space="preserve"> ухвалено одне із зазначених у цій нормі рішень.</w:t>
      </w:r>
    </w:p>
    <w:p w14:paraId="319F8C79" w14:textId="77777777" w:rsidR="00DD17B8" w:rsidRDefault="00DD17B8" w:rsidP="00334E77">
      <w:pPr>
        <w:pStyle w:val="1"/>
        <w:sectPr w:rsidR="00DD17B8" w:rsidSect="007D108D">
          <w:pgSz w:w="11906" w:h="16838"/>
          <w:pgMar w:top="850" w:right="566" w:bottom="850" w:left="1701" w:header="708" w:footer="708" w:gutter="0"/>
          <w:cols w:space="708"/>
          <w:docGrid w:linePitch="360"/>
        </w:sectPr>
      </w:pPr>
    </w:p>
    <w:p w14:paraId="0ADECB77" w14:textId="54A0A324" w:rsidR="00EB3453" w:rsidRPr="00E63675" w:rsidRDefault="00334E77" w:rsidP="00334E77">
      <w:pPr>
        <w:pStyle w:val="1"/>
      </w:pPr>
      <w:bookmarkStart w:id="6" w:name="_Toc172107598"/>
      <w:bookmarkStart w:id="7" w:name="_GoBack"/>
      <w:bookmarkEnd w:id="7"/>
      <w:r>
        <w:lastRenderedPageBreak/>
        <w:t>Р</w:t>
      </w:r>
      <w:r w:rsidR="000E60C2">
        <w:t>ОЗДІЛ</w:t>
      </w:r>
      <w:r>
        <w:t xml:space="preserve"> 2. </w:t>
      </w:r>
      <w:r w:rsidR="00EB3453" w:rsidRPr="00E63675">
        <w:t>Пр</w:t>
      </w:r>
      <w:r>
        <w:t xml:space="preserve">актика постановлення ухвал </w:t>
      </w:r>
      <w:r w:rsidR="00EB3453" w:rsidRPr="00E63675">
        <w:t>про відмову у відкритті дисциплінарної справи з підстави, передбаченої пунктом 2 частини першої статті 45 Закону України «Про Вищу раду правосуддя»</w:t>
      </w:r>
      <w:bookmarkEnd w:id="6"/>
    </w:p>
    <w:p w14:paraId="20305DAA" w14:textId="77777777" w:rsidR="00EB3453" w:rsidRPr="00E63675" w:rsidRDefault="00EB3453" w:rsidP="00D37C0A">
      <w:pPr>
        <w:spacing w:after="0" w:line="240" w:lineRule="auto"/>
        <w:ind w:right="-23" w:firstLine="567"/>
        <w:jc w:val="both"/>
        <w:rPr>
          <w:rFonts w:ascii="Times New Roman" w:hAnsi="Times New Roman" w:cs="Times New Roman"/>
          <w:sz w:val="28"/>
          <w:szCs w:val="28"/>
        </w:rPr>
      </w:pPr>
    </w:p>
    <w:p w14:paraId="7A85F688" w14:textId="77777777" w:rsidR="00EB3453" w:rsidRPr="00E63675" w:rsidRDefault="00EB3453" w:rsidP="00D37C0A">
      <w:pPr>
        <w:spacing w:after="0" w:line="240" w:lineRule="auto"/>
        <w:ind w:right="-23" w:firstLine="567"/>
        <w:jc w:val="both"/>
        <w:rPr>
          <w:rFonts w:ascii="Times New Roman" w:hAnsi="Times New Roman" w:cs="Times New Roman"/>
          <w:sz w:val="28"/>
          <w:szCs w:val="28"/>
        </w:rPr>
      </w:pPr>
      <w:r w:rsidRPr="00E63675">
        <w:rPr>
          <w:rFonts w:ascii="Times New Roman" w:hAnsi="Times New Roman" w:cs="Times New Roman"/>
          <w:sz w:val="28"/>
          <w:szCs w:val="28"/>
        </w:rPr>
        <w:t xml:space="preserve">Відповідно до пункту 2 частини першої статті 45 </w:t>
      </w:r>
      <w:r w:rsidRPr="00E63675">
        <w:rPr>
          <w:rFonts w:ascii="Times New Roman" w:hAnsi="Times New Roman" w:cs="Times New Roman"/>
          <w:sz w:val="28"/>
          <w:szCs w:val="28"/>
          <w:highlight w:val="white"/>
        </w:rPr>
        <w:t>Закону України «Про Вищу раду правосуддя» у</w:t>
      </w:r>
      <w:r w:rsidRPr="00E63675">
        <w:rPr>
          <w:rFonts w:ascii="Times New Roman" w:hAnsi="Times New Roman" w:cs="Times New Roman"/>
          <w:color w:val="333333"/>
          <w:sz w:val="28"/>
          <w:szCs w:val="28"/>
        </w:rPr>
        <w:t xml:space="preserve"> </w:t>
      </w:r>
      <w:r w:rsidRPr="00E63675">
        <w:rPr>
          <w:rFonts w:ascii="Times New Roman" w:hAnsi="Times New Roman" w:cs="Times New Roman"/>
          <w:sz w:val="28"/>
          <w:szCs w:val="28"/>
        </w:rPr>
        <w:t xml:space="preserve">відкритті дисциплінарної справи має бути відмовлено, якщо </w:t>
      </w:r>
      <w:r w:rsidR="006F2AE8" w:rsidRPr="006F2AE8">
        <w:rPr>
          <w:rFonts w:ascii="Times New Roman" w:hAnsi="Times New Roman" w:cs="Times New Roman"/>
          <w:sz w:val="28"/>
          <w:szCs w:val="28"/>
        </w:rPr>
        <w:t xml:space="preserve">закінчився встановлений законом строк для застосування до </w:t>
      </w:r>
      <w:r w:rsidR="006F2AE8">
        <w:rPr>
          <w:rFonts w:ascii="Times New Roman" w:hAnsi="Times New Roman" w:cs="Times New Roman"/>
          <w:sz w:val="28"/>
          <w:szCs w:val="28"/>
        </w:rPr>
        <w:t>судді дисциплінарного стягнення.</w:t>
      </w:r>
    </w:p>
    <w:p w14:paraId="004FACF5" w14:textId="5273D511" w:rsidR="00EB3453" w:rsidRDefault="00EB3453" w:rsidP="00D37C0A">
      <w:pPr>
        <w:spacing w:after="0" w:line="240" w:lineRule="auto"/>
        <w:ind w:right="-23" w:firstLine="567"/>
        <w:jc w:val="both"/>
        <w:rPr>
          <w:rFonts w:ascii="Times New Roman" w:hAnsi="Times New Roman" w:cs="Times New Roman"/>
          <w:sz w:val="28"/>
          <w:szCs w:val="28"/>
        </w:rPr>
      </w:pPr>
      <w:r w:rsidRPr="00E63675">
        <w:rPr>
          <w:rFonts w:ascii="Times New Roman" w:hAnsi="Times New Roman" w:cs="Times New Roman"/>
          <w:sz w:val="28"/>
          <w:szCs w:val="28"/>
        </w:rPr>
        <w:t xml:space="preserve">Згідно із частиною одинадцятою статті 109 Закону України </w:t>
      </w:r>
      <w:r w:rsidR="000E60C2">
        <w:rPr>
          <w:rFonts w:ascii="Times New Roman" w:hAnsi="Times New Roman" w:cs="Times New Roman"/>
          <w:sz w:val="28"/>
          <w:szCs w:val="28"/>
        </w:rPr>
        <w:t>від 2 червня 2016 </w:t>
      </w:r>
      <w:r w:rsidR="000E60C2" w:rsidRPr="000E60C2">
        <w:rPr>
          <w:rFonts w:ascii="Times New Roman" w:hAnsi="Times New Roman" w:cs="Times New Roman"/>
          <w:sz w:val="28"/>
          <w:szCs w:val="28"/>
        </w:rPr>
        <w:t xml:space="preserve">року № 1402-VIII </w:t>
      </w:r>
      <w:r w:rsidRPr="00E63675">
        <w:rPr>
          <w:rFonts w:ascii="Times New Roman" w:hAnsi="Times New Roman" w:cs="Times New Roman"/>
          <w:sz w:val="28"/>
          <w:szCs w:val="28"/>
        </w:rPr>
        <w:t>«Про судоустрій і статус суддів»</w:t>
      </w:r>
      <w:r>
        <w:rPr>
          <w:rFonts w:ascii="Times New Roman" w:hAnsi="Times New Roman" w:cs="Times New Roman"/>
          <w:sz w:val="28"/>
          <w:szCs w:val="28"/>
        </w:rPr>
        <w:t xml:space="preserve"> (у чинній редакції) </w:t>
      </w:r>
      <w:r w:rsidRPr="00E63675">
        <w:rPr>
          <w:rFonts w:ascii="Times New Roman" w:hAnsi="Times New Roman" w:cs="Times New Roman"/>
          <w:sz w:val="28"/>
          <w:szCs w:val="28"/>
        </w:rPr>
        <w:t>дисциплінарне стягнення до судді застосовується не пізніше трьох років із дня вчинення проступку без урахування часу тимчасової непрацездатності або перебування судді у відпустці чи здійснення відповідного дисциплінарного провадження.</w:t>
      </w:r>
    </w:p>
    <w:p w14:paraId="6ACDCD8A" w14:textId="7F9E98B2" w:rsidR="00332FCA" w:rsidRDefault="00332FCA" w:rsidP="00D37C0A">
      <w:pPr>
        <w:spacing w:after="0" w:line="240" w:lineRule="auto"/>
        <w:ind w:right="-23" w:firstLine="567"/>
        <w:jc w:val="both"/>
        <w:rPr>
          <w:rFonts w:ascii="Times New Roman" w:hAnsi="Times New Roman" w:cs="Times New Roman"/>
          <w:sz w:val="28"/>
          <w:szCs w:val="28"/>
        </w:rPr>
      </w:pPr>
      <w:r w:rsidRPr="007A05BF">
        <w:rPr>
          <w:rFonts w:ascii="Times New Roman" w:hAnsi="Times New Roman" w:cs="Times New Roman"/>
          <w:sz w:val="28"/>
          <w:szCs w:val="28"/>
        </w:rPr>
        <w:t xml:space="preserve">Водночас </w:t>
      </w:r>
      <w:r w:rsidR="0044255A" w:rsidRPr="007A05BF">
        <w:rPr>
          <w:rFonts w:ascii="Times New Roman" w:hAnsi="Times New Roman" w:cs="Times New Roman"/>
          <w:sz w:val="28"/>
          <w:szCs w:val="28"/>
        </w:rPr>
        <w:t xml:space="preserve">раніше законодавство України містило інші </w:t>
      </w:r>
      <w:r w:rsidR="007D1298" w:rsidRPr="007A05BF">
        <w:rPr>
          <w:rFonts w:ascii="Times New Roman" w:hAnsi="Times New Roman" w:cs="Times New Roman"/>
          <w:sz w:val="28"/>
          <w:szCs w:val="28"/>
        </w:rPr>
        <w:t>положення щодо строків</w:t>
      </w:r>
      <w:r w:rsidR="0044255A" w:rsidRPr="007A05BF">
        <w:rPr>
          <w:rFonts w:ascii="Times New Roman" w:hAnsi="Times New Roman" w:cs="Times New Roman"/>
          <w:sz w:val="28"/>
          <w:szCs w:val="28"/>
        </w:rPr>
        <w:t xml:space="preserve"> притягнення до дисциплінарної відповідальності</w:t>
      </w:r>
      <w:r w:rsidR="000E60C2">
        <w:rPr>
          <w:rFonts w:ascii="Times New Roman" w:hAnsi="Times New Roman" w:cs="Times New Roman"/>
          <w:sz w:val="28"/>
          <w:szCs w:val="28"/>
        </w:rPr>
        <w:t>,</w:t>
      </w:r>
      <w:r w:rsidR="00A22886" w:rsidRPr="007A05BF">
        <w:rPr>
          <w:rFonts w:ascii="Times New Roman" w:hAnsi="Times New Roman" w:cs="Times New Roman"/>
          <w:sz w:val="28"/>
          <w:szCs w:val="28"/>
        </w:rPr>
        <w:t xml:space="preserve"> </w:t>
      </w:r>
      <w:r w:rsidR="000E60C2">
        <w:rPr>
          <w:rFonts w:ascii="Times New Roman" w:hAnsi="Times New Roman" w:cs="Times New Roman"/>
          <w:sz w:val="28"/>
          <w:szCs w:val="28"/>
        </w:rPr>
        <w:t>т</w:t>
      </w:r>
      <w:r w:rsidR="00A22886" w:rsidRPr="007A05BF">
        <w:rPr>
          <w:rFonts w:ascii="Times New Roman" w:hAnsi="Times New Roman" w:cs="Times New Roman"/>
          <w:sz w:val="28"/>
          <w:szCs w:val="28"/>
        </w:rPr>
        <w:t>ому необхідно встановити, чи не погіршує становище суддів визначений чинним законодавством строк їх притягнення до дисциплінарної відповідальності.</w:t>
      </w:r>
    </w:p>
    <w:p w14:paraId="34372A75" w14:textId="27F0A900" w:rsidR="008E7F34" w:rsidRPr="007A05BF" w:rsidRDefault="000E60C2" w:rsidP="007A05BF">
      <w:pPr>
        <w:spacing w:after="0" w:line="240" w:lineRule="auto"/>
        <w:ind w:firstLine="567"/>
        <w:jc w:val="both"/>
        <w:rPr>
          <w:rFonts w:ascii="Times New Roman" w:hAnsi="Times New Roman" w:cs="Times New Roman"/>
          <w:strike/>
          <w:sz w:val="28"/>
          <w:szCs w:val="28"/>
        </w:rPr>
      </w:pPr>
      <w:r>
        <w:rPr>
          <w:rFonts w:ascii="Times New Roman" w:hAnsi="Times New Roman" w:cs="Times New Roman"/>
          <w:sz w:val="28"/>
          <w:szCs w:val="28"/>
        </w:rPr>
        <w:t>П</w:t>
      </w:r>
      <w:r w:rsidR="006F2AE8" w:rsidRPr="00A22886">
        <w:rPr>
          <w:rFonts w:ascii="Times New Roman" w:hAnsi="Times New Roman" w:cs="Times New Roman"/>
          <w:sz w:val="28"/>
          <w:szCs w:val="28"/>
        </w:rPr>
        <w:t>ід</w:t>
      </w:r>
      <w:r w:rsidR="006F2AE8">
        <w:rPr>
          <w:rFonts w:ascii="Times New Roman" w:hAnsi="Times New Roman" w:cs="Times New Roman"/>
          <w:sz w:val="28"/>
          <w:szCs w:val="28"/>
        </w:rPr>
        <w:t xml:space="preserve"> час проведення узагальнення встановлено, що</w:t>
      </w:r>
      <w:r w:rsidR="007D6769">
        <w:rPr>
          <w:rFonts w:ascii="Times New Roman" w:hAnsi="Times New Roman" w:cs="Times New Roman"/>
          <w:sz w:val="28"/>
          <w:szCs w:val="28"/>
        </w:rPr>
        <w:t xml:space="preserve"> </w:t>
      </w:r>
      <w:r>
        <w:rPr>
          <w:rFonts w:ascii="Times New Roman" w:hAnsi="Times New Roman" w:cs="Times New Roman"/>
          <w:sz w:val="28"/>
          <w:szCs w:val="28"/>
        </w:rPr>
        <w:t>в низці</w:t>
      </w:r>
      <w:r w:rsidR="00EB3453" w:rsidRPr="00E63675">
        <w:rPr>
          <w:rFonts w:ascii="Times New Roman" w:hAnsi="Times New Roman" w:cs="Times New Roman"/>
          <w:sz w:val="28"/>
          <w:szCs w:val="28"/>
        </w:rPr>
        <w:t xml:space="preserve"> випадків члени ДП, </w:t>
      </w:r>
      <w:r w:rsidR="00EB3453">
        <w:rPr>
          <w:rFonts w:ascii="Times New Roman" w:hAnsi="Times New Roman" w:cs="Times New Roman"/>
          <w:sz w:val="28"/>
          <w:szCs w:val="28"/>
        </w:rPr>
        <w:t>п</w:t>
      </w:r>
      <w:r w:rsidR="00EB3453" w:rsidRPr="00E63675">
        <w:rPr>
          <w:rFonts w:ascii="Times New Roman" w:hAnsi="Times New Roman" w:cs="Times New Roman"/>
          <w:sz w:val="28"/>
          <w:szCs w:val="28"/>
        </w:rPr>
        <w:t>ропонуючи відмовити у відкритті дисциплінарної справи у зв’язку з закінченням строку притягнення судді до дисциплінарної відповідальності</w:t>
      </w:r>
      <w:r w:rsidR="00EB3453">
        <w:rPr>
          <w:rFonts w:ascii="Times New Roman" w:hAnsi="Times New Roman" w:cs="Times New Roman"/>
          <w:sz w:val="28"/>
          <w:szCs w:val="28"/>
        </w:rPr>
        <w:t xml:space="preserve">, </w:t>
      </w:r>
      <w:r>
        <w:rPr>
          <w:rFonts w:ascii="Times New Roman" w:hAnsi="Times New Roman" w:cs="Times New Roman"/>
          <w:sz w:val="28"/>
          <w:szCs w:val="28"/>
        </w:rPr>
        <w:t xml:space="preserve">керувалися </w:t>
      </w:r>
      <w:r w:rsidR="00EB3453" w:rsidRPr="0093381F">
        <w:rPr>
          <w:rFonts w:ascii="Times New Roman" w:hAnsi="Times New Roman" w:cs="Times New Roman"/>
          <w:sz w:val="28"/>
          <w:szCs w:val="28"/>
        </w:rPr>
        <w:t>конституційн</w:t>
      </w:r>
      <w:r>
        <w:rPr>
          <w:rFonts w:ascii="Times New Roman" w:hAnsi="Times New Roman" w:cs="Times New Roman"/>
          <w:sz w:val="28"/>
          <w:szCs w:val="28"/>
        </w:rPr>
        <w:t>им принципом</w:t>
      </w:r>
      <w:r w:rsidR="00EB3453" w:rsidRPr="0093381F">
        <w:rPr>
          <w:rFonts w:ascii="Times New Roman" w:hAnsi="Times New Roman" w:cs="Times New Roman"/>
          <w:sz w:val="28"/>
          <w:szCs w:val="28"/>
        </w:rPr>
        <w:t xml:space="preserve"> дії законів у часі, встановлен</w:t>
      </w:r>
      <w:r w:rsidR="00AB5C6F">
        <w:rPr>
          <w:rFonts w:ascii="Times New Roman" w:hAnsi="Times New Roman" w:cs="Times New Roman"/>
          <w:sz w:val="28"/>
          <w:szCs w:val="28"/>
        </w:rPr>
        <w:t>им статтею </w:t>
      </w:r>
      <w:r w:rsidR="00EB3453" w:rsidRPr="0093381F">
        <w:rPr>
          <w:rFonts w:ascii="Times New Roman" w:hAnsi="Times New Roman" w:cs="Times New Roman"/>
          <w:sz w:val="28"/>
          <w:szCs w:val="28"/>
        </w:rPr>
        <w:t>58 Конституції України</w:t>
      </w:r>
      <w:r w:rsidR="002B7DD7" w:rsidRPr="007A05BF">
        <w:rPr>
          <w:rFonts w:ascii="Times New Roman" w:hAnsi="Times New Roman" w:cs="Times New Roman"/>
          <w:sz w:val="28"/>
          <w:szCs w:val="28"/>
        </w:rPr>
        <w:t>.</w:t>
      </w:r>
    </w:p>
    <w:p w14:paraId="71CA0811" w14:textId="3F26F93B" w:rsidR="002B7DD7" w:rsidRPr="002B7DD7" w:rsidRDefault="002B7DD7" w:rsidP="002B7DD7">
      <w:pPr>
        <w:spacing w:after="0" w:line="240" w:lineRule="auto"/>
        <w:ind w:firstLine="567"/>
        <w:jc w:val="both"/>
        <w:rPr>
          <w:rFonts w:ascii="Times New Roman" w:hAnsi="Times New Roman" w:cs="Times New Roman"/>
          <w:sz w:val="28"/>
          <w:szCs w:val="28"/>
        </w:rPr>
      </w:pPr>
      <w:r w:rsidRPr="007A05BF">
        <w:rPr>
          <w:rFonts w:ascii="Times New Roman" w:hAnsi="Times New Roman" w:cs="Times New Roman"/>
          <w:color w:val="000000"/>
          <w:sz w:val="28"/>
          <w:szCs w:val="28"/>
          <w:lang w:eastAsia="uk-UA" w:bidi="uk-UA"/>
        </w:rPr>
        <w:t xml:space="preserve">Наприклад, у висновку за результатами перевірки відомостей, викладених у скарзі </w:t>
      </w:r>
      <w:r w:rsidRPr="007A05BF">
        <w:rPr>
          <w:rFonts w:ascii="Times New Roman" w:hAnsi="Times New Roman" w:cs="Times New Roman"/>
          <w:sz w:val="28"/>
          <w:szCs w:val="28"/>
        </w:rPr>
        <w:t xml:space="preserve">№ С-3903/0/7-21 (ухвала від 22 листопада 2023 року </w:t>
      </w:r>
      <w:r w:rsidRPr="007A05BF">
        <w:rPr>
          <w:rFonts w:ascii="Times New Roman" w:hAnsi="Times New Roman" w:cs="Times New Roman"/>
          <w:sz w:val="28"/>
          <w:szCs w:val="28"/>
        </w:rPr>
        <w:br/>
        <w:t>№ 1100/2дп/15-23</w:t>
      </w:r>
      <w:r w:rsidRPr="007A05BF">
        <w:rPr>
          <w:rStyle w:val="a7"/>
          <w:rFonts w:ascii="Times New Roman" w:hAnsi="Times New Roman" w:cs="Times New Roman"/>
          <w:sz w:val="28"/>
          <w:szCs w:val="28"/>
        </w:rPr>
        <w:footnoteReference w:id="14"/>
      </w:r>
      <w:r w:rsidRPr="007A05BF">
        <w:rPr>
          <w:rFonts w:ascii="Times New Roman" w:hAnsi="Times New Roman" w:cs="Times New Roman"/>
          <w:sz w:val="28"/>
          <w:szCs w:val="28"/>
        </w:rPr>
        <w:t>)</w:t>
      </w:r>
      <w:r w:rsidR="00AB5C6F">
        <w:rPr>
          <w:rFonts w:ascii="Times New Roman" w:hAnsi="Times New Roman" w:cs="Times New Roman"/>
          <w:sz w:val="28"/>
          <w:szCs w:val="28"/>
        </w:rPr>
        <w:t>,</w:t>
      </w:r>
      <w:r w:rsidRPr="007A05BF">
        <w:rPr>
          <w:rFonts w:ascii="Times New Roman" w:hAnsi="Times New Roman" w:cs="Times New Roman"/>
          <w:sz w:val="28"/>
          <w:szCs w:val="28"/>
        </w:rPr>
        <w:t xml:space="preserve"> член ДП </w:t>
      </w:r>
      <w:r w:rsidR="00AB5C6F">
        <w:rPr>
          <w:rFonts w:ascii="Times New Roman" w:hAnsi="Times New Roman" w:cs="Times New Roman"/>
          <w:sz w:val="28"/>
          <w:szCs w:val="28"/>
        </w:rPr>
        <w:t>вказав</w:t>
      </w:r>
      <w:r w:rsidRPr="007A05BF">
        <w:rPr>
          <w:rFonts w:ascii="Times New Roman" w:hAnsi="Times New Roman" w:cs="Times New Roman"/>
          <w:sz w:val="28"/>
          <w:szCs w:val="28"/>
        </w:rPr>
        <w:t>:</w:t>
      </w:r>
    </w:p>
    <w:p w14:paraId="0A54B952" w14:textId="53AD7EAB" w:rsidR="00EB3453" w:rsidRPr="007A05BF" w:rsidRDefault="00EB3453" w:rsidP="007A05BF">
      <w:pPr>
        <w:pStyle w:val="20"/>
        <w:shd w:val="clear" w:color="auto" w:fill="auto"/>
        <w:spacing w:before="0" w:line="240" w:lineRule="auto"/>
        <w:ind w:firstLine="567"/>
        <w:rPr>
          <w:b/>
          <w:i/>
        </w:rPr>
      </w:pPr>
      <w:r w:rsidRPr="008F56C0">
        <w:rPr>
          <w:i/>
          <w:color w:val="000000"/>
          <w:lang w:eastAsia="uk-UA" w:bidi="uk-UA"/>
        </w:rPr>
        <w:t>«У скарзі зазначено, що під час розгляду вказаної справ</w:t>
      </w:r>
      <w:r w:rsidR="006F2AE8">
        <w:rPr>
          <w:i/>
          <w:color w:val="000000"/>
          <w:lang w:eastAsia="uk-UA" w:bidi="uk-UA"/>
        </w:rPr>
        <w:t>и</w:t>
      </w:r>
      <w:r w:rsidRPr="008F56C0">
        <w:rPr>
          <w:i/>
          <w:color w:val="000000"/>
          <w:lang w:eastAsia="uk-UA" w:bidi="uk-UA"/>
        </w:rPr>
        <w:t xml:space="preserve"> суддею </w:t>
      </w:r>
      <w:r w:rsidR="006F2AE8">
        <w:rPr>
          <w:i/>
          <w:color w:val="000000"/>
          <w:lang w:eastAsia="uk-UA" w:bidi="uk-UA"/>
        </w:rPr>
        <w:t>____</w:t>
      </w:r>
      <w:r w:rsidRPr="008F56C0">
        <w:rPr>
          <w:i/>
          <w:color w:val="000000"/>
          <w:lang w:eastAsia="uk-UA" w:bidi="uk-UA"/>
        </w:rPr>
        <w:t xml:space="preserve"> допущено незаконну відмову в доступі до правосуддя або інше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а також порушення прав людини і основоположних свобод.</w:t>
      </w:r>
    </w:p>
    <w:p w14:paraId="6F5631C6" w14:textId="454D6B25" w:rsidR="00EB3453" w:rsidRPr="008F56C0" w:rsidRDefault="00B23A73" w:rsidP="00D37C0A">
      <w:pPr>
        <w:spacing w:after="0" w:line="240" w:lineRule="auto"/>
        <w:ind w:firstLine="567"/>
        <w:jc w:val="both"/>
        <w:rPr>
          <w:rFonts w:ascii="Times New Roman" w:hAnsi="Times New Roman" w:cs="Times New Roman"/>
          <w:i/>
          <w:sz w:val="28"/>
          <w:szCs w:val="28"/>
        </w:rPr>
      </w:pPr>
      <w:r w:rsidRPr="00B23A73">
        <w:rPr>
          <w:rFonts w:ascii="Times New Roman" w:hAnsi="Times New Roman" w:cs="Times New Roman"/>
          <w:i/>
          <w:sz w:val="28"/>
          <w:szCs w:val="28"/>
        </w:rPr>
        <w:t>&lt;… &gt;</w:t>
      </w:r>
    </w:p>
    <w:p w14:paraId="58C07D37" w14:textId="5A5696AE" w:rsidR="00EB3453" w:rsidRPr="0093381F" w:rsidRDefault="00EB3453" w:rsidP="00D37C0A">
      <w:pPr>
        <w:spacing w:after="0" w:line="240" w:lineRule="auto"/>
        <w:ind w:firstLine="567"/>
        <w:jc w:val="both"/>
        <w:rPr>
          <w:rFonts w:ascii="Times New Roman" w:hAnsi="Times New Roman" w:cs="Times New Roman"/>
          <w:i/>
          <w:sz w:val="28"/>
          <w:szCs w:val="28"/>
        </w:rPr>
      </w:pPr>
      <w:r w:rsidRPr="008F56C0">
        <w:rPr>
          <w:rFonts w:ascii="Times New Roman" w:hAnsi="Times New Roman" w:cs="Times New Roman"/>
          <w:i/>
          <w:sz w:val="28"/>
          <w:szCs w:val="28"/>
        </w:rPr>
        <w:t xml:space="preserve">Частиною першою </w:t>
      </w:r>
      <w:r>
        <w:rPr>
          <w:rFonts w:ascii="Times New Roman" w:hAnsi="Times New Roman" w:cs="Times New Roman"/>
          <w:i/>
          <w:sz w:val="28"/>
          <w:szCs w:val="28"/>
        </w:rPr>
        <w:t>статті</w:t>
      </w:r>
      <w:r w:rsidRPr="00E63675">
        <w:rPr>
          <w:rFonts w:ascii="Times New Roman" w:hAnsi="Times New Roman" w:cs="Times New Roman"/>
          <w:i/>
          <w:color w:val="FF0000"/>
          <w:sz w:val="28"/>
          <w:szCs w:val="28"/>
        </w:rPr>
        <w:t xml:space="preserve"> </w:t>
      </w:r>
      <w:r w:rsidRPr="008F56C0">
        <w:rPr>
          <w:rFonts w:ascii="Times New Roman" w:hAnsi="Times New Roman" w:cs="Times New Roman"/>
          <w:i/>
          <w:sz w:val="28"/>
          <w:szCs w:val="28"/>
        </w:rPr>
        <w:t>36 Закону Ук</w:t>
      </w:r>
      <w:r w:rsidR="006F2AE8">
        <w:rPr>
          <w:rFonts w:ascii="Times New Roman" w:hAnsi="Times New Roman" w:cs="Times New Roman"/>
          <w:i/>
          <w:sz w:val="28"/>
          <w:szCs w:val="28"/>
        </w:rPr>
        <w:t>раїни від 15 грудня 1992 року № </w:t>
      </w:r>
      <w:r w:rsidRPr="008F56C0">
        <w:rPr>
          <w:rFonts w:ascii="Times New Roman" w:hAnsi="Times New Roman" w:cs="Times New Roman"/>
          <w:i/>
          <w:sz w:val="28"/>
          <w:szCs w:val="28"/>
        </w:rPr>
        <w:t xml:space="preserve">2862-ХІІ </w:t>
      </w:r>
      <w:r w:rsidR="00656F71" w:rsidRPr="00656F71">
        <w:rPr>
          <w:rFonts w:ascii="Times New Roman" w:hAnsi="Times New Roman" w:cs="Times New Roman"/>
          <w:i/>
          <w:sz w:val="28"/>
          <w:szCs w:val="28"/>
        </w:rPr>
        <w:t>“</w:t>
      </w:r>
      <w:r w:rsidRPr="008F56C0">
        <w:rPr>
          <w:rFonts w:ascii="Times New Roman" w:hAnsi="Times New Roman" w:cs="Times New Roman"/>
          <w:i/>
          <w:sz w:val="28"/>
          <w:szCs w:val="28"/>
        </w:rPr>
        <w:t>Про статус суддів</w:t>
      </w:r>
      <w:r w:rsidR="00656F71" w:rsidRPr="00656F71">
        <w:rPr>
          <w:rFonts w:ascii="Times New Roman" w:hAnsi="Times New Roman" w:cs="Times New Roman"/>
          <w:i/>
          <w:sz w:val="28"/>
          <w:szCs w:val="28"/>
        </w:rPr>
        <w:t>”</w:t>
      </w:r>
      <w:r w:rsidRPr="008F56C0">
        <w:rPr>
          <w:rFonts w:ascii="Times New Roman" w:hAnsi="Times New Roman" w:cs="Times New Roman"/>
          <w:i/>
          <w:sz w:val="28"/>
          <w:szCs w:val="28"/>
        </w:rPr>
        <w:t xml:space="preserve"> (у редакції, що діяла на час ухвалення суддею </w:t>
      </w:r>
      <w:r w:rsidR="006A0AB5">
        <w:rPr>
          <w:rFonts w:ascii="Times New Roman" w:hAnsi="Times New Roman" w:cs="Times New Roman"/>
          <w:i/>
          <w:sz w:val="28"/>
          <w:szCs w:val="28"/>
        </w:rPr>
        <w:t xml:space="preserve">________ </w:t>
      </w:r>
      <w:r w:rsidRPr="008F56C0">
        <w:rPr>
          <w:rFonts w:ascii="Times New Roman" w:hAnsi="Times New Roman" w:cs="Times New Roman"/>
          <w:i/>
          <w:sz w:val="28"/>
          <w:szCs w:val="28"/>
        </w:rPr>
        <w:t xml:space="preserve">рішення від 24 березня 2008 року) закріплено, що </w:t>
      </w:r>
      <w:r w:rsidR="006A0AB5">
        <w:rPr>
          <w:rFonts w:ascii="Times New Roman" w:hAnsi="Times New Roman" w:cs="Times New Roman"/>
          <w:i/>
          <w:sz w:val="28"/>
          <w:szCs w:val="28"/>
        </w:rPr>
        <w:t>д</w:t>
      </w:r>
      <w:r w:rsidRPr="008F56C0">
        <w:rPr>
          <w:rFonts w:ascii="Times New Roman" w:hAnsi="Times New Roman" w:cs="Times New Roman"/>
          <w:i/>
          <w:sz w:val="28"/>
          <w:szCs w:val="28"/>
        </w:rPr>
        <w:t xml:space="preserve">исциплінарне стягнення </w:t>
      </w:r>
      <w:r w:rsidRPr="0093381F">
        <w:rPr>
          <w:rFonts w:ascii="Times New Roman" w:hAnsi="Times New Roman" w:cs="Times New Roman"/>
          <w:i/>
          <w:sz w:val="28"/>
          <w:szCs w:val="28"/>
        </w:rPr>
        <w:t>до судді застосовується не пізніше шести місяців після виявлення проступку, не рахуючи часу тимчасової непрацездатності судді або перебування його у відпустці.</w:t>
      </w:r>
    </w:p>
    <w:p w14:paraId="6B908803" w14:textId="5E2482A0" w:rsidR="00EB3453" w:rsidRPr="008F56C0" w:rsidRDefault="00EB3453" w:rsidP="00D37C0A">
      <w:pPr>
        <w:spacing w:after="0" w:line="240" w:lineRule="auto"/>
        <w:ind w:firstLine="567"/>
        <w:jc w:val="both"/>
        <w:rPr>
          <w:rFonts w:ascii="Times New Roman" w:hAnsi="Times New Roman" w:cs="Times New Roman"/>
          <w:i/>
          <w:sz w:val="28"/>
          <w:szCs w:val="28"/>
        </w:rPr>
      </w:pPr>
      <w:r w:rsidRPr="0093381F">
        <w:rPr>
          <w:rFonts w:ascii="Times New Roman" w:hAnsi="Times New Roman" w:cs="Times New Roman"/>
          <w:i/>
          <w:sz w:val="28"/>
          <w:szCs w:val="28"/>
        </w:rPr>
        <w:t xml:space="preserve">Частина одинадцята статті 109 </w:t>
      </w:r>
      <w:r w:rsidRPr="008F56C0">
        <w:rPr>
          <w:rFonts w:ascii="Times New Roman" w:hAnsi="Times New Roman" w:cs="Times New Roman"/>
          <w:i/>
          <w:sz w:val="28"/>
          <w:szCs w:val="28"/>
        </w:rPr>
        <w:t xml:space="preserve">Закону України </w:t>
      </w:r>
      <w:r w:rsidR="00472BAC" w:rsidRPr="00472BAC">
        <w:rPr>
          <w:rFonts w:ascii="Times New Roman" w:hAnsi="Times New Roman" w:cs="Times New Roman"/>
          <w:i/>
          <w:sz w:val="28"/>
          <w:szCs w:val="28"/>
        </w:rPr>
        <w:t>“</w:t>
      </w:r>
      <w:r w:rsidRPr="008F56C0">
        <w:rPr>
          <w:rFonts w:ascii="Times New Roman" w:hAnsi="Times New Roman" w:cs="Times New Roman"/>
          <w:i/>
          <w:sz w:val="28"/>
          <w:szCs w:val="28"/>
        </w:rPr>
        <w:t>Про судоустрій і статус суддів</w:t>
      </w:r>
      <w:r w:rsidR="00472BAC" w:rsidRPr="00472BAC">
        <w:rPr>
          <w:rFonts w:ascii="Times New Roman" w:hAnsi="Times New Roman" w:cs="Times New Roman"/>
          <w:i/>
          <w:sz w:val="28"/>
          <w:szCs w:val="28"/>
        </w:rPr>
        <w:t>”</w:t>
      </w:r>
      <w:r w:rsidRPr="008F56C0">
        <w:rPr>
          <w:rFonts w:ascii="Times New Roman" w:hAnsi="Times New Roman" w:cs="Times New Roman"/>
          <w:i/>
          <w:sz w:val="28"/>
          <w:szCs w:val="28"/>
        </w:rPr>
        <w:t xml:space="preserve"> у чинній редакції встановлює, що дисциплінарне стягнення до судді застосовується не пізніше трьох років із дня вчинення проступку без </w:t>
      </w:r>
      <w:r w:rsidRPr="008F56C0">
        <w:rPr>
          <w:rFonts w:ascii="Times New Roman" w:hAnsi="Times New Roman" w:cs="Times New Roman"/>
          <w:i/>
          <w:sz w:val="28"/>
          <w:szCs w:val="28"/>
        </w:rPr>
        <w:lastRenderedPageBreak/>
        <w:t>урахування часу тимчасової непрацездатності або перебування судді у відпустці чи здійснення відповідного дисциплінарного провадження.</w:t>
      </w:r>
    </w:p>
    <w:p w14:paraId="22BEBD8C" w14:textId="37B27105" w:rsidR="00EB3453" w:rsidRPr="008F56C0" w:rsidRDefault="00EB3453" w:rsidP="00D37C0A">
      <w:pPr>
        <w:spacing w:after="0" w:line="240" w:lineRule="auto"/>
        <w:ind w:firstLine="567"/>
        <w:jc w:val="both"/>
        <w:rPr>
          <w:rFonts w:ascii="Times New Roman" w:hAnsi="Times New Roman" w:cs="Times New Roman"/>
          <w:i/>
          <w:sz w:val="28"/>
          <w:szCs w:val="28"/>
        </w:rPr>
      </w:pPr>
      <w:r w:rsidRPr="008F56C0">
        <w:rPr>
          <w:rFonts w:ascii="Times New Roman" w:hAnsi="Times New Roman" w:cs="Times New Roman"/>
          <w:i/>
          <w:sz w:val="28"/>
          <w:szCs w:val="28"/>
        </w:rPr>
        <w:t>Згідно зі статтею 58 Конституції України закони та інші нормативно- правові акти не мають зворотної дії в часі, крім випадків, коли вони пом’якшують або скасовують відповідальність особи.</w:t>
      </w:r>
    </w:p>
    <w:p w14:paraId="0A7A716A" w14:textId="77777777" w:rsidR="00EB3453" w:rsidRPr="008F56C0" w:rsidRDefault="00EB3453" w:rsidP="00D37C0A">
      <w:pPr>
        <w:spacing w:after="0" w:line="240" w:lineRule="auto"/>
        <w:ind w:firstLine="567"/>
        <w:jc w:val="both"/>
        <w:rPr>
          <w:rFonts w:ascii="Times New Roman" w:hAnsi="Times New Roman" w:cs="Times New Roman"/>
          <w:i/>
          <w:sz w:val="28"/>
          <w:szCs w:val="28"/>
        </w:rPr>
      </w:pPr>
      <w:r w:rsidRPr="008F56C0">
        <w:rPr>
          <w:rFonts w:ascii="Times New Roman" w:hAnsi="Times New Roman" w:cs="Times New Roman"/>
          <w:i/>
          <w:sz w:val="28"/>
          <w:szCs w:val="28"/>
        </w:rPr>
        <w:t>З огляду на цей конституційний принцип при вирішенні питання про притягнення судді до дисциплінарної відповідальності слід застосовувати строки, встановлені законодавством на час вчинення дій, щодо яких проводиться перевірка.</w:t>
      </w:r>
    </w:p>
    <w:p w14:paraId="165DA2E9" w14:textId="77777777" w:rsidR="00EB3453" w:rsidRPr="008F56C0" w:rsidRDefault="00EB3453" w:rsidP="00D37C0A">
      <w:pPr>
        <w:spacing w:after="0" w:line="240" w:lineRule="auto"/>
        <w:ind w:firstLine="567"/>
        <w:jc w:val="both"/>
        <w:rPr>
          <w:rFonts w:ascii="Times New Roman" w:hAnsi="Times New Roman" w:cs="Times New Roman"/>
          <w:i/>
          <w:sz w:val="28"/>
          <w:szCs w:val="28"/>
        </w:rPr>
      </w:pPr>
      <w:r w:rsidRPr="008F56C0">
        <w:rPr>
          <w:rFonts w:ascii="Times New Roman" w:hAnsi="Times New Roman" w:cs="Times New Roman"/>
          <w:i/>
          <w:sz w:val="28"/>
          <w:szCs w:val="28"/>
        </w:rPr>
        <w:t xml:space="preserve">Перевіркою ж встановлено, що з дня вчинення суддею </w:t>
      </w:r>
      <w:r w:rsidR="006A0AB5">
        <w:rPr>
          <w:rFonts w:ascii="Times New Roman" w:hAnsi="Times New Roman" w:cs="Times New Roman"/>
          <w:i/>
          <w:sz w:val="28"/>
          <w:szCs w:val="28"/>
        </w:rPr>
        <w:t xml:space="preserve">______ </w:t>
      </w:r>
      <w:r w:rsidRPr="008F56C0">
        <w:rPr>
          <w:rFonts w:ascii="Times New Roman" w:hAnsi="Times New Roman" w:cs="Times New Roman"/>
          <w:i/>
          <w:sz w:val="28"/>
          <w:szCs w:val="28"/>
        </w:rPr>
        <w:t>дисциплінарного проступку минуло понад 14 років.</w:t>
      </w:r>
    </w:p>
    <w:p w14:paraId="213F8F5A" w14:textId="64EAB09D" w:rsidR="00EB3453" w:rsidRPr="00B36B9B" w:rsidRDefault="006F2AE8" w:rsidP="006A0AB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Отже, оскільки скарга </w:t>
      </w:r>
      <w:r w:rsidR="006A0AB5">
        <w:rPr>
          <w:rFonts w:ascii="Times New Roman" w:hAnsi="Times New Roman" w:cs="Times New Roman"/>
          <w:i/>
          <w:sz w:val="28"/>
          <w:szCs w:val="28"/>
        </w:rPr>
        <w:t xml:space="preserve">_______ </w:t>
      </w:r>
      <w:r w:rsidR="00EB3453" w:rsidRPr="008F56C0">
        <w:rPr>
          <w:rFonts w:ascii="Times New Roman" w:hAnsi="Times New Roman" w:cs="Times New Roman"/>
          <w:i/>
          <w:sz w:val="28"/>
          <w:szCs w:val="28"/>
        </w:rPr>
        <w:t xml:space="preserve">стосується дій судді </w:t>
      </w:r>
      <w:r w:rsidR="006A0AB5">
        <w:rPr>
          <w:rFonts w:ascii="Times New Roman" w:hAnsi="Times New Roman" w:cs="Times New Roman"/>
          <w:i/>
          <w:sz w:val="28"/>
          <w:szCs w:val="28"/>
        </w:rPr>
        <w:t>_______</w:t>
      </w:r>
      <w:r w:rsidR="009F0942">
        <w:rPr>
          <w:rFonts w:ascii="Times New Roman" w:hAnsi="Times New Roman" w:cs="Times New Roman"/>
          <w:i/>
          <w:sz w:val="28"/>
          <w:szCs w:val="28"/>
        </w:rPr>
        <w:t xml:space="preserve"> </w:t>
      </w:r>
      <w:r w:rsidR="00EB3453" w:rsidRPr="008F56C0">
        <w:rPr>
          <w:rFonts w:ascii="Times New Roman" w:hAnsi="Times New Roman" w:cs="Times New Roman"/>
          <w:i/>
          <w:sz w:val="28"/>
          <w:szCs w:val="28"/>
        </w:rPr>
        <w:t xml:space="preserve">під час розгляду справи </w:t>
      </w:r>
      <w:r w:rsidR="006A0AB5">
        <w:rPr>
          <w:rFonts w:ascii="Times New Roman" w:hAnsi="Times New Roman" w:cs="Times New Roman"/>
          <w:i/>
          <w:sz w:val="28"/>
          <w:szCs w:val="28"/>
        </w:rPr>
        <w:t xml:space="preserve">_________ </w:t>
      </w:r>
      <w:r w:rsidR="00EB3453" w:rsidRPr="008F56C0">
        <w:rPr>
          <w:rFonts w:ascii="Times New Roman" w:hAnsi="Times New Roman" w:cs="Times New Roman"/>
          <w:i/>
          <w:sz w:val="28"/>
          <w:szCs w:val="28"/>
        </w:rPr>
        <w:t>та</w:t>
      </w:r>
      <w:r w:rsidR="00EB3453">
        <w:rPr>
          <w:rFonts w:ascii="Times New Roman" w:hAnsi="Times New Roman" w:cs="Times New Roman"/>
          <w:i/>
          <w:sz w:val="28"/>
          <w:szCs w:val="28"/>
        </w:rPr>
        <w:t xml:space="preserve"> ухвалення у ній рішення від 24 </w:t>
      </w:r>
      <w:r w:rsidR="006A0AB5">
        <w:rPr>
          <w:rFonts w:ascii="Times New Roman" w:hAnsi="Times New Roman" w:cs="Times New Roman"/>
          <w:i/>
          <w:sz w:val="28"/>
          <w:szCs w:val="28"/>
        </w:rPr>
        <w:t>березня 2008 </w:t>
      </w:r>
      <w:r w:rsidR="00EB3453" w:rsidRPr="008F56C0">
        <w:rPr>
          <w:rFonts w:ascii="Times New Roman" w:hAnsi="Times New Roman" w:cs="Times New Roman"/>
          <w:i/>
          <w:sz w:val="28"/>
          <w:szCs w:val="28"/>
        </w:rPr>
        <w:t>року, то строк</w:t>
      </w:r>
      <w:r w:rsidR="00EB3453" w:rsidRPr="0093381F">
        <w:rPr>
          <w:rFonts w:ascii="Times New Roman" w:hAnsi="Times New Roman" w:cs="Times New Roman"/>
          <w:i/>
          <w:sz w:val="28"/>
          <w:szCs w:val="28"/>
        </w:rPr>
        <w:t>, встановленим законом для притягнення судді до дисциплінарної відповідальності за в</w:t>
      </w:r>
      <w:r w:rsidR="007A05BF">
        <w:rPr>
          <w:rFonts w:ascii="Times New Roman" w:hAnsi="Times New Roman" w:cs="Times New Roman"/>
          <w:i/>
          <w:sz w:val="28"/>
          <w:szCs w:val="28"/>
        </w:rPr>
        <w:t>казаними відомостями, сплинув</w:t>
      </w:r>
      <w:r w:rsidR="00B23A73">
        <w:rPr>
          <w:rFonts w:ascii="Times New Roman" w:hAnsi="Times New Roman" w:cs="Times New Roman"/>
          <w:i/>
          <w:sz w:val="28"/>
          <w:szCs w:val="28"/>
        </w:rPr>
        <w:t>.</w:t>
      </w:r>
      <w:r w:rsidR="006A0AB5">
        <w:rPr>
          <w:rFonts w:ascii="Times New Roman" w:hAnsi="Times New Roman" w:cs="Times New Roman"/>
          <w:i/>
          <w:sz w:val="28"/>
          <w:szCs w:val="28"/>
        </w:rPr>
        <w:t>»</w:t>
      </w:r>
      <w:r w:rsidR="007A05BF">
        <w:rPr>
          <w:rFonts w:ascii="Times New Roman" w:hAnsi="Times New Roman" w:cs="Times New Roman"/>
          <w:i/>
          <w:sz w:val="28"/>
          <w:szCs w:val="28"/>
        </w:rPr>
        <w:t>.</w:t>
      </w:r>
      <w:r w:rsidR="00EB3453" w:rsidRPr="0093381F">
        <w:rPr>
          <w:rFonts w:ascii="Times New Roman" w:hAnsi="Times New Roman" w:cs="Times New Roman"/>
          <w:i/>
          <w:sz w:val="28"/>
          <w:szCs w:val="28"/>
        </w:rPr>
        <w:t xml:space="preserve"> </w:t>
      </w:r>
    </w:p>
    <w:p w14:paraId="343549DC" w14:textId="77777777" w:rsidR="000521C0" w:rsidRDefault="000521C0" w:rsidP="00D73BD5">
      <w:pPr>
        <w:spacing w:after="0" w:line="240" w:lineRule="auto"/>
        <w:ind w:firstLine="567"/>
        <w:jc w:val="both"/>
        <w:rPr>
          <w:rFonts w:ascii="Times New Roman" w:hAnsi="Times New Roman" w:cs="Times New Roman"/>
          <w:sz w:val="28"/>
          <w:szCs w:val="28"/>
        </w:rPr>
      </w:pPr>
    </w:p>
    <w:p w14:paraId="0638EB11" w14:textId="47B6C654" w:rsidR="00EB3453" w:rsidRDefault="00EB3453" w:rsidP="00D73B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огляду на положення статті 58 Конституції України дійшов висновку про наявність підстав для застосування пункту 2 частини першої статті 45 Закону України «Про Вищу раду правосуддя» </w:t>
      </w:r>
      <w:r w:rsidR="008B7F9B">
        <w:rPr>
          <w:rFonts w:ascii="Times New Roman" w:hAnsi="Times New Roman" w:cs="Times New Roman"/>
          <w:sz w:val="28"/>
          <w:szCs w:val="28"/>
        </w:rPr>
        <w:t>й</w:t>
      </w:r>
      <w:r w:rsidRPr="00DD6805">
        <w:rPr>
          <w:rFonts w:ascii="Times New Roman" w:hAnsi="Times New Roman" w:cs="Times New Roman"/>
          <w:sz w:val="28"/>
          <w:szCs w:val="28"/>
        </w:rPr>
        <w:t xml:space="preserve"> інший член ДП (висновок члена</w:t>
      </w:r>
      <w:r w:rsidR="00D73BD5">
        <w:rPr>
          <w:rFonts w:ascii="Times New Roman" w:hAnsi="Times New Roman" w:cs="Times New Roman"/>
          <w:sz w:val="28"/>
          <w:szCs w:val="28"/>
        </w:rPr>
        <w:t xml:space="preserve"> ДП за скаргою №</w:t>
      </w:r>
      <w:r w:rsidRPr="00DD6805">
        <w:rPr>
          <w:rFonts w:ascii="Times New Roman" w:hAnsi="Times New Roman" w:cs="Times New Roman"/>
          <w:sz w:val="28"/>
          <w:szCs w:val="28"/>
        </w:rPr>
        <w:t xml:space="preserve"> </w:t>
      </w:r>
      <w:r w:rsidR="00D73BD5" w:rsidRPr="00D73BD5">
        <w:rPr>
          <w:rFonts w:ascii="Times New Roman" w:hAnsi="Times New Roman" w:cs="Times New Roman"/>
          <w:sz w:val="28"/>
          <w:szCs w:val="28"/>
        </w:rPr>
        <w:t>Ф-321/7/7-22</w:t>
      </w:r>
      <w:r w:rsidRPr="00DD6805">
        <w:rPr>
          <w:rFonts w:ascii="Times New Roman" w:hAnsi="Times New Roman" w:cs="Times New Roman"/>
          <w:sz w:val="28"/>
          <w:szCs w:val="28"/>
        </w:rPr>
        <w:t>,</w:t>
      </w:r>
      <w:r>
        <w:rPr>
          <w:rFonts w:ascii="Times New Roman" w:hAnsi="Times New Roman" w:cs="Times New Roman"/>
          <w:sz w:val="28"/>
          <w:szCs w:val="28"/>
        </w:rPr>
        <w:t xml:space="preserve"> ухвала від 13 </w:t>
      </w:r>
      <w:r w:rsidRPr="00DD6805">
        <w:rPr>
          <w:rFonts w:ascii="Times New Roman" w:hAnsi="Times New Roman" w:cs="Times New Roman"/>
          <w:sz w:val="28"/>
          <w:szCs w:val="28"/>
        </w:rPr>
        <w:t>грудня 2023 року</w:t>
      </w:r>
      <w:r w:rsidR="00A002DB">
        <w:rPr>
          <w:rFonts w:ascii="Times New Roman" w:hAnsi="Times New Roman" w:cs="Times New Roman"/>
          <w:sz w:val="28"/>
          <w:szCs w:val="28"/>
        </w:rPr>
        <w:t xml:space="preserve"> № </w:t>
      </w:r>
      <w:r w:rsidR="00A002DB" w:rsidRPr="00A002DB">
        <w:rPr>
          <w:rFonts w:ascii="Times New Roman" w:hAnsi="Times New Roman" w:cs="Times New Roman"/>
          <w:sz w:val="28"/>
          <w:szCs w:val="28"/>
        </w:rPr>
        <w:t>1286/2дп/15-23</w:t>
      </w:r>
      <w:r w:rsidR="00A002DB">
        <w:rPr>
          <w:rStyle w:val="a7"/>
          <w:rFonts w:ascii="Times New Roman" w:hAnsi="Times New Roman" w:cs="Times New Roman"/>
          <w:sz w:val="28"/>
          <w:szCs w:val="28"/>
        </w:rPr>
        <w:footnoteReference w:id="15"/>
      </w:r>
      <w:r w:rsidRPr="00DD6805">
        <w:rPr>
          <w:rFonts w:ascii="Times New Roman" w:hAnsi="Times New Roman" w:cs="Times New Roman"/>
          <w:sz w:val="28"/>
          <w:szCs w:val="28"/>
        </w:rPr>
        <w:t xml:space="preserve">), однак </w:t>
      </w:r>
      <w:r w:rsidR="008B7F9B">
        <w:rPr>
          <w:rFonts w:ascii="Times New Roman" w:hAnsi="Times New Roman" w:cs="Times New Roman"/>
          <w:sz w:val="28"/>
          <w:szCs w:val="28"/>
        </w:rPr>
        <w:t>і</w:t>
      </w:r>
      <w:r w:rsidRPr="00DD6805">
        <w:rPr>
          <w:rFonts w:ascii="Times New Roman" w:hAnsi="Times New Roman" w:cs="Times New Roman"/>
          <w:sz w:val="28"/>
          <w:szCs w:val="28"/>
        </w:rPr>
        <w:t>з посиланням на частину п’яту статті 100 Закону України від 7 лютого</w:t>
      </w:r>
      <w:r w:rsidR="00D73BD5">
        <w:rPr>
          <w:rFonts w:ascii="Times New Roman" w:hAnsi="Times New Roman" w:cs="Times New Roman"/>
          <w:sz w:val="28"/>
          <w:szCs w:val="28"/>
        </w:rPr>
        <w:t xml:space="preserve"> 2002 </w:t>
      </w:r>
      <w:r w:rsidRPr="00DD6805">
        <w:rPr>
          <w:rFonts w:ascii="Times New Roman" w:hAnsi="Times New Roman" w:cs="Times New Roman"/>
          <w:sz w:val="28"/>
          <w:szCs w:val="28"/>
        </w:rPr>
        <w:t>року № 3018-ІІІ «Про судоустрій України»</w:t>
      </w:r>
      <w:r>
        <w:rPr>
          <w:rFonts w:ascii="Times New Roman" w:hAnsi="Times New Roman" w:cs="Times New Roman"/>
          <w:sz w:val="28"/>
          <w:szCs w:val="28"/>
        </w:rPr>
        <w:t>,</w:t>
      </w:r>
      <w:r w:rsidRPr="00DD6805">
        <w:rPr>
          <w:rFonts w:ascii="Times New Roman" w:hAnsi="Times New Roman" w:cs="Times New Roman"/>
          <w:sz w:val="28"/>
          <w:szCs w:val="28"/>
        </w:rPr>
        <w:t xml:space="preserve"> чинного на час вчинення суддею дій, про які йдеться у скарзі</w:t>
      </w:r>
      <w:r w:rsidR="00D73BD5">
        <w:rPr>
          <w:rFonts w:ascii="Times New Roman" w:hAnsi="Times New Roman" w:cs="Times New Roman"/>
          <w:sz w:val="28"/>
          <w:szCs w:val="28"/>
        </w:rPr>
        <w:t>.</w:t>
      </w:r>
    </w:p>
    <w:p w14:paraId="509EA565" w14:textId="257B3F1B" w:rsidR="00EB3453" w:rsidRPr="00DD7DAC" w:rsidRDefault="00EB3453" w:rsidP="00DD7D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Норма </w:t>
      </w:r>
      <w:r w:rsidRPr="00D96192">
        <w:rPr>
          <w:rFonts w:ascii="Times New Roman" w:hAnsi="Times New Roman" w:cs="Times New Roman"/>
          <w:sz w:val="28"/>
          <w:szCs w:val="28"/>
        </w:rPr>
        <w:t>частин</w:t>
      </w:r>
      <w:r>
        <w:rPr>
          <w:rFonts w:ascii="Times New Roman" w:hAnsi="Times New Roman" w:cs="Times New Roman"/>
          <w:sz w:val="28"/>
          <w:szCs w:val="28"/>
        </w:rPr>
        <w:t>и</w:t>
      </w:r>
      <w:r w:rsidRPr="00D96192">
        <w:rPr>
          <w:rFonts w:ascii="Times New Roman" w:hAnsi="Times New Roman" w:cs="Times New Roman"/>
          <w:sz w:val="28"/>
          <w:szCs w:val="28"/>
        </w:rPr>
        <w:t xml:space="preserve"> п’ят</w:t>
      </w:r>
      <w:r>
        <w:rPr>
          <w:rFonts w:ascii="Times New Roman" w:hAnsi="Times New Roman" w:cs="Times New Roman"/>
          <w:sz w:val="28"/>
          <w:szCs w:val="28"/>
        </w:rPr>
        <w:t>ої</w:t>
      </w:r>
      <w:r w:rsidRPr="00D96192">
        <w:rPr>
          <w:rFonts w:ascii="Times New Roman" w:hAnsi="Times New Roman" w:cs="Times New Roman"/>
          <w:sz w:val="28"/>
          <w:szCs w:val="28"/>
        </w:rPr>
        <w:t xml:space="preserve"> статті 100 Закону У</w:t>
      </w:r>
      <w:r>
        <w:rPr>
          <w:rFonts w:ascii="Times New Roman" w:hAnsi="Times New Roman" w:cs="Times New Roman"/>
          <w:sz w:val="28"/>
          <w:szCs w:val="28"/>
        </w:rPr>
        <w:t>країни від 7 лютого 2002 року № </w:t>
      </w:r>
      <w:r w:rsidRPr="00D96192">
        <w:rPr>
          <w:rFonts w:ascii="Times New Roman" w:hAnsi="Times New Roman" w:cs="Times New Roman"/>
          <w:sz w:val="28"/>
          <w:szCs w:val="28"/>
        </w:rPr>
        <w:t>30</w:t>
      </w:r>
      <w:r>
        <w:rPr>
          <w:rFonts w:ascii="Times New Roman" w:hAnsi="Times New Roman" w:cs="Times New Roman"/>
          <w:sz w:val="28"/>
          <w:szCs w:val="28"/>
        </w:rPr>
        <w:t xml:space="preserve">18-ІІІ «Про судоустрій України» містила </w:t>
      </w:r>
      <w:r w:rsidR="00DD7DAC">
        <w:rPr>
          <w:rFonts w:ascii="Times New Roman" w:hAnsi="Times New Roman" w:cs="Times New Roman"/>
          <w:sz w:val="28"/>
          <w:szCs w:val="28"/>
        </w:rPr>
        <w:t xml:space="preserve">такий самий порядок обчислення строку застосування до судді дисциплінарного стягнення, як у </w:t>
      </w:r>
      <w:r>
        <w:rPr>
          <w:rFonts w:ascii="Times New Roman" w:hAnsi="Times New Roman" w:cs="Times New Roman"/>
          <w:sz w:val="28"/>
          <w:szCs w:val="28"/>
        </w:rPr>
        <w:t>статті</w:t>
      </w:r>
      <w:r w:rsidRPr="00D96192">
        <w:rPr>
          <w:rFonts w:ascii="Times New Roman" w:hAnsi="Times New Roman" w:cs="Times New Roman"/>
          <w:sz w:val="28"/>
          <w:szCs w:val="28"/>
        </w:rPr>
        <w:t xml:space="preserve"> 36 Закону України від 15 грудня 1992 року № 2862-ХІІ «Про статус суддів»</w:t>
      </w:r>
      <w:r w:rsidR="00DD7DAC">
        <w:rPr>
          <w:rFonts w:ascii="Times New Roman" w:hAnsi="Times New Roman" w:cs="Times New Roman"/>
          <w:sz w:val="28"/>
          <w:szCs w:val="28"/>
        </w:rPr>
        <w:t xml:space="preserve">. </w:t>
      </w:r>
      <w:r w:rsidR="00CC00BD">
        <w:rPr>
          <w:rFonts w:ascii="Times New Roman" w:hAnsi="Times New Roman" w:cs="Times New Roman"/>
          <w:sz w:val="28"/>
          <w:szCs w:val="28"/>
        </w:rPr>
        <w:t>У</w:t>
      </w:r>
      <w:r w:rsidRPr="00965F08">
        <w:rPr>
          <w:rFonts w:ascii="Times New Roman" w:hAnsi="Times New Roman" w:cs="Times New Roman"/>
          <w:sz w:val="28"/>
          <w:szCs w:val="28"/>
        </w:rPr>
        <w:t xml:space="preserve">раховуючи, що </w:t>
      </w:r>
      <w:r w:rsidRPr="00965F08">
        <w:rPr>
          <w:rFonts w:ascii="Times New Roman" w:hAnsi="Times New Roman" w:cs="Times New Roman"/>
          <w:i/>
          <w:sz w:val="28"/>
          <w:szCs w:val="28"/>
        </w:rPr>
        <w:t xml:space="preserve">«… події, про які йдеться у дисциплінарній скарзі </w:t>
      </w:r>
      <w:r w:rsidR="00D73BD5">
        <w:rPr>
          <w:rFonts w:ascii="Times New Roman" w:hAnsi="Times New Roman" w:cs="Times New Roman"/>
          <w:i/>
          <w:sz w:val="28"/>
          <w:szCs w:val="28"/>
        </w:rPr>
        <w:t xml:space="preserve">_____ </w:t>
      </w:r>
      <w:r w:rsidRPr="00965F08">
        <w:rPr>
          <w:rFonts w:ascii="Times New Roman" w:hAnsi="Times New Roman" w:cs="Times New Roman"/>
          <w:i/>
          <w:sz w:val="28"/>
          <w:szCs w:val="28"/>
        </w:rPr>
        <w:t xml:space="preserve">, відбулись у </w:t>
      </w:r>
      <w:r w:rsidRPr="00965F08">
        <w:rPr>
          <w:rFonts w:ascii="Times New Roman" w:hAnsi="Times New Roman" w:cs="Times New Roman"/>
          <w:b/>
          <w:i/>
          <w:sz w:val="28"/>
          <w:szCs w:val="28"/>
        </w:rPr>
        <w:t>листопаді 2009 року</w:t>
      </w:r>
      <w:r w:rsidRPr="00965F08">
        <w:rPr>
          <w:rFonts w:ascii="Times New Roman" w:hAnsi="Times New Roman" w:cs="Times New Roman"/>
          <w:i/>
          <w:sz w:val="28"/>
          <w:szCs w:val="28"/>
        </w:rPr>
        <w:t xml:space="preserve"> (судом постановлена неправомірна</w:t>
      </w:r>
      <w:r w:rsidR="00B23A73">
        <w:rPr>
          <w:rFonts w:ascii="Times New Roman" w:hAnsi="Times New Roman" w:cs="Times New Roman"/>
          <w:i/>
          <w:sz w:val="28"/>
          <w:szCs w:val="28"/>
        </w:rPr>
        <w:t xml:space="preserve">, на думку скаржника, ухвала) – </w:t>
      </w:r>
      <w:r w:rsidRPr="00965F08">
        <w:rPr>
          <w:rFonts w:ascii="Times New Roman" w:hAnsi="Times New Roman" w:cs="Times New Roman"/>
          <w:b/>
          <w:i/>
          <w:sz w:val="28"/>
          <w:szCs w:val="28"/>
        </w:rPr>
        <w:t>травні 2010 року</w:t>
      </w:r>
      <w:r w:rsidRPr="00965F08">
        <w:rPr>
          <w:rFonts w:ascii="Times New Roman" w:hAnsi="Times New Roman" w:cs="Times New Roman"/>
          <w:i/>
          <w:sz w:val="28"/>
          <w:szCs w:val="28"/>
        </w:rPr>
        <w:t xml:space="preserve"> (отримано вказану вище ухвалу суду, тобто виявлено дисциплінарний проступок)…»</w:t>
      </w:r>
      <w:r>
        <w:rPr>
          <w:rFonts w:ascii="Times New Roman" w:hAnsi="Times New Roman" w:cs="Times New Roman"/>
          <w:i/>
          <w:sz w:val="28"/>
          <w:szCs w:val="28"/>
        </w:rPr>
        <w:t xml:space="preserve">, </w:t>
      </w:r>
      <w:r w:rsidRPr="00965F08">
        <w:rPr>
          <w:rFonts w:ascii="Times New Roman" w:hAnsi="Times New Roman" w:cs="Times New Roman"/>
          <w:sz w:val="28"/>
          <w:szCs w:val="28"/>
        </w:rPr>
        <w:t>член ДП запропонував відмовити у відкритті дисциплінарної справи стосовно судді.</w:t>
      </w:r>
    </w:p>
    <w:p w14:paraId="713BF2B3" w14:textId="77777777" w:rsidR="00EB3453" w:rsidRDefault="00EB3453" w:rsidP="00D37C0A">
      <w:pPr>
        <w:spacing w:after="0" w:line="240" w:lineRule="auto"/>
        <w:ind w:firstLine="567"/>
        <w:jc w:val="both"/>
        <w:rPr>
          <w:rFonts w:ascii="Times New Roman" w:hAnsi="Times New Roman" w:cs="Times New Roman"/>
          <w:sz w:val="28"/>
          <w:szCs w:val="28"/>
        </w:rPr>
      </w:pPr>
    </w:p>
    <w:p w14:paraId="15B1FF30" w14:textId="70AF1D8C" w:rsidR="00EB3453" w:rsidRDefault="00EB3453" w:rsidP="008B23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відміну від наведеної </w:t>
      </w:r>
      <w:r w:rsidR="00CC00BD">
        <w:rPr>
          <w:rFonts w:ascii="Times New Roman" w:hAnsi="Times New Roman" w:cs="Times New Roman"/>
          <w:sz w:val="28"/>
          <w:szCs w:val="28"/>
        </w:rPr>
        <w:t xml:space="preserve">вище </w:t>
      </w:r>
      <w:r>
        <w:rPr>
          <w:rFonts w:ascii="Times New Roman" w:hAnsi="Times New Roman" w:cs="Times New Roman"/>
          <w:sz w:val="28"/>
          <w:szCs w:val="28"/>
        </w:rPr>
        <w:t xml:space="preserve">практики, член ДП, встановивши, що </w:t>
      </w:r>
      <w:r w:rsidRPr="00360126">
        <w:rPr>
          <w:rFonts w:ascii="Times New Roman" w:hAnsi="Times New Roman" w:cs="Times New Roman"/>
          <w:sz w:val="28"/>
          <w:szCs w:val="28"/>
        </w:rPr>
        <w:t xml:space="preserve">дії </w:t>
      </w:r>
      <w:r w:rsidRPr="00DD7DAC">
        <w:rPr>
          <w:rFonts w:ascii="Times New Roman" w:hAnsi="Times New Roman" w:cs="Times New Roman"/>
          <w:sz w:val="28"/>
          <w:szCs w:val="28"/>
        </w:rPr>
        <w:t xml:space="preserve">суддів, </w:t>
      </w:r>
      <w:r w:rsidR="00DD7DAC" w:rsidRPr="00DD7DAC">
        <w:rPr>
          <w:rFonts w:ascii="Times New Roman" w:hAnsi="Times New Roman" w:cs="Times New Roman"/>
          <w:sz w:val="28"/>
          <w:szCs w:val="28"/>
        </w:rPr>
        <w:t>про які зазначено у</w:t>
      </w:r>
      <w:r w:rsidRPr="00DD7DAC">
        <w:rPr>
          <w:rFonts w:ascii="Times New Roman" w:hAnsi="Times New Roman" w:cs="Times New Roman"/>
          <w:sz w:val="28"/>
          <w:szCs w:val="28"/>
        </w:rPr>
        <w:t xml:space="preserve"> дисциплінарн</w:t>
      </w:r>
      <w:r w:rsidR="00DD7DAC" w:rsidRPr="00DD7DAC">
        <w:rPr>
          <w:rFonts w:ascii="Times New Roman" w:hAnsi="Times New Roman" w:cs="Times New Roman"/>
          <w:sz w:val="28"/>
          <w:szCs w:val="28"/>
        </w:rPr>
        <w:t>ій</w:t>
      </w:r>
      <w:r w:rsidRPr="00DD7DAC">
        <w:rPr>
          <w:rFonts w:ascii="Times New Roman" w:hAnsi="Times New Roman" w:cs="Times New Roman"/>
          <w:sz w:val="28"/>
          <w:szCs w:val="28"/>
        </w:rPr>
        <w:t xml:space="preserve"> скар</w:t>
      </w:r>
      <w:r w:rsidR="00DD7DAC" w:rsidRPr="00DD7DAC">
        <w:rPr>
          <w:rFonts w:ascii="Times New Roman" w:hAnsi="Times New Roman" w:cs="Times New Roman"/>
          <w:sz w:val="28"/>
          <w:szCs w:val="28"/>
        </w:rPr>
        <w:t>зі</w:t>
      </w:r>
      <w:r w:rsidRPr="00DD7DAC">
        <w:rPr>
          <w:rFonts w:ascii="Times New Roman" w:hAnsi="Times New Roman" w:cs="Times New Roman"/>
          <w:sz w:val="28"/>
          <w:szCs w:val="28"/>
        </w:rPr>
        <w:t xml:space="preserve">, вчинені під час розгляду справ, рішення в яких постановлені, </w:t>
      </w:r>
      <w:r w:rsidR="00CC00BD">
        <w:rPr>
          <w:rFonts w:ascii="Times New Roman" w:hAnsi="Times New Roman" w:cs="Times New Roman"/>
          <w:sz w:val="28"/>
          <w:szCs w:val="28"/>
        </w:rPr>
        <w:t>зокрема</w:t>
      </w:r>
      <w:r w:rsidRPr="006268B9">
        <w:rPr>
          <w:rFonts w:ascii="Times New Roman" w:hAnsi="Times New Roman" w:cs="Times New Roman"/>
          <w:sz w:val="28"/>
          <w:szCs w:val="28"/>
        </w:rPr>
        <w:t xml:space="preserve"> </w:t>
      </w:r>
      <w:r w:rsidRPr="006268B9">
        <w:rPr>
          <w:rFonts w:ascii="Times New Roman" w:hAnsi="Times New Roman" w:cs="Times New Roman"/>
          <w:b/>
          <w:i/>
          <w:sz w:val="28"/>
          <w:szCs w:val="28"/>
        </w:rPr>
        <w:t>18 грудня 2009 року</w:t>
      </w:r>
      <w:r w:rsidRPr="006268B9">
        <w:rPr>
          <w:rFonts w:ascii="Times New Roman" w:hAnsi="Times New Roman" w:cs="Times New Roman"/>
          <w:sz w:val="28"/>
          <w:szCs w:val="28"/>
        </w:rPr>
        <w:t xml:space="preserve">, </w:t>
      </w:r>
      <w:r w:rsidRPr="00360126">
        <w:rPr>
          <w:rFonts w:ascii="Times New Roman" w:hAnsi="Times New Roman" w:cs="Times New Roman"/>
          <w:sz w:val="28"/>
          <w:szCs w:val="28"/>
        </w:rPr>
        <w:t xml:space="preserve">в обґрунтування висновку </w:t>
      </w:r>
      <w:r w:rsidRPr="0093381F">
        <w:rPr>
          <w:rFonts w:ascii="Times New Roman" w:hAnsi="Times New Roman" w:cs="Times New Roman"/>
          <w:sz w:val="28"/>
          <w:szCs w:val="28"/>
        </w:rPr>
        <w:t xml:space="preserve">про закінчення встановленого законом строку для застосування до судді дисциплінарного стягнення </w:t>
      </w:r>
      <w:r w:rsidRPr="00360126">
        <w:rPr>
          <w:rFonts w:ascii="Times New Roman" w:hAnsi="Times New Roman" w:cs="Times New Roman"/>
          <w:sz w:val="28"/>
          <w:szCs w:val="28"/>
        </w:rPr>
        <w:t xml:space="preserve">послався лише на норму частини одинадцятої статті 109 Закону України </w:t>
      </w:r>
      <w:r w:rsidR="00CC00BD" w:rsidRPr="00CC00BD">
        <w:rPr>
          <w:rFonts w:ascii="Times New Roman" w:hAnsi="Times New Roman" w:cs="Times New Roman"/>
          <w:sz w:val="28"/>
          <w:szCs w:val="28"/>
        </w:rPr>
        <w:t>від</w:t>
      </w:r>
      <w:r w:rsidR="00CC00BD">
        <w:rPr>
          <w:rFonts w:ascii="Times New Roman" w:hAnsi="Times New Roman" w:cs="Times New Roman"/>
          <w:sz w:val="28"/>
          <w:szCs w:val="28"/>
        </w:rPr>
        <w:t xml:space="preserve"> 2 червня 2016 року № 1402-VIII</w:t>
      </w:r>
      <w:r w:rsidR="00CC00BD" w:rsidRPr="00CC00BD">
        <w:rPr>
          <w:rFonts w:ascii="Times New Roman" w:hAnsi="Times New Roman" w:cs="Times New Roman"/>
          <w:sz w:val="28"/>
          <w:szCs w:val="28"/>
        </w:rPr>
        <w:t xml:space="preserve"> </w:t>
      </w:r>
      <w:r w:rsidRPr="00360126">
        <w:rPr>
          <w:rFonts w:ascii="Times New Roman" w:hAnsi="Times New Roman" w:cs="Times New Roman"/>
          <w:sz w:val="28"/>
          <w:szCs w:val="28"/>
        </w:rPr>
        <w:t>«</w:t>
      </w:r>
      <w:r>
        <w:rPr>
          <w:rFonts w:ascii="Times New Roman" w:hAnsi="Times New Roman" w:cs="Times New Roman"/>
          <w:sz w:val="28"/>
          <w:szCs w:val="28"/>
        </w:rPr>
        <w:t>Про судоустрій і статус суддів» (</w:t>
      </w:r>
      <w:r w:rsidRPr="00360126">
        <w:rPr>
          <w:rFonts w:ascii="Times New Roman" w:hAnsi="Times New Roman" w:cs="Times New Roman"/>
          <w:sz w:val="28"/>
          <w:szCs w:val="28"/>
        </w:rPr>
        <w:t>який набрав</w:t>
      </w:r>
      <w:r>
        <w:rPr>
          <w:rFonts w:ascii="Times New Roman" w:hAnsi="Times New Roman" w:cs="Times New Roman"/>
          <w:sz w:val="28"/>
          <w:szCs w:val="28"/>
        </w:rPr>
        <w:t xml:space="preserve"> чинності 30 вересня 2016 року), не звертаючись до </w:t>
      </w:r>
      <w:r w:rsidRPr="00360126">
        <w:rPr>
          <w:rFonts w:ascii="Times New Roman" w:hAnsi="Times New Roman" w:cs="Times New Roman"/>
          <w:sz w:val="28"/>
          <w:szCs w:val="28"/>
        </w:rPr>
        <w:t>ретроспективного дослідження положень законодавства, що визначало строки застосування до суддів заходів дисциплінарного впливу</w:t>
      </w:r>
      <w:r>
        <w:rPr>
          <w:rFonts w:ascii="Times New Roman" w:hAnsi="Times New Roman" w:cs="Times New Roman"/>
          <w:sz w:val="28"/>
          <w:szCs w:val="28"/>
        </w:rPr>
        <w:t xml:space="preserve"> на час можливого </w:t>
      </w:r>
      <w:r>
        <w:rPr>
          <w:rFonts w:ascii="Times New Roman" w:hAnsi="Times New Roman" w:cs="Times New Roman"/>
          <w:sz w:val="28"/>
          <w:szCs w:val="28"/>
        </w:rPr>
        <w:lastRenderedPageBreak/>
        <w:t>вчинення дисциплінарного проступку</w:t>
      </w:r>
      <w:r w:rsidRPr="00360126">
        <w:t xml:space="preserve"> </w:t>
      </w:r>
      <w:r w:rsidRPr="00360126">
        <w:rPr>
          <w:rFonts w:ascii="Times New Roman" w:hAnsi="Times New Roman" w:cs="Times New Roman"/>
          <w:sz w:val="28"/>
          <w:szCs w:val="28"/>
        </w:rPr>
        <w:t xml:space="preserve">(висновок члена </w:t>
      </w:r>
      <w:r w:rsidR="00D73BD5">
        <w:rPr>
          <w:rFonts w:ascii="Times New Roman" w:hAnsi="Times New Roman" w:cs="Times New Roman"/>
          <w:sz w:val="28"/>
          <w:szCs w:val="28"/>
        </w:rPr>
        <w:t xml:space="preserve">ДП за скаргою </w:t>
      </w:r>
      <w:r w:rsidR="00472BAC">
        <w:rPr>
          <w:rFonts w:ascii="Times New Roman" w:hAnsi="Times New Roman" w:cs="Times New Roman"/>
          <w:sz w:val="28"/>
          <w:szCs w:val="28"/>
        </w:rPr>
        <w:t xml:space="preserve">                                  </w:t>
      </w:r>
      <w:r w:rsidR="00D73BD5">
        <w:rPr>
          <w:rFonts w:ascii="Times New Roman" w:hAnsi="Times New Roman" w:cs="Times New Roman"/>
          <w:sz w:val="28"/>
          <w:szCs w:val="28"/>
        </w:rPr>
        <w:t xml:space="preserve">№ </w:t>
      </w:r>
      <w:r w:rsidR="00D73BD5" w:rsidRPr="00D73BD5">
        <w:rPr>
          <w:rFonts w:ascii="Times New Roman" w:hAnsi="Times New Roman" w:cs="Times New Roman"/>
          <w:sz w:val="28"/>
          <w:szCs w:val="28"/>
        </w:rPr>
        <w:t>Т-5605/0/7-21</w:t>
      </w:r>
      <w:r w:rsidRPr="00360126">
        <w:rPr>
          <w:rFonts w:ascii="Times New Roman" w:hAnsi="Times New Roman" w:cs="Times New Roman"/>
          <w:sz w:val="28"/>
          <w:szCs w:val="28"/>
        </w:rPr>
        <w:t>, ухвала</w:t>
      </w:r>
      <w:r>
        <w:rPr>
          <w:rFonts w:ascii="Times New Roman" w:hAnsi="Times New Roman" w:cs="Times New Roman"/>
          <w:sz w:val="28"/>
          <w:szCs w:val="28"/>
        </w:rPr>
        <w:t xml:space="preserve"> </w:t>
      </w:r>
      <w:r w:rsidRPr="00360126">
        <w:rPr>
          <w:rFonts w:ascii="Times New Roman" w:hAnsi="Times New Roman" w:cs="Times New Roman"/>
          <w:sz w:val="28"/>
          <w:szCs w:val="28"/>
        </w:rPr>
        <w:t>від 29 листопада 2023 року</w:t>
      </w:r>
      <w:r w:rsidR="00A002DB">
        <w:rPr>
          <w:rFonts w:ascii="Times New Roman" w:hAnsi="Times New Roman" w:cs="Times New Roman"/>
          <w:sz w:val="28"/>
          <w:szCs w:val="28"/>
        </w:rPr>
        <w:t xml:space="preserve"> </w:t>
      </w:r>
      <w:r w:rsidR="00A002DB" w:rsidRPr="00A002DB">
        <w:rPr>
          <w:rFonts w:ascii="Times New Roman" w:hAnsi="Times New Roman" w:cs="Times New Roman"/>
          <w:sz w:val="28"/>
          <w:szCs w:val="28"/>
        </w:rPr>
        <w:t>№ 1150/2дп/15-23</w:t>
      </w:r>
      <w:r w:rsidR="00A002DB">
        <w:rPr>
          <w:rStyle w:val="a7"/>
          <w:rFonts w:ascii="Times New Roman" w:hAnsi="Times New Roman" w:cs="Times New Roman"/>
          <w:sz w:val="28"/>
          <w:szCs w:val="28"/>
        </w:rPr>
        <w:footnoteReference w:id="16"/>
      </w:r>
      <w:r w:rsidRPr="00360126">
        <w:rPr>
          <w:rFonts w:ascii="Times New Roman" w:hAnsi="Times New Roman" w:cs="Times New Roman"/>
          <w:sz w:val="28"/>
          <w:szCs w:val="28"/>
        </w:rPr>
        <w:t>)</w:t>
      </w:r>
      <w:r>
        <w:rPr>
          <w:rFonts w:ascii="Times New Roman" w:hAnsi="Times New Roman" w:cs="Times New Roman"/>
          <w:sz w:val="28"/>
          <w:szCs w:val="28"/>
        </w:rPr>
        <w:t>.</w:t>
      </w:r>
    </w:p>
    <w:p w14:paraId="68979D1E" w14:textId="08C56D98" w:rsidR="00EB3453" w:rsidRDefault="00EB3453"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само керувалися виключно положеннями </w:t>
      </w:r>
      <w:r w:rsidRPr="00AF0FDE">
        <w:rPr>
          <w:rFonts w:ascii="Times New Roman" w:hAnsi="Times New Roman" w:cs="Times New Roman"/>
          <w:sz w:val="28"/>
          <w:szCs w:val="28"/>
        </w:rPr>
        <w:t>частин</w:t>
      </w:r>
      <w:r>
        <w:rPr>
          <w:rFonts w:ascii="Times New Roman" w:hAnsi="Times New Roman" w:cs="Times New Roman"/>
          <w:sz w:val="28"/>
          <w:szCs w:val="28"/>
        </w:rPr>
        <w:t>и</w:t>
      </w:r>
      <w:r w:rsidRPr="00AF0FDE">
        <w:rPr>
          <w:rFonts w:ascii="Times New Roman" w:hAnsi="Times New Roman" w:cs="Times New Roman"/>
          <w:sz w:val="28"/>
          <w:szCs w:val="28"/>
        </w:rPr>
        <w:t xml:space="preserve"> одинадцято</w:t>
      </w:r>
      <w:r>
        <w:rPr>
          <w:rFonts w:ascii="Times New Roman" w:hAnsi="Times New Roman" w:cs="Times New Roman"/>
          <w:sz w:val="28"/>
          <w:szCs w:val="28"/>
        </w:rPr>
        <w:t>ї</w:t>
      </w:r>
      <w:r w:rsidR="00CC00BD">
        <w:rPr>
          <w:rFonts w:ascii="Times New Roman" w:hAnsi="Times New Roman" w:cs="Times New Roman"/>
          <w:sz w:val="28"/>
          <w:szCs w:val="28"/>
        </w:rPr>
        <w:t xml:space="preserve"> статті </w:t>
      </w:r>
      <w:r w:rsidRPr="00AF0FDE">
        <w:rPr>
          <w:rFonts w:ascii="Times New Roman" w:hAnsi="Times New Roman" w:cs="Times New Roman"/>
          <w:sz w:val="28"/>
          <w:szCs w:val="28"/>
        </w:rPr>
        <w:t xml:space="preserve">109 Закону України </w:t>
      </w:r>
      <w:r w:rsidR="00CC00BD" w:rsidRPr="00CC00BD">
        <w:rPr>
          <w:rFonts w:ascii="Times New Roman" w:hAnsi="Times New Roman" w:cs="Times New Roman"/>
          <w:sz w:val="28"/>
          <w:szCs w:val="28"/>
        </w:rPr>
        <w:t xml:space="preserve">від 2 червня 2016 року № 1402-VIII </w:t>
      </w:r>
      <w:r w:rsidRPr="00AF0FDE">
        <w:rPr>
          <w:rFonts w:ascii="Times New Roman" w:hAnsi="Times New Roman" w:cs="Times New Roman"/>
          <w:sz w:val="28"/>
          <w:szCs w:val="28"/>
        </w:rPr>
        <w:t>«Про су</w:t>
      </w:r>
      <w:r>
        <w:rPr>
          <w:rFonts w:ascii="Times New Roman" w:hAnsi="Times New Roman" w:cs="Times New Roman"/>
          <w:sz w:val="28"/>
          <w:szCs w:val="28"/>
        </w:rPr>
        <w:t xml:space="preserve">доустрій і статус суддів» члени ДП, аналізуючи питання </w:t>
      </w:r>
      <w:r w:rsidRPr="00BD2674">
        <w:rPr>
          <w:rFonts w:ascii="Times New Roman" w:hAnsi="Times New Roman" w:cs="Times New Roman"/>
          <w:sz w:val="28"/>
          <w:szCs w:val="28"/>
        </w:rPr>
        <w:t>закінч</w:t>
      </w:r>
      <w:r w:rsidR="00CC00BD">
        <w:rPr>
          <w:rFonts w:ascii="Times New Roman" w:hAnsi="Times New Roman" w:cs="Times New Roman"/>
          <w:sz w:val="28"/>
          <w:szCs w:val="28"/>
        </w:rPr>
        <w:t>ення</w:t>
      </w:r>
      <w:r w:rsidRPr="00BD2674">
        <w:rPr>
          <w:rFonts w:ascii="Times New Roman" w:hAnsi="Times New Roman" w:cs="Times New Roman"/>
          <w:sz w:val="28"/>
          <w:szCs w:val="28"/>
        </w:rPr>
        <w:t xml:space="preserve"> встановлен</w:t>
      </w:r>
      <w:r>
        <w:rPr>
          <w:rFonts w:ascii="Times New Roman" w:hAnsi="Times New Roman" w:cs="Times New Roman"/>
          <w:sz w:val="28"/>
          <w:szCs w:val="28"/>
        </w:rPr>
        <w:t>ого</w:t>
      </w:r>
      <w:r w:rsidRPr="00BD2674">
        <w:rPr>
          <w:rFonts w:ascii="Times New Roman" w:hAnsi="Times New Roman" w:cs="Times New Roman"/>
          <w:sz w:val="28"/>
          <w:szCs w:val="28"/>
        </w:rPr>
        <w:t xml:space="preserve"> законом строк</w:t>
      </w:r>
      <w:r>
        <w:rPr>
          <w:rFonts w:ascii="Times New Roman" w:hAnsi="Times New Roman" w:cs="Times New Roman"/>
          <w:sz w:val="28"/>
          <w:szCs w:val="28"/>
        </w:rPr>
        <w:t>у</w:t>
      </w:r>
      <w:r w:rsidRPr="00BD2674">
        <w:rPr>
          <w:rFonts w:ascii="Times New Roman" w:hAnsi="Times New Roman" w:cs="Times New Roman"/>
          <w:sz w:val="28"/>
          <w:szCs w:val="28"/>
        </w:rPr>
        <w:t xml:space="preserve"> для застосування до </w:t>
      </w:r>
      <w:r>
        <w:rPr>
          <w:rFonts w:ascii="Times New Roman" w:hAnsi="Times New Roman" w:cs="Times New Roman"/>
          <w:sz w:val="28"/>
          <w:szCs w:val="28"/>
        </w:rPr>
        <w:t>судді дисциплінарного стягнення з приводу зазначених у дисциплінарних скаргах подій, що відбулися:</w:t>
      </w:r>
    </w:p>
    <w:p w14:paraId="1B736915" w14:textId="5B4A16DA" w:rsidR="00EB3453" w:rsidRDefault="00EB3453" w:rsidP="00D37C0A">
      <w:pPr>
        <w:spacing w:after="0" w:line="240" w:lineRule="auto"/>
        <w:ind w:firstLine="567"/>
        <w:jc w:val="both"/>
        <w:rPr>
          <w:rFonts w:ascii="Times New Roman" w:hAnsi="Times New Roman" w:cs="Times New Roman"/>
          <w:sz w:val="28"/>
          <w:szCs w:val="28"/>
        </w:rPr>
      </w:pPr>
      <w:r w:rsidRPr="00D04896">
        <w:rPr>
          <w:rFonts w:ascii="Times New Roman" w:hAnsi="Times New Roman" w:cs="Times New Roman"/>
          <w:b/>
          <w:i/>
          <w:sz w:val="28"/>
          <w:szCs w:val="28"/>
        </w:rPr>
        <w:t>9 серпня 2013 року</w:t>
      </w:r>
      <w:r>
        <w:rPr>
          <w:rFonts w:ascii="Times New Roman" w:hAnsi="Times New Roman" w:cs="Times New Roman"/>
          <w:b/>
          <w:i/>
          <w:sz w:val="28"/>
          <w:szCs w:val="28"/>
        </w:rPr>
        <w:t xml:space="preserve">: </w:t>
      </w:r>
      <w:r w:rsidRPr="0042435B">
        <w:rPr>
          <w:rFonts w:ascii="Times New Roman" w:hAnsi="Times New Roman" w:cs="Times New Roman"/>
          <w:i/>
          <w:sz w:val="28"/>
          <w:szCs w:val="28"/>
        </w:rPr>
        <w:t>«Ураховуючи те, що дії судді</w:t>
      </w:r>
      <w:r w:rsidR="00E97D81">
        <w:rPr>
          <w:rFonts w:ascii="Times New Roman" w:hAnsi="Times New Roman" w:cs="Times New Roman"/>
          <w:i/>
          <w:sz w:val="28"/>
          <w:szCs w:val="28"/>
        </w:rPr>
        <w:t>,</w:t>
      </w:r>
      <w:r w:rsidRPr="0042435B">
        <w:rPr>
          <w:rFonts w:ascii="Times New Roman" w:hAnsi="Times New Roman" w:cs="Times New Roman"/>
          <w:i/>
          <w:sz w:val="28"/>
          <w:szCs w:val="28"/>
        </w:rPr>
        <w:t xml:space="preserve"> які є предметом дисциплінарної скарги</w:t>
      </w:r>
      <w:r w:rsidR="00E97D81">
        <w:rPr>
          <w:rFonts w:ascii="Times New Roman" w:hAnsi="Times New Roman" w:cs="Times New Roman"/>
          <w:i/>
          <w:sz w:val="28"/>
          <w:szCs w:val="28"/>
        </w:rPr>
        <w:t>,</w:t>
      </w:r>
      <w:r w:rsidRPr="0042435B">
        <w:rPr>
          <w:rFonts w:ascii="Times New Roman" w:hAnsi="Times New Roman" w:cs="Times New Roman"/>
          <w:i/>
          <w:sz w:val="28"/>
          <w:szCs w:val="28"/>
        </w:rPr>
        <w:t xml:space="preserve"> вчинені під час розгляду справи, рішення в якій постановлене 9 серпня 2013 року, а </w:t>
      </w:r>
      <w:r w:rsidR="00DE40A9">
        <w:rPr>
          <w:rFonts w:ascii="Times New Roman" w:hAnsi="Times New Roman" w:cs="Times New Roman"/>
          <w:i/>
          <w:sz w:val="28"/>
          <w:szCs w:val="28"/>
        </w:rPr>
        <w:t>СКАРЖНИК</w:t>
      </w:r>
      <w:r w:rsidRPr="0042435B">
        <w:rPr>
          <w:rFonts w:ascii="Times New Roman" w:hAnsi="Times New Roman" w:cs="Times New Roman"/>
          <w:i/>
          <w:sz w:val="28"/>
          <w:szCs w:val="28"/>
        </w:rPr>
        <w:t xml:space="preserve"> звернувся до Вищої ради правосуддя 20 листопада 2023 року,</w:t>
      </w:r>
      <w:r>
        <w:rPr>
          <w:rFonts w:ascii="Times New Roman" w:hAnsi="Times New Roman" w:cs="Times New Roman"/>
          <w:sz w:val="28"/>
          <w:szCs w:val="28"/>
        </w:rPr>
        <w:t xml:space="preserve"> </w:t>
      </w:r>
      <w:r w:rsidRPr="0042435B">
        <w:rPr>
          <w:rFonts w:ascii="Times New Roman" w:hAnsi="Times New Roman" w:cs="Times New Roman"/>
          <w:i/>
          <w:sz w:val="28"/>
          <w:szCs w:val="28"/>
        </w:rPr>
        <w:t>після встановленого законом строку для притягнення судді до відповідальності</w:t>
      </w:r>
      <w:r w:rsidR="00E97D81">
        <w:rPr>
          <w:rFonts w:ascii="Times New Roman" w:hAnsi="Times New Roman" w:cs="Times New Roman"/>
          <w:i/>
          <w:sz w:val="28"/>
          <w:szCs w:val="28"/>
        </w:rPr>
        <w:t xml:space="preserve"> </w:t>
      </w:r>
      <w:r>
        <w:rPr>
          <w:rFonts w:ascii="Times New Roman" w:hAnsi="Times New Roman" w:cs="Times New Roman"/>
          <w:i/>
          <w:sz w:val="28"/>
          <w:szCs w:val="28"/>
        </w:rPr>
        <w:t>…</w:t>
      </w:r>
      <w:r w:rsidRPr="00F033E6">
        <w:t xml:space="preserve"> </w:t>
      </w:r>
      <w:r w:rsidRPr="00F033E6">
        <w:rPr>
          <w:rFonts w:ascii="Times New Roman" w:hAnsi="Times New Roman" w:cs="Times New Roman"/>
          <w:i/>
          <w:sz w:val="28"/>
          <w:szCs w:val="28"/>
        </w:rPr>
        <w:t xml:space="preserve">пропоную відмовити у відкритті дисциплінарної справи за скаргою </w:t>
      </w:r>
      <w:r w:rsidR="00DE40A9">
        <w:rPr>
          <w:rFonts w:ascii="Times New Roman" w:hAnsi="Times New Roman" w:cs="Times New Roman"/>
          <w:i/>
          <w:sz w:val="28"/>
          <w:szCs w:val="28"/>
        </w:rPr>
        <w:t>______</w:t>
      </w:r>
      <w:r w:rsidRPr="00F033E6">
        <w:rPr>
          <w:rFonts w:ascii="Times New Roman" w:hAnsi="Times New Roman" w:cs="Times New Roman"/>
          <w:i/>
          <w:sz w:val="28"/>
          <w:szCs w:val="28"/>
        </w:rPr>
        <w:t xml:space="preserve"> стосовно судді </w:t>
      </w:r>
      <w:r w:rsidR="00DE40A9">
        <w:rPr>
          <w:rFonts w:ascii="Times New Roman" w:hAnsi="Times New Roman" w:cs="Times New Roman"/>
          <w:i/>
          <w:sz w:val="28"/>
          <w:szCs w:val="28"/>
        </w:rPr>
        <w:t xml:space="preserve">______ </w:t>
      </w:r>
      <w:r w:rsidRPr="00F033E6">
        <w:rPr>
          <w:rFonts w:ascii="Times New Roman" w:hAnsi="Times New Roman" w:cs="Times New Roman"/>
          <w:i/>
          <w:sz w:val="28"/>
          <w:szCs w:val="28"/>
        </w:rPr>
        <w:t>.</w:t>
      </w:r>
      <w:r>
        <w:rPr>
          <w:rFonts w:ascii="Times New Roman" w:hAnsi="Times New Roman" w:cs="Times New Roman"/>
          <w:i/>
          <w:sz w:val="28"/>
          <w:szCs w:val="28"/>
        </w:rPr>
        <w:t>»</w:t>
      </w:r>
      <w:r w:rsidRPr="0042435B">
        <w:rPr>
          <w:rFonts w:ascii="Times New Roman" w:hAnsi="Times New Roman" w:cs="Times New Roman"/>
          <w:i/>
          <w:sz w:val="28"/>
          <w:szCs w:val="28"/>
        </w:rPr>
        <w:t xml:space="preserve"> </w:t>
      </w:r>
      <w:r>
        <w:rPr>
          <w:rFonts w:ascii="Times New Roman" w:hAnsi="Times New Roman" w:cs="Times New Roman"/>
          <w:sz w:val="28"/>
          <w:szCs w:val="28"/>
        </w:rPr>
        <w:t>(</w:t>
      </w:r>
      <w:r w:rsidRPr="00BD2674">
        <w:rPr>
          <w:rFonts w:ascii="Times New Roman" w:hAnsi="Times New Roman" w:cs="Times New Roman"/>
          <w:sz w:val="28"/>
          <w:szCs w:val="28"/>
        </w:rPr>
        <w:t>висновок члена</w:t>
      </w:r>
      <w:r>
        <w:rPr>
          <w:rFonts w:ascii="Times New Roman" w:hAnsi="Times New Roman" w:cs="Times New Roman"/>
          <w:sz w:val="28"/>
          <w:szCs w:val="28"/>
        </w:rPr>
        <w:t xml:space="preserve"> ДП </w:t>
      </w:r>
      <w:r w:rsidR="00DE40A9">
        <w:rPr>
          <w:rFonts w:ascii="Times New Roman" w:hAnsi="Times New Roman" w:cs="Times New Roman"/>
          <w:sz w:val="28"/>
          <w:szCs w:val="28"/>
        </w:rPr>
        <w:t xml:space="preserve">за скаргою </w:t>
      </w:r>
      <w:r w:rsidR="00DE40A9" w:rsidRPr="00DE40A9">
        <w:rPr>
          <w:rFonts w:ascii="Times New Roman" w:hAnsi="Times New Roman" w:cs="Times New Roman"/>
          <w:sz w:val="28"/>
          <w:szCs w:val="28"/>
        </w:rPr>
        <w:t>№ Ф-4045/7/7-23</w:t>
      </w:r>
      <w:r w:rsidR="00DE40A9">
        <w:rPr>
          <w:rFonts w:ascii="Times New Roman" w:hAnsi="Times New Roman" w:cs="Times New Roman"/>
          <w:sz w:val="28"/>
          <w:szCs w:val="28"/>
        </w:rPr>
        <w:t>,</w:t>
      </w:r>
      <w:r w:rsidR="00DE40A9" w:rsidRPr="00DE40A9">
        <w:rPr>
          <w:rFonts w:ascii="Times New Roman" w:hAnsi="Times New Roman" w:cs="Times New Roman"/>
          <w:sz w:val="28"/>
          <w:szCs w:val="28"/>
        </w:rPr>
        <w:t xml:space="preserve"> </w:t>
      </w:r>
      <w:r w:rsidRPr="00BD2674">
        <w:rPr>
          <w:rFonts w:ascii="Times New Roman" w:hAnsi="Times New Roman" w:cs="Times New Roman"/>
          <w:sz w:val="28"/>
          <w:szCs w:val="28"/>
        </w:rPr>
        <w:t xml:space="preserve">ухвала </w:t>
      </w:r>
      <w:r>
        <w:rPr>
          <w:rFonts w:ascii="Times New Roman" w:hAnsi="Times New Roman" w:cs="Times New Roman"/>
          <w:sz w:val="28"/>
          <w:szCs w:val="28"/>
        </w:rPr>
        <w:t>від 6 грудня 2023 року</w:t>
      </w:r>
      <w:r w:rsidR="00A002DB">
        <w:rPr>
          <w:rFonts w:ascii="Times New Roman" w:hAnsi="Times New Roman" w:cs="Times New Roman"/>
          <w:sz w:val="28"/>
          <w:szCs w:val="28"/>
        </w:rPr>
        <w:t xml:space="preserve"> </w:t>
      </w:r>
      <w:r w:rsidR="00DE40A9">
        <w:rPr>
          <w:rFonts w:ascii="Times New Roman" w:hAnsi="Times New Roman" w:cs="Times New Roman"/>
          <w:sz w:val="28"/>
          <w:szCs w:val="28"/>
        </w:rPr>
        <w:t>№ </w:t>
      </w:r>
      <w:r w:rsidR="00A002DB" w:rsidRPr="00A002DB">
        <w:rPr>
          <w:rFonts w:ascii="Times New Roman" w:hAnsi="Times New Roman" w:cs="Times New Roman"/>
          <w:sz w:val="28"/>
          <w:szCs w:val="28"/>
        </w:rPr>
        <w:t>1202/2дп/15-23</w:t>
      </w:r>
      <w:r w:rsidR="00A002DB">
        <w:rPr>
          <w:rStyle w:val="a7"/>
          <w:rFonts w:ascii="Times New Roman" w:hAnsi="Times New Roman" w:cs="Times New Roman"/>
          <w:sz w:val="28"/>
          <w:szCs w:val="28"/>
        </w:rPr>
        <w:footnoteReference w:id="17"/>
      </w:r>
      <w:r>
        <w:rPr>
          <w:rFonts w:ascii="Times New Roman" w:hAnsi="Times New Roman" w:cs="Times New Roman"/>
          <w:sz w:val="28"/>
          <w:szCs w:val="28"/>
        </w:rPr>
        <w:t>);</w:t>
      </w:r>
    </w:p>
    <w:p w14:paraId="359314A9" w14:textId="07A23F26" w:rsidR="00EB3453" w:rsidRDefault="00EB3453" w:rsidP="00A26575">
      <w:pPr>
        <w:pStyle w:val="20"/>
        <w:shd w:val="clear" w:color="auto" w:fill="auto"/>
        <w:spacing w:before="0" w:line="240" w:lineRule="auto"/>
        <w:ind w:firstLine="567"/>
      </w:pPr>
      <w:r>
        <w:t xml:space="preserve">у </w:t>
      </w:r>
      <w:r w:rsidRPr="00D04896">
        <w:rPr>
          <w:b/>
          <w:i/>
        </w:rPr>
        <w:t>квітні 2013 року</w:t>
      </w:r>
      <w:r>
        <w:rPr>
          <w:b/>
          <w:i/>
        </w:rPr>
        <w:t>:</w:t>
      </w:r>
      <w:r>
        <w:t xml:space="preserve"> </w:t>
      </w:r>
      <w:r w:rsidRPr="00F033E6">
        <w:rPr>
          <w:i/>
        </w:rPr>
        <w:t xml:space="preserve">«Зі змісту скарги </w:t>
      </w:r>
      <w:r w:rsidR="00723403" w:rsidRPr="00723403">
        <w:rPr>
          <w:i/>
        </w:rPr>
        <w:t>СКАРЖНИК</w:t>
      </w:r>
      <w:r w:rsidR="008D4BB5">
        <w:rPr>
          <w:i/>
        </w:rPr>
        <w:t>А</w:t>
      </w:r>
      <w:r w:rsidR="00723403" w:rsidRPr="00723403">
        <w:rPr>
          <w:i/>
        </w:rPr>
        <w:t xml:space="preserve"> </w:t>
      </w:r>
      <w:r w:rsidRPr="00F033E6">
        <w:rPr>
          <w:i/>
        </w:rPr>
        <w:t xml:space="preserve">вбачається, що він вказує на вчинення суддею </w:t>
      </w:r>
      <w:r w:rsidR="00723403">
        <w:rPr>
          <w:i/>
        </w:rPr>
        <w:t>_______</w:t>
      </w:r>
      <w:r w:rsidRPr="00F033E6">
        <w:rPr>
          <w:i/>
        </w:rPr>
        <w:t xml:space="preserve"> дисциплінарного проступку, що мав місце під час ухвалення ним судового рішенн</w:t>
      </w:r>
      <w:r>
        <w:rPr>
          <w:i/>
        </w:rPr>
        <w:t xml:space="preserve">я у квітні 2013 року у справі </w:t>
      </w:r>
      <w:r w:rsidR="00723403">
        <w:rPr>
          <w:i/>
        </w:rPr>
        <w:t xml:space="preserve">____ </w:t>
      </w:r>
      <w:r w:rsidRPr="00F033E6">
        <w:rPr>
          <w:i/>
        </w:rPr>
        <w:t>, що в силу наведених положень свідчить про те, що строк притягнення судді до дисциплінарної відповідальності станом на день подання дисциплінарної скарги закінчився.»</w:t>
      </w:r>
      <w:r w:rsidRPr="00F033E6">
        <w:t xml:space="preserve"> </w:t>
      </w:r>
      <w:r w:rsidRPr="00BD2674">
        <w:t xml:space="preserve">(висновок члена ДП за </w:t>
      </w:r>
      <w:r w:rsidR="00723403">
        <w:t xml:space="preserve">скаргою </w:t>
      </w:r>
      <w:r w:rsidR="00723403" w:rsidRPr="00723403">
        <w:t>№ Ф-4045/4/7-23</w:t>
      </w:r>
      <w:r w:rsidRPr="00BD2674">
        <w:t xml:space="preserve">, ухвала від </w:t>
      </w:r>
      <w:r w:rsidR="00306A7C">
        <w:t>6</w:t>
      </w:r>
      <w:r w:rsidR="008D4BB5">
        <w:t> </w:t>
      </w:r>
      <w:r w:rsidRPr="00BD2674">
        <w:t>грудня 2023</w:t>
      </w:r>
      <w:r w:rsidR="007A05BF">
        <w:t xml:space="preserve"> </w:t>
      </w:r>
      <w:r w:rsidRPr="00BD2674">
        <w:t>року</w:t>
      </w:r>
      <w:r w:rsidR="00306A7C">
        <w:t xml:space="preserve"> </w:t>
      </w:r>
      <w:r w:rsidR="00306A7C" w:rsidRPr="00306A7C">
        <w:t>№ 1223/3дп/15-23</w:t>
      </w:r>
      <w:r w:rsidR="00306A7C">
        <w:rPr>
          <w:rStyle w:val="a7"/>
        </w:rPr>
        <w:footnoteReference w:id="18"/>
      </w:r>
      <w:r w:rsidR="00723403">
        <w:t>);</w:t>
      </w:r>
    </w:p>
    <w:p w14:paraId="668C5C8D" w14:textId="7712E80D" w:rsidR="00EB3453" w:rsidRDefault="00EB3453" w:rsidP="007A05BF">
      <w:pPr>
        <w:pStyle w:val="20"/>
        <w:shd w:val="clear" w:color="auto" w:fill="auto"/>
        <w:spacing w:before="0" w:line="240" w:lineRule="auto"/>
        <w:ind w:firstLine="561"/>
      </w:pPr>
      <w:r w:rsidRPr="00FE4E5A">
        <w:t>у</w:t>
      </w:r>
      <w:r w:rsidRPr="00FE4E5A">
        <w:rPr>
          <w:b/>
          <w:i/>
        </w:rPr>
        <w:t xml:space="preserve"> 2012</w:t>
      </w:r>
      <w:r w:rsidRPr="00FE4E5A">
        <w:t xml:space="preserve"> </w:t>
      </w:r>
      <w:r w:rsidRPr="00FE4E5A">
        <w:rPr>
          <w:b/>
          <w:i/>
        </w:rPr>
        <w:t xml:space="preserve">році: </w:t>
      </w:r>
      <w:r w:rsidRPr="00FE4E5A">
        <w:rPr>
          <w:i/>
        </w:rPr>
        <w:t xml:space="preserve">«Зі змісту скарг </w:t>
      </w:r>
      <w:r w:rsidR="00723403" w:rsidRPr="00FE4E5A">
        <w:rPr>
          <w:i/>
        </w:rPr>
        <w:t>СКАРЖНИК</w:t>
      </w:r>
      <w:r w:rsidR="008D4BB5" w:rsidRPr="00FE4E5A">
        <w:rPr>
          <w:i/>
        </w:rPr>
        <w:t>А</w:t>
      </w:r>
      <w:r w:rsidR="00723403" w:rsidRPr="00FE4E5A">
        <w:rPr>
          <w:i/>
        </w:rPr>
        <w:t xml:space="preserve"> </w:t>
      </w:r>
      <w:r w:rsidRPr="00FE4E5A">
        <w:rPr>
          <w:i/>
        </w:rPr>
        <w:t xml:space="preserve">вбачається, що він вказує на вчинення суддями </w:t>
      </w:r>
      <w:r w:rsidR="00723403" w:rsidRPr="00FE4E5A">
        <w:rPr>
          <w:i/>
        </w:rPr>
        <w:t>_________</w:t>
      </w:r>
      <w:r w:rsidRPr="00FE4E5A">
        <w:rPr>
          <w:i/>
        </w:rPr>
        <w:t xml:space="preserve"> дисциплінарного проступку, що мав місце під час винесення ними судових рішень у 2012 році у справі </w:t>
      </w:r>
      <w:r w:rsidR="00723403" w:rsidRPr="00FE4E5A">
        <w:rPr>
          <w:i/>
        </w:rPr>
        <w:t xml:space="preserve">______ </w:t>
      </w:r>
      <w:r w:rsidRPr="00FE4E5A">
        <w:rPr>
          <w:i/>
        </w:rPr>
        <w:t>, що в силу наведених положень свідчить про те, що строк притягнення суддів до дисциплінарної відповідальності станом на день подання дисциплінарних скарг закінчився.»</w:t>
      </w:r>
      <w:r w:rsidRPr="00FE4E5A">
        <w:rPr>
          <w:b/>
          <w:i/>
        </w:rPr>
        <w:t xml:space="preserve"> </w:t>
      </w:r>
      <w:r w:rsidRPr="00FE4E5A">
        <w:t>(висновок</w:t>
      </w:r>
      <w:r w:rsidR="00723403" w:rsidRPr="00FE4E5A">
        <w:t xml:space="preserve"> члена ДП</w:t>
      </w:r>
      <w:r w:rsidRPr="00FE4E5A">
        <w:t xml:space="preserve"> </w:t>
      </w:r>
      <w:r w:rsidR="00FE4E5A" w:rsidRPr="007B48CC">
        <w:t>за скаргами №№ Ф-4045/8/7-23, Ф-4045/9/7-23</w:t>
      </w:r>
      <w:r w:rsidR="00723403" w:rsidRPr="007B48CC">
        <w:t>,</w:t>
      </w:r>
      <w:r w:rsidR="00723403" w:rsidRPr="006268B9">
        <w:t xml:space="preserve"> </w:t>
      </w:r>
      <w:r w:rsidRPr="00FE4E5A">
        <w:t xml:space="preserve">ухвала </w:t>
      </w:r>
      <w:r w:rsidR="00306A7C" w:rsidRPr="00FE4E5A">
        <w:t>від 20</w:t>
      </w:r>
      <w:r w:rsidR="00723403" w:rsidRPr="00FE4E5A">
        <w:t xml:space="preserve"> грудня 2023</w:t>
      </w:r>
      <w:r w:rsidR="007A05BF">
        <w:t xml:space="preserve"> </w:t>
      </w:r>
      <w:r w:rsidR="00306A7C" w:rsidRPr="00FE4E5A">
        <w:t xml:space="preserve">року </w:t>
      </w:r>
      <w:r w:rsidRPr="00FE4E5A">
        <w:t>№ 1354/3дп/15-23</w:t>
      </w:r>
      <w:r w:rsidR="00306A7C" w:rsidRPr="00FE4E5A">
        <w:rPr>
          <w:rStyle w:val="a7"/>
        </w:rPr>
        <w:footnoteReference w:id="19"/>
      </w:r>
      <w:r w:rsidRPr="00FE4E5A">
        <w:t>).</w:t>
      </w:r>
    </w:p>
    <w:p w14:paraId="028751AC" w14:textId="7FD33327" w:rsidR="000669D4" w:rsidRPr="00E058C0" w:rsidRDefault="00EB3453" w:rsidP="00E058C0">
      <w:pPr>
        <w:pStyle w:val="20"/>
        <w:spacing w:before="0" w:line="240" w:lineRule="auto"/>
        <w:ind w:firstLine="561"/>
      </w:pPr>
      <w:r w:rsidRPr="000521C0">
        <w:t xml:space="preserve">Станом на зазначені дати був чинним Закон України </w:t>
      </w:r>
      <w:r w:rsidR="00CC00BD" w:rsidRPr="00CC00BD">
        <w:t xml:space="preserve">від 7 липня 2010 року № 2453-VI </w:t>
      </w:r>
      <w:r w:rsidRPr="000521C0">
        <w:t>«Про судоустрій і статус суддів» (набрав чинності 3 серпн</w:t>
      </w:r>
      <w:r w:rsidR="00723403" w:rsidRPr="000521C0">
        <w:t>я 2010 </w:t>
      </w:r>
      <w:r w:rsidRPr="000521C0">
        <w:t xml:space="preserve">року, втратив чинність 30 вересня 2016 року). При цьому </w:t>
      </w:r>
      <w:r w:rsidR="00CC00BD">
        <w:t>необхідно вказати</w:t>
      </w:r>
      <w:r w:rsidRPr="000521C0">
        <w:t xml:space="preserve">, що частина четверта статті 96 цього Закону </w:t>
      </w:r>
      <w:r w:rsidR="00CC00BD">
        <w:t>встановлювала</w:t>
      </w:r>
      <w:r w:rsidR="00C76F53">
        <w:t xml:space="preserve"> </w:t>
      </w:r>
      <w:r w:rsidR="00C76F53" w:rsidRPr="007A05BF">
        <w:t>дещо</w:t>
      </w:r>
      <w:r w:rsidR="007E62FB">
        <w:t xml:space="preserve"> </w:t>
      </w:r>
      <w:r w:rsidRPr="000521C0">
        <w:t>інший</w:t>
      </w:r>
      <w:r w:rsidR="009F0942">
        <w:t xml:space="preserve"> </w:t>
      </w:r>
      <w:r w:rsidRPr="000521C0">
        <w:t>порядок визначення строку притягнення судді до дисциплінарної відповідальності. Зокрема, було передбачено, що дисциплінарне стягнення до судді застосовується не пізніше трьох років із дня вчинення проступку без урахування часу тимчасової непрацездатності або перебування судді у відпустці.</w:t>
      </w:r>
      <w:r w:rsidR="003677D1">
        <w:t xml:space="preserve"> </w:t>
      </w:r>
      <w:r w:rsidR="00CC00BD">
        <w:t>Отже</w:t>
      </w:r>
      <w:r w:rsidR="003677D1" w:rsidRPr="007A05BF">
        <w:t>, час здійснення відповідного дисциплінарного провадження, на противагу чинно</w:t>
      </w:r>
      <w:r w:rsidR="004134B9" w:rsidRPr="007A05BF">
        <w:t>му</w:t>
      </w:r>
      <w:r w:rsidR="003677D1" w:rsidRPr="007A05BF">
        <w:t xml:space="preserve"> законодавств</w:t>
      </w:r>
      <w:r w:rsidR="004134B9" w:rsidRPr="007A05BF">
        <w:t>у</w:t>
      </w:r>
      <w:r w:rsidR="003677D1" w:rsidRPr="007A05BF">
        <w:t xml:space="preserve">, враховувався до строку </w:t>
      </w:r>
      <w:r w:rsidR="002F0EA3" w:rsidRPr="007A05BF">
        <w:t xml:space="preserve">застосування до судді дисциплінарного </w:t>
      </w:r>
      <w:r w:rsidR="002F0EA3" w:rsidRPr="00E058C0">
        <w:t>стягнення.</w:t>
      </w:r>
    </w:p>
    <w:p w14:paraId="6D5DA53B" w14:textId="24B2AE7B" w:rsidR="00E058C0" w:rsidRPr="00E058C0" w:rsidRDefault="00CC00BD" w:rsidP="00E058C0">
      <w:pPr>
        <w:spacing w:after="0" w:line="240" w:lineRule="auto"/>
        <w:ind w:firstLine="56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З</w:t>
      </w:r>
      <w:r w:rsidR="00B718A3" w:rsidRPr="00E058C0">
        <w:rPr>
          <w:rFonts w:ascii="Times New Roman" w:hAnsi="Times New Roman" w:cs="Times New Roman"/>
          <w:sz w:val="28"/>
          <w:szCs w:val="28"/>
        </w:rPr>
        <w:t xml:space="preserve">а результатами </w:t>
      </w:r>
      <w:r w:rsidR="00C94ADD" w:rsidRPr="00E058C0">
        <w:rPr>
          <w:rFonts w:ascii="Times New Roman" w:hAnsi="Times New Roman" w:cs="Times New Roman"/>
          <w:sz w:val="28"/>
          <w:szCs w:val="28"/>
        </w:rPr>
        <w:t>постановлених ухвал</w:t>
      </w:r>
      <w:r w:rsidR="00B718A3" w:rsidRPr="00E058C0">
        <w:rPr>
          <w:rFonts w:ascii="Times New Roman" w:hAnsi="Times New Roman" w:cs="Times New Roman"/>
          <w:sz w:val="28"/>
          <w:szCs w:val="28"/>
        </w:rPr>
        <w:t xml:space="preserve"> </w:t>
      </w:r>
      <w:r w:rsidR="00A0373B" w:rsidRPr="00E058C0">
        <w:rPr>
          <w:rFonts w:ascii="Times New Roman" w:hAnsi="Times New Roman" w:cs="Times New Roman"/>
          <w:sz w:val="28"/>
          <w:szCs w:val="28"/>
        </w:rPr>
        <w:t>практика відмов</w:t>
      </w:r>
      <w:r w:rsidR="00AF7F40" w:rsidRPr="00E058C0">
        <w:rPr>
          <w:rFonts w:ascii="Times New Roman" w:hAnsi="Times New Roman" w:cs="Times New Roman"/>
          <w:sz w:val="28"/>
          <w:szCs w:val="28"/>
        </w:rPr>
        <w:t>и</w:t>
      </w:r>
      <w:r w:rsidR="00A0373B" w:rsidRPr="00E058C0">
        <w:rPr>
          <w:rFonts w:ascii="Times New Roman" w:hAnsi="Times New Roman" w:cs="Times New Roman"/>
          <w:sz w:val="28"/>
          <w:szCs w:val="28"/>
        </w:rPr>
        <w:t xml:space="preserve"> у відкритті дисциплінарної справи </w:t>
      </w:r>
      <w:r w:rsidR="00500AC9" w:rsidRPr="00E058C0">
        <w:rPr>
          <w:rFonts w:ascii="Times New Roman" w:hAnsi="Times New Roman" w:cs="Times New Roman"/>
          <w:sz w:val="28"/>
          <w:szCs w:val="28"/>
        </w:rPr>
        <w:t>за пунктом</w:t>
      </w:r>
      <w:r w:rsidR="00A0373B" w:rsidRPr="00E058C0">
        <w:rPr>
          <w:rFonts w:ascii="Times New Roman" w:hAnsi="Times New Roman" w:cs="Times New Roman"/>
          <w:sz w:val="28"/>
          <w:szCs w:val="28"/>
        </w:rPr>
        <w:t xml:space="preserve"> 2 частини першої статті 45 Закону України «Про Вищу раду правосуддя» </w:t>
      </w:r>
      <w:r w:rsidR="00C93C96">
        <w:rPr>
          <w:rFonts w:ascii="Times New Roman" w:hAnsi="Times New Roman" w:cs="Times New Roman"/>
          <w:sz w:val="28"/>
          <w:szCs w:val="28"/>
        </w:rPr>
        <w:t>загалом</w:t>
      </w:r>
      <w:r w:rsidR="00C673AA" w:rsidRPr="00E058C0">
        <w:rPr>
          <w:rFonts w:ascii="Times New Roman" w:hAnsi="Times New Roman" w:cs="Times New Roman"/>
          <w:sz w:val="28"/>
          <w:szCs w:val="28"/>
        </w:rPr>
        <w:t xml:space="preserve"> </w:t>
      </w:r>
      <w:r w:rsidR="00A0373B" w:rsidRPr="00E058C0">
        <w:rPr>
          <w:rFonts w:ascii="Times New Roman" w:hAnsi="Times New Roman" w:cs="Times New Roman"/>
          <w:sz w:val="28"/>
          <w:szCs w:val="28"/>
        </w:rPr>
        <w:t>є однорідною.</w:t>
      </w:r>
      <w:r w:rsidR="00AF7F40" w:rsidRPr="00E058C0">
        <w:rPr>
          <w:rFonts w:ascii="Times New Roman" w:hAnsi="Times New Roman" w:cs="Times New Roman"/>
          <w:sz w:val="28"/>
          <w:szCs w:val="28"/>
        </w:rPr>
        <w:t xml:space="preserve"> </w:t>
      </w:r>
      <w:r w:rsidR="007A05BF" w:rsidRPr="00E058C0">
        <w:rPr>
          <w:rFonts w:ascii="Times New Roman" w:hAnsi="Times New Roman" w:cs="Times New Roman"/>
          <w:sz w:val="28"/>
          <w:szCs w:val="28"/>
        </w:rPr>
        <w:t xml:space="preserve">Разом </w:t>
      </w:r>
      <w:r w:rsidR="00C93C96">
        <w:rPr>
          <w:rFonts w:ascii="Times New Roman" w:hAnsi="Times New Roman" w:cs="Times New Roman"/>
          <w:sz w:val="28"/>
          <w:szCs w:val="28"/>
        </w:rPr>
        <w:t>і</w:t>
      </w:r>
      <w:r w:rsidR="007A05BF" w:rsidRPr="00E058C0">
        <w:rPr>
          <w:rFonts w:ascii="Times New Roman" w:hAnsi="Times New Roman" w:cs="Times New Roman"/>
          <w:sz w:val="28"/>
          <w:szCs w:val="28"/>
        </w:rPr>
        <w:t>з тим</w:t>
      </w:r>
      <w:r w:rsidR="00A0373B" w:rsidRPr="00E058C0">
        <w:rPr>
          <w:rFonts w:ascii="Times New Roman" w:hAnsi="Times New Roman" w:cs="Times New Roman"/>
          <w:sz w:val="28"/>
          <w:szCs w:val="28"/>
        </w:rPr>
        <w:t xml:space="preserve">, </w:t>
      </w:r>
      <w:r w:rsidR="00C93C96">
        <w:rPr>
          <w:rFonts w:ascii="Times New Roman" w:hAnsi="Times New Roman" w:cs="Times New Roman"/>
          <w:sz w:val="28"/>
          <w:szCs w:val="28"/>
        </w:rPr>
        <w:t>у</w:t>
      </w:r>
      <w:r w:rsidR="0008007A" w:rsidRPr="00E058C0">
        <w:rPr>
          <w:rFonts w:ascii="Times New Roman" w:hAnsi="Times New Roman" w:cs="Times New Roman"/>
          <w:sz w:val="28"/>
          <w:szCs w:val="28"/>
        </w:rPr>
        <w:t xml:space="preserve">становлюючи </w:t>
      </w:r>
      <w:r w:rsidR="00500AC9" w:rsidRPr="00E058C0">
        <w:rPr>
          <w:rFonts w:ascii="Times New Roman" w:hAnsi="Times New Roman" w:cs="Times New Roman"/>
          <w:sz w:val="28"/>
          <w:szCs w:val="28"/>
        </w:rPr>
        <w:t xml:space="preserve">наявність зазначеної підстави для відмови у відкритті дисциплінарної справи, </w:t>
      </w:r>
      <w:r w:rsidR="0008007A" w:rsidRPr="00E058C0">
        <w:rPr>
          <w:rFonts w:ascii="Times New Roman" w:hAnsi="Times New Roman" w:cs="Times New Roman"/>
          <w:sz w:val="28"/>
          <w:szCs w:val="28"/>
        </w:rPr>
        <w:t>в одних випадках члени ДП зверталися до ретроспективного дослідження положень законодавства, а в інших керувалися лише чинною редакцією Закону України «Про судоустрій і статус суддів». Тому доцільн</w:t>
      </w:r>
      <w:r w:rsidR="00C93C96">
        <w:rPr>
          <w:rFonts w:ascii="Times New Roman" w:hAnsi="Times New Roman" w:cs="Times New Roman"/>
          <w:sz w:val="28"/>
          <w:szCs w:val="28"/>
        </w:rPr>
        <w:t>о</w:t>
      </w:r>
      <w:r w:rsidR="0008007A" w:rsidRPr="00E058C0">
        <w:rPr>
          <w:rFonts w:ascii="Times New Roman" w:hAnsi="Times New Roman" w:cs="Times New Roman"/>
          <w:sz w:val="28"/>
          <w:szCs w:val="28"/>
        </w:rPr>
        <w:t xml:space="preserve"> </w:t>
      </w:r>
      <w:r w:rsidR="00E058C0" w:rsidRPr="00E058C0">
        <w:rPr>
          <w:rFonts w:ascii="Times New Roman" w:eastAsia="Times New Roman" w:hAnsi="Times New Roman" w:cs="Times New Roman"/>
          <w:sz w:val="28"/>
          <w:szCs w:val="28"/>
        </w:rPr>
        <w:t>сформувати єдину практику обґрунтування висновку про закінчення встановленого законом строку для застосування до судді дисциплінарного стягнення, а саме з урахуванням положення законодавства, чинного на час можливих порушень судді, з приводу яких була подана дисциплінарна скарга.</w:t>
      </w:r>
    </w:p>
    <w:p w14:paraId="2FB75AC9" w14:textId="6965851E" w:rsidR="00A07371" w:rsidRDefault="001A4761" w:rsidP="008E7F34">
      <w:pPr>
        <w:pStyle w:val="20"/>
        <w:shd w:val="clear" w:color="auto" w:fill="auto"/>
        <w:spacing w:before="0" w:line="240" w:lineRule="auto"/>
        <w:ind w:firstLine="560"/>
      </w:pPr>
      <w:r w:rsidRPr="007A05BF">
        <w:t>У</w:t>
      </w:r>
      <w:r w:rsidR="00A07371" w:rsidRPr="00FF5255">
        <w:t xml:space="preserve"> </w:t>
      </w:r>
      <w:r w:rsidR="00C673AA" w:rsidRPr="00FF5255">
        <w:t>двох</w:t>
      </w:r>
      <w:r w:rsidR="00A07371" w:rsidRPr="00FF5255">
        <w:t xml:space="preserve"> випадках</w:t>
      </w:r>
      <w:r w:rsidR="00A07371" w:rsidRPr="00A07371">
        <w:t xml:space="preserve"> (висновок члена ДП за скаргою </w:t>
      </w:r>
      <w:r w:rsidR="00A07371" w:rsidRPr="00A07371">
        <w:br/>
        <w:t>№ Т-5605/0/7-21, ухвала від 29 листопада 2023 року № 1150/2дп/15-23</w:t>
      </w:r>
      <w:r w:rsidR="00A07371" w:rsidRPr="00A07371">
        <w:rPr>
          <w:rStyle w:val="a7"/>
        </w:rPr>
        <w:footnoteReference w:id="20"/>
      </w:r>
      <w:r w:rsidR="00A07371" w:rsidRPr="00A07371">
        <w:t>; висновок члена ДП за скаргою № Ф-4045/7/7-23, ухвала від 6 грудня 2023 року № 1202/2дп/15-23</w:t>
      </w:r>
      <w:r w:rsidR="00A07371" w:rsidRPr="00A07371">
        <w:rPr>
          <w:rStyle w:val="a7"/>
        </w:rPr>
        <w:footnoteReference w:id="21"/>
      </w:r>
      <w:r w:rsidR="00A07371" w:rsidRPr="00A07371">
        <w:t>), крім дослідження питання закінчення строку притягнення суддів до дисциплінарної відповідальності, член ДП дійшов висновку про наявність підстав для відмови у відкритті дисциплінарної справи також і за</w:t>
      </w:r>
      <w:r w:rsidR="009F0942">
        <w:t xml:space="preserve"> </w:t>
      </w:r>
      <w:r w:rsidR="00A07371" w:rsidRPr="00A07371">
        <w:t xml:space="preserve">пунктом 4 частини першої статті 45 Закону України «Про Вищу раду правосуддя», а саме у зв’язку з тим, що суть скарги зводиться до незгоди </w:t>
      </w:r>
      <w:r w:rsidR="00C93C96">
        <w:t>і</w:t>
      </w:r>
      <w:r w:rsidR="00A07371" w:rsidRPr="00A07371">
        <w:t>з судовим рішенням.</w:t>
      </w:r>
    </w:p>
    <w:p w14:paraId="6B619F4C" w14:textId="0049383C" w:rsidR="004D368D" w:rsidRDefault="00815344" w:rsidP="003A5095">
      <w:pPr>
        <w:pStyle w:val="20"/>
        <w:shd w:val="clear" w:color="auto" w:fill="auto"/>
        <w:spacing w:before="0" w:line="240" w:lineRule="auto"/>
        <w:ind w:firstLine="560"/>
      </w:pPr>
      <w:r w:rsidRPr="007A05BF">
        <w:t>Водночас у</w:t>
      </w:r>
      <w:r w:rsidR="001A4761" w:rsidRPr="00E313A8">
        <w:t xml:space="preserve"> </w:t>
      </w:r>
      <w:r w:rsidR="00877930" w:rsidRPr="00E313A8">
        <w:t>чотир</w:t>
      </w:r>
      <w:r w:rsidR="00C673AA" w:rsidRPr="00E313A8">
        <w:t>ьох випадках</w:t>
      </w:r>
      <w:r w:rsidR="00877930" w:rsidRPr="00E313A8">
        <w:t xml:space="preserve"> члени ДП не встанов</w:t>
      </w:r>
      <w:r w:rsidR="00C93C96">
        <w:t>и</w:t>
      </w:r>
      <w:r w:rsidR="00877930" w:rsidRPr="00E313A8">
        <w:t>л</w:t>
      </w:r>
      <w:r w:rsidR="00C93C96">
        <w:t>и інших передбачених</w:t>
      </w:r>
      <w:r w:rsidR="00877930" w:rsidRPr="00E313A8">
        <w:t xml:space="preserve"> частиною першою статті 45 Закону України «Про Вищу раду правосуддя» підстав відмови у відкритті дисциплінарних справ</w:t>
      </w:r>
      <w:r w:rsidR="007A05BF">
        <w:t>.</w:t>
      </w:r>
      <w:r w:rsidR="00AF7F40">
        <w:t xml:space="preserve"> Н</w:t>
      </w:r>
      <w:r w:rsidR="00816979" w:rsidRPr="00E313A8">
        <w:t xml:space="preserve">авіть коли </w:t>
      </w:r>
      <w:r w:rsidR="002B61FC" w:rsidRPr="00E313A8">
        <w:t xml:space="preserve">у висновку </w:t>
      </w:r>
      <w:r w:rsidR="00816979" w:rsidRPr="00E313A8">
        <w:t>зазначалось про ухвалення дисциплінарними органами рішень про відмову у відкритті дисциплінарної справи та дисциплінарного провадження</w:t>
      </w:r>
      <w:r w:rsidR="002B61FC" w:rsidRPr="00E313A8">
        <w:t xml:space="preserve"> стосовно суддів</w:t>
      </w:r>
      <w:r w:rsidR="00816979" w:rsidRPr="00E313A8">
        <w:t xml:space="preserve">, </w:t>
      </w:r>
      <w:r w:rsidR="002B61FC" w:rsidRPr="00E313A8">
        <w:t xml:space="preserve">позиція члена ДП щодо можливості застосування пункту 1 частини першої статті 45 Закону України «Про Вищу раду правосуддя» не була висловлена (висновок за </w:t>
      </w:r>
      <w:r w:rsidR="00C93C96">
        <w:t>результатами</w:t>
      </w:r>
      <w:r w:rsidR="002B61FC" w:rsidRPr="00E313A8">
        <w:t xml:space="preserve"> попередньої перевірки дисциплінарних скарг № Ф-4045/8/7-23 та № Ф-4045/9/7-23, ухвала від 20 грудня 2023 року № 1354/3дп/15-23</w:t>
      </w:r>
      <w:r w:rsidR="003B1621" w:rsidRPr="00FE4E5A">
        <w:rPr>
          <w:rStyle w:val="a7"/>
        </w:rPr>
        <w:footnoteReference w:id="22"/>
      </w:r>
      <w:r w:rsidR="002B61FC" w:rsidRPr="00E313A8">
        <w:t>).</w:t>
      </w:r>
    </w:p>
    <w:p w14:paraId="77B9BE00" w14:textId="52CC3DB6" w:rsidR="00534B77" w:rsidRPr="00E313A8" w:rsidRDefault="007E400B" w:rsidP="00E313A8">
      <w:pPr>
        <w:pStyle w:val="20"/>
        <w:shd w:val="clear" w:color="auto" w:fill="auto"/>
        <w:spacing w:before="0" w:line="240" w:lineRule="auto"/>
        <w:ind w:firstLine="560"/>
      </w:pPr>
      <w:r w:rsidRPr="00E313A8">
        <w:t>З</w:t>
      </w:r>
      <w:r w:rsidR="00A07371" w:rsidRPr="00E313A8">
        <w:t>астосуванн</w:t>
      </w:r>
      <w:r w:rsidR="00534B77" w:rsidRPr="00E313A8">
        <w:t>я</w:t>
      </w:r>
      <w:r w:rsidR="00A07371" w:rsidRPr="00E313A8">
        <w:t xml:space="preserve"> пункту 2 частини першої статті 45 </w:t>
      </w:r>
      <w:r w:rsidR="00D60D39" w:rsidRPr="00E313A8">
        <w:t xml:space="preserve">Закону України «Про Вищу раду правосуддя» </w:t>
      </w:r>
      <w:r w:rsidR="00A07371" w:rsidRPr="00E313A8">
        <w:t xml:space="preserve">як підстави для відмови у відкритті дисциплінарної справи </w:t>
      </w:r>
      <w:r w:rsidR="00534B77" w:rsidRPr="00E313A8">
        <w:t xml:space="preserve">видається правильним </w:t>
      </w:r>
      <w:r w:rsidR="00C93C96">
        <w:t>за дотримання</w:t>
      </w:r>
      <w:r w:rsidR="00534B77" w:rsidRPr="00E313A8">
        <w:t xml:space="preserve"> так</w:t>
      </w:r>
      <w:r w:rsidR="00E742EA" w:rsidRPr="00E313A8">
        <w:t>ої</w:t>
      </w:r>
      <w:r w:rsidR="00534B77" w:rsidRPr="00E313A8">
        <w:t xml:space="preserve"> </w:t>
      </w:r>
      <w:r w:rsidR="00E742EA" w:rsidRPr="00E313A8">
        <w:t>послідовності</w:t>
      </w:r>
      <w:r w:rsidR="00534B77" w:rsidRPr="00E313A8">
        <w:t>:</w:t>
      </w:r>
    </w:p>
    <w:p w14:paraId="6D8D1B82" w14:textId="3807D0CC" w:rsidR="00E742EA" w:rsidRPr="00E313A8" w:rsidRDefault="008336A6" w:rsidP="00C93C96">
      <w:pPr>
        <w:pStyle w:val="20"/>
        <w:shd w:val="clear" w:color="auto" w:fill="auto"/>
        <w:spacing w:before="0" w:line="240" w:lineRule="auto"/>
        <w:ind w:left="567"/>
      </w:pPr>
      <w:r w:rsidRPr="00E313A8">
        <w:t xml:space="preserve">виклад та </w:t>
      </w:r>
      <w:r w:rsidR="00E742EA" w:rsidRPr="00E313A8">
        <w:t xml:space="preserve">оцінка </w:t>
      </w:r>
      <w:r w:rsidRPr="00E313A8">
        <w:t>доводів</w:t>
      </w:r>
      <w:r w:rsidR="00E742EA" w:rsidRPr="00E313A8">
        <w:t xml:space="preserve"> дисциплінарної скарги</w:t>
      </w:r>
      <w:r w:rsidRPr="00E313A8">
        <w:t xml:space="preserve"> і встановлених обставин</w:t>
      </w:r>
      <w:r w:rsidR="00E742EA" w:rsidRPr="00E313A8">
        <w:t xml:space="preserve">; </w:t>
      </w:r>
    </w:p>
    <w:p w14:paraId="5815260A" w14:textId="0D6D3FBC" w:rsidR="00E742EA" w:rsidRPr="00E313A8" w:rsidRDefault="00E742EA" w:rsidP="00C93C96">
      <w:pPr>
        <w:pStyle w:val="20"/>
        <w:shd w:val="clear" w:color="auto" w:fill="auto"/>
        <w:spacing w:before="0" w:line="240" w:lineRule="auto"/>
        <w:ind w:firstLine="567"/>
      </w:pPr>
      <w:r w:rsidRPr="00E313A8">
        <w:t>встановлення наявності або відсутності підстав для відмови у відкритті дисциплінарної справи, передбачених частин</w:t>
      </w:r>
      <w:r w:rsidR="00854A94" w:rsidRPr="00E313A8">
        <w:t>ою</w:t>
      </w:r>
      <w:r w:rsidRPr="00E313A8">
        <w:t xml:space="preserve"> першо</w:t>
      </w:r>
      <w:r w:rsidR="00854A94" w:rsidRPr="00E313A8">
        <w:t>ю</w:t>
      </w:r>
      <w:r w:rsidRPr="00E313A8">
        <w:t xml:space="preserve"> статті 45 Закону України «Про Вищу раду правосуддя»</w:t>
      </w:r>
      <w:r w:rsidR="00EA25DB" w:rsidRPr="00E313A8">
        <w:t>, крім пункту 2</w:t>
      </w:r>
      <w:r w:rsidRPr="00E313A8">
        <w:t>;</w:t>
      </w:r>
    </w:p>
    <w:p w14:paraId="5E64CBAD" w14:textId="464FEFA4" w:rsidR="00E742EA" w:rsidRDefault="00EA25DB" w:rsidP="00C93C96">
      <w:pPr>
        <w:pStyle w:val="20"/>
        <w:shd w:val="clear" w:color="auto" w:fill="auto"/>
        <w:spacing w:before="0" w:line="240" w:lineRule="auto"/>
        <w:ind w:firstLine="567"/>
      </w:pPr>
      <w:r w:rsidRPr="00E313A8">
        <w:t>встановлення</w:t>
      </w:r>
      <w:r w:rsidR="00E742EA" w:rsidRPr="00E313A8">
        <w:t xml:space="preserve"> наявн</w:t>
      </w:r>
      <w:r w:rsidRPr="00E313A8">
        <w:t>о</w:t>
      </w:r>
      <w:r w:rsidR="00E742EA" w:rsidRPr="00E313A8">
        <w:t>ст</w:t>
      </w:r>
      <w:r w:rsidRPr="00E313A8">
        <w:t>і</w:t>
      </w:r>
      <w:r w:rsidR="00E742EA" w:rsidRPr="00E313A8">
        <w:t xml:space="preserve"> в діях судді ознак дисциплінарного проступку, передбаченого частиною першою статті 106 Закону України «Про судоустрій і статус суддів»</w:t>
      </w:r>
      <w:r w:rsidRPr="00E313A8">
        <w:t>, що можуть бути підставою для відкриття дисциплінарної справи за умови дотримання строку застосування до судді дисциплінарного стягнення</w:t>
      </w:r>
      <w:r w:rsidR="00E742EA" w:rsidRPr="00E313A8">
        <w:t>;</w:t>
      </w:r>
    </w:p>
    <w:p w14:paraId="75A488CA" w14:textId="40BF0C64" w:rsidR="00EA25DB" w:rsidRPr="00E313A8" w:rsidRDefault="00EA25DB" w:rsidP="00B36A10">
      <w:pPr>
        <w:pStyle w:val="20"/>
        <w:shd w:val="clear" w:color="auto" w:fill="auto"/>
        <w:spacing w:before="0" w:line="240" w:lineRule="auto"/>
        <w:ind w:firstLine="567"/>
      </w:pPr>
      <w:r w:rsidRPr="00E313A8">
        <w:t xml:space="preserve">встановлення </w:t>
      </w:r>
      <w:r w:rsidR="008336A6" w:rsidRPr="00E313A8">
        <w:t xml:space="preserve">факту </w:t>
      </w:r>
      <w:r w:rsidRPr="00E313A8">
        <w:t xml:space="preserve">закінчення строку для застосування до судді </w:t>
      </w:r>
      <w:r w:rsidRPr="00E313A8">
        <w:lastRenderedPageBreak/>
        <w:t xml:space="preserve">дисциплінарного стягнення за вчинення діянь, </w:t>
      </w:r>
      <w:r w:rsidR="00C93C96">
        <w:t xml:space="preserve">які </w:t>
      </w:r>
      <w:r w:rsidRPr="00E313A8">
        <w:t>ставляться у провину судді</w:t>
      </w:r>
      <w:r w:rsidR="008336A6" w:rsidRPr="00E313A8">
        <w:t>, що стає підставою для відмови у відкритті дисциплінарної справи відповідно до</w:t>
      </w:r>
      <w:r w:rsidR="008336A6" w:rsidRPr="00E313A8">
        <w:rPr>
          <w:rFonts w:asciiTheme="minorHAnsi" w:eastAsiaTheme="minorHAnsi" w:hAnsiTheme="minorHAnsi" w:cstheme="minorBidi"/>
          <w:sz w:val="22"/>
          <w:szCs w:val="22"/>
        </w:rPr>
        <w:t xml:space="preserve"> </w:t>
      </w:r>
      <w:r w:rsidR="008336A6" w:rsidRPr="00E313A8">
        <w:t>пункту 2 частини першої статті 45 Закону України «Про Вищу раду правосуддя»</w:t>
      </w:r>
      <w:r w:rsidRPr="00E313A8">
        <w:t>.</w:t>
      </w:r>
    </w:p>
    <w:p w14:paraId="336BFE22" w14:textId="792DCECA" w:rsidR="00856922" w:rsidRPr="00635B1C" w:rsidRDefault="00C93C96" w:rsidP="003A5095">
      <w:pPr>
        <w:pStyle w:val="20"/>
        <w:spacing w:before="0" w:line="240" w:lineRule="auto"/>
        <w:ind w:firstLine="567"/>
      </w:pPr>
      <w:r>
        <w:t>Необхідно</w:t>
      </w:r>
      <w:r w:rsidR="00856922" w:rsidRPr="00635B1C">
        <w:t xml:space="preserve"> враховувати особливості застосування </w:t>
      </w:r>
      <w:r w:rsidR="00343E51" w:rsidRPr="00635B1C">
        <w:t xml:space="preserve">пункту 2 частини першої статті 45 Закону України «Про Вищу раду правосуддя» </w:t>
      </w:r>
      <w:r>
        <w:t>під час</w:t>
      </w:r>
      <w:r w:rsidR="00856922" w:rsidRPr="00635B1C">
        <w:t xml:space="preserve"> встановленн</w:t>
      </w:r>
      <w:r>
        <w:t xml:space="preserve">я </w:t>
      </w:r>
      <w:r w:rsidR="00856922" w:rsidRPr="00635B1C">
        <w:t xml:space="preserve"> факту триваючого дисциплінарного правопорушення – обчислення строку застосування до судді дисциплінарного стягнення здійснюється з моменту припинення такого дисциплінарного правопорушення.</w:t>
      </w:r>
    </w:p>
    <w:p w14:paraId="122EC6A5" w14:textId="73CA7A58" w:rsidR="003A5095" w:rsidRPr="005D2C4F" w:rsidRDefault="003A5095" w:rsidP="003A5095">
      <w:pPr>
        <w:pStyle w:val="20"/>
        <w:spacing w:before="0" w:line="240" w:lineRule="auto"/>
        <w:ind w:firstLine="567"/>
        <w:rPr>
          <w:color w:val="FF0000"/>
          <w:shd w:val="clear" w:color="auto" w:fill="FFFFFF"/>
        </w:rPr>
      </w:pPr>
      <w:r w:rsidRPr="00635B1C">
        <w:t xml:space="preserve">Тлумачення змісту «триваюче правопорушення» можна знайти в практиці Верховного Суду. </w:t>
      </w:r>
      <w:r w:rsidR="00C93C96">
        <w:t>У</w:t>
      </w:r>
      <w:r w:rsidRPr="00635B1C">
        <w:t xml:space="preserve"> </w:t>
      </w:r>
      <w:r w:rsidRPr="00635B1C">
        <w:rPr>
          <w:shd w:val="clear" w:color="auto" w:fill="FFFFFF"/>
        </w:rPr>
        <w:t>постанові Касаційного</w:t>
      </w:r>
      <w:r w:rsidR="00782906" w:rsidRPr="00635B1C">
        <w:rPr>
          <w:shd w:val="clear" w:color="auto" w:fill="FFFFFF"/>
        </w:rPr>
        <w:t xml:space="preserve"> адміністративного</w:t>
      </w:r>
      <w:r w:rsidRPr="00635B1C">
        <w:rPr>
          <w:shd w:val="clear" w:color="auto" w:fill="FFFFFF"/>
        </w:rPr>
        <w:t xml:space="preserve"> суду у складі Верховного Суду від 11</w:t>
      </w:r>
      <w:r w:rsidR="005D2C4F" w:rsidRPr="00635B1C">
        <w:rPr>
          <w:shd w:val="clear" w:color="auto" w:fill="FFFFFF"/>
        </w:rPr>
        <w:t xml:space="preserve"> квітня </w:t>
      </w:r>
      <w:r w:rsidRPr="00635B1C">
        <w:rPr>
          <w:shd w:val="clear" w:color="auto" w:fill="FFFFFF"/>
        </w:rPr>
        <w:t>2018 р</w:t>
      </w:r>
      <w:r w:rsidR="005D2C4F" w:rsidRPr="00635B1C">
        <w:rPr>
          <w:shd w:val="clear" w:color="auto" w:fill="FFFFFF"/>
        </w:rPr>
        <w:t>оку</w:t>
      </w:r>
      <w:r w:rsidRPr="00635B1C">
        <w:rPr>
          <w:shd w:val="clear" w:color="auto" w:fill="FFFFFF"/>
        </w:rPr>
        <w:t xml:space="preserve"> у справі № 804/401/17 </w:t>
      </w:r>
      <w:r w:rsidR="00782906" w:rsidRPr="00635B1C">
        <w:rPr>
          <w:shd w:val="clear" w:color="auto" w:fill="FFFFFF"/>
        </w:rPr>
        <w:t xml:space="preserve">(адміністративне провадження № К/9901/11172/18) </w:t>
      </w:r>
      <w:r w:rsidRPr="00635B1C">
        <w:rPr>
          <w:shd w:val="clear" w:color="auto" w:fill="FFFFFF"/>
        </w:rPr>
        <w:t>вказано: «триваюче пра</w:t>
      </w:r>
      <w:r w:rsidR="00C93C96">
        <w:rPr>
          <w:shd w:val="clear" w:color="auto" w:fill="FFFFFF"/>
        </w:rPr>
        <w:t xml:space="preserve">вопорушення – це проступок, </w:t>
      </w:r>
      <w:r w:rsidR="00B60D22">
        <w:rPr>
          <w:shd w:val="clear" w:color="auto" w:fill="FFFFFF"/>
        </w:rPr>
        <w:t>пов</w:t>
      </w:r>
      <w:r w:rsidR="00B60D22" w:rsidRPr="00635B1C">
        <w:rPr>
          <w:shd w:val="clear" w:color="auto" w:fill="FFFFFF"/>
        </w:rPr>
        <w:t>’язаний</w:t>
      </w:r>
      <w:r w:rsidRPr="00635B1C">
        <w:rPr>
          <w:shd w:val="clear" w:color="auto" w:fill="FFFFFF"/>
        </w:rPr>
        <w:t xml:space="preserve"> з тривалим</w:t>
      </w:r>
      <w:r w:rsidR="00B60D22">
        <w:rPr>
          <w:shd w:val="clear" w:color="auto" w:fill="FFFFFF"/>
        </w:rPr>
        <w:t>, неперервним невиконанням обов</w:t>
      </w:r>
      <w:r w:rsidR="00B60D22" w:rsidRPr="00635B1C">
        <w:rPr>
          <w:shd w:val="clear" w:color="auto" w:fill="FFFFFF"/>
        </w:rPr>
        <w:t>’язків</w:t>
      </w:r>
      <w:r w:rsidRPr="00635B1C">
        <w:rPr>
          <w:shd w:val="clear" w:color="auto" w:fill="FFFFFF"/>
        </w:rPr>
        <w:t xml:space="preserve">,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w:t>
      </w:r>
      <w:r w:rsidR="00F31413" w:rsidRPr="00635B1C">
        <w:rPr>
          <w:shd w:val="clear" w:color="auto" w:fill="FFFFFF"/>
        </w:rPr>
        <w:t>обов’язків</w:t>
      </w:r>
      <w:r w:rsidRPr="00635B1C">
        <w:rPr>
          <w:shd w:val="clear" w:color="auto" w:fill="FFFFFF"/>
        </w:rPr>
        <w:t>. Триваюче правопорушення припиняється лише у випадку усунення стану</w:t>
      </w:r>
      <w:r w:rsidR="00F31413">
        <w:rPr>
          <w:shd w:val="clear" w:color="auto" w:fill="FFFFFF"/>
        </w:rPr>
        <w:t>, за якого об</w:t>
      </w:r>
      <w:r w:rsidR="00F31413" w:rsidRPr="00635B1C">
        <w:rPr>
          <w:shd w:val="clear" w:color="auto" w:fill="FFFFFF"/>
        </w:rPr>
        <w:t>’єктивно</w:t>
      </w:r>
      <w:r w:rsidR="00F31413">
        <w:rPr>
          <w:shd w:val="clear" w:color="auto" w:fill="FFFFFF"/>
        </w:rPr>
        <w:t xml:space="preserve"> існує цей обов</w:t>
      </w:r>
      <w:r w:rsidR="00F31413" w:rsidRPr="00635B1C">
        <w:rPr>
          <w:shd w:val="clear" w:color="auto" w:fill="FFFFFF"/>
        </w:rPr>
        <w:t>’язок</w:t>
      </w:r>
      <w:r w:rsidR="00F31413">
        <w:rPr>
          <w:shd w:val="clear" w:color="auto" w:fill="FFFFFF"/>
        </w:rPr>
        <w:t>, виконанням обов</w:t>
      </w:r>
      <w:r w:rsidR="00F31413" w:rsidRPr="00635B1C">
        <w:rPr>
          <w:shd w:val="clear" w:color="auto" w:fill="FFFFFF"/>
        </w:rPr>
        <w:t>’язку</w:t>
      </w:r>
      <w:r w:rsidRPr="00635B1C">
        <w:rPr>
          <w:shd w:val="clear" w:color="auto" w:fill="FFFFFF"/>
        </w:rPr>
        <w:t xml:space="preserve"> відповідним </w:t>
      </w:r>
      <w:r w:rsidR="00F31413" w:rsidRPr="00635B1C">
        <w:rPr>
          <w:shd w:val="clear" w:color="auto" w:fill="FFFFFF"/>
        </w:rPr>
        <w:t>суб’єктом</w:t>
      </w:r>
      <w:r w:rsidRPr="00635B1C">
        <w:rPr>
          <w:shd w:val="clear" w:color="auto" w:fill="FFFFFF"/>
        </w:rPr>
        <w:t xml:space="preserve"> або припиненням дії відповідної норми закону</w:t>
      </w:r>
      <w:r w:rsidRPr="00635B1C">
        <w:rPr>
          <w:rStyle w:val="a7"/>
          <w:shd w:val="clear" w:color="auto" w:fill="FFFFFF"/>
        </w:rPr>
        <w:footnoteReference w:id="23"/>
      </w:r>
      <w:r w:rsidRPr="00635B1C">
        <w:rPr>
          <w:shd w:val="clear" w:color="auto" w:fill="FFFFFF"/>
        </w:rPr>
        <w:t>».</w:t>
      </w:r>
      <w:r w:rsidRPr="005D2C4F">
        <w:rPr>
          <w:color w:val="FF0000"/>
          <w:shd w:val="clear" w:color="auto" w:fill="FFFFFF"/>
        </w:rPr>
        <w:t xml:space="preserve"> </w:t>
      </w:r>
    </w:p>
    <w:p w14:paraId="086E8522" w14:textId="77777777" w:rsidR="00DD17B8" w:rsidRDefault="00DD17B8" w:rsidP="00AD28D8">
      <w:pPr>
        <w:pStyle w:val="1"/>
        <w:spacing w:before="0" w:line="240" w:lineRule="auto"/>
        <w:sectPr w:rsidR="00DD17B8" w:rsidSect="007D108D">
          <w:pgSz w:w="11906" w:h="16838"/>
          <w:pgMar w:top="850" w:right="566" w:bottom="850" w:left="1701" w:header="708" w:footer="708" w:gutter="0"/>
          <w:cols w:space="708"/>
          <w:docGrid w:linePitch="360"/>
        </w:sectPr>
      </w:pPr>
    </w:p>
    <w:p w14:paraId="5D1A5CF1" w14:textId="30E2D0BC" w:rsidR="00EB3453" w:rsidRPr="003A4838" w:rsidRDefault="00AD28D8" w:rsidP="00AD28D8">
      <w:pPr>
        <w:pStyle w:val="1"/>
        <w:spacing w:before="0" w:line="240" w:lineRule="auto"/>
      </w:pPr>
      <w:bookmarkStart w:id="8" w:name="_Toc172107599"/>
      <w:r>
        <w:lastRenderedPageBreak/>
        <w:t>Р</w:t>
      </w:r>
      <w:r w:rsidR="00F31413">
        <w:t>ОЗДІЛ</w:t>
      </w:r>
      <w:r>
        <w:t xml:space="preserve"> 3. </w:t>
      </w:r>
      <w:r w:rsidR="00664E74">
        <w:t>Практика постановлення ухвал</w:t>
      </w:r>
      <w:r w:rsidR="00EB3453" w:rsidRPr="003A4838">
        <w:t xml:space="preserve"> про відмову у відкритті дисциплінарної справи з </w:t>
      </w:r>
      <w:r w:rsidR="00EB3453">
        <w:t>підстави, передбаченої пунктом 3</w:t>
      </w:r>
      <w:r w:rsidR="00EB3453" w:rsidRPr="003A4838">
        <w:t xml:space="preserve"> частини першої статті 45 Закону України «Про Вищу раду правосуддя»</w:t>
      </w:r>
      <w:bookmarkEnd w:id="8"/>
    </w:p>
    <w:p w14:paraId="576C76DF" w14:textId="77777777" w:rsidR="00AD28D8" w:rsidRDefault="00AD28D8" w:rsidP="00AD28D8">
      <w:pPr>
        <w:spacing w:after="0" w:line="240" w:lineRule="auto"/>
        <w:ind w:firstLine="567"/>
        <w:jc w:val="both"/>
        <w:rPr>
          <w:rFonts w:ascii="Times New Roman" w:hAnsi="Times New Roman" w:cs="Times New Roman"/>
          <w:sz w:val="28"/>
          <w:szCs w:val="28"/>
          <w:u w:val="single"/>
        </w:rPr>
      </w:pPr>
    </w:p>
    <w:p w14:paraId="7719235F" w14:textId="77777777" w:rsidR="00AD28D8" w:rsidRDefault="00AD28D8" w:rsidP="00AD28D8">
      <w:pPr>
        <w:spacing w:after="0" w:line="240" w:lineRule="auto"/>
        <w:ind w:right="-23" w:firstLine="567"/>
        <w:jc w:val="both"/>
        <w:rPr>
          <w:rFonts w:ascii="Times New Roman" w:hAnsi="Times New Roman" w:cs="Times New Roman"/>
          <w:sz w:val="28"/>
          <w:szCs w:val="28"/>
        </w:rPr>
      </w:pPr>
      <w:r w:rsidRPr="00E63675">
        <w:rPr>
          <w:rFonts w:ascii="Times New Roman" w:hAnsi="Times New Roman" w:cs="Times New Roman"/>
          <w:sz w:val="28"/>
          <w:szCs w:val="28"/>
        </w:rPr>
        <w:t xml:space="preserve">Відповідно до пункту </w:t>
      </w:r>
      <w:r>
        <w:rPr>
          <w:rFonts w:ascii="Times New Roman" w:hAnsi="Times New Roman" w:cs="Times New Roman"/>
          <w:sz w:val="28"/>
          <w:szCs w:val="28"/>
        </w:rPr>
        <w:t>3</w:t>
      </w:r>
      <w:r w:rsidRPr="00E63675">
        <w:rPr>
          <w:rFonts w:ascii="Times New Roman" w:hAnsi="Times New Roman" w:cs="Times New Roman"/>
          <w:sz w:val="28"/>
          <w:szCs w:val="28"/>
        </w:rPr>
        <w:t xml:space="preserve"> частини першої статті 45 </w:t>
      </w:r>
      <w:r w:rsidRPr="00E63675">
        <w:rPr>
          <w:rFonts w:ascii="Times New Roman" w:hAnsi="Times New Roman" w:cs="Times New Roman"/>
          <w:sz w:val="28"/>
          <w:szCs w:val="28"/>
          <w:highlight w:val="white"/>
        </w:rPr>
        <w:t>Закону України «Про Вищу раду правосуддя» у</w:t>
      </w:r>
      <w:r w:rsidRPr="00E63675">
        <w:rPr>
          <w:rFonts w:ascii="Times New Roman" w:hAnsi="Times New Roman" w:cs="Times New Roman"/>
          <w:color w:val="333333"/>
          <w:sz w:val="28"/>
          <w:szCs w:val="28"/>
        </w:rPr>
        <w:t xml:space="preserve"> </w:t>
      </w:r>
      <w:r w:rsidRPr="00E63675">
        <w:rPr>
          <w:rFonts w:ascii="Times New Roman" w:hAnsi="Times New Roman" w:cs="Times New Roman"/>
          <w:sz w:val="28"/>
          <w:szCs w:val="28"/>
        </w:rPr>
        <w:t xml:space="preserve">відкритті дисциплінарної справи має бути відмовлено, якщо </w:t>
      </w:r>
      <w:r w:rsidRPr="00AD28D8">
        <w:rPr>
          <w:rFonts w:ascii="Times New Roman" w:hAnsi="Times New Roman" w:cs="Times New Roman"/>
          <w:sz w:val="28"/>
          <w:szCs w:val="28"/>
        </w:rPr>
        <w:t>очевидною метою подання скарги є спонукання судді до ухв</w:t>
      </w:r>
      <w:r>
        <w:rPr>
          <w:rFonts w:ascii="Times New Roman" w:hAnsi="Times New Roman" w:cs="Times New Roman"/>
          <w:sz w:val="28"/>
          <w:szCs w:val="28"/>
        </w:rPr>
        <w:t>алення певного судового рішення.</w:t>
      </w:r>
    </w:p>
    <w:p w14:paraId="2DDEC159" w14:textId="20686491" w:rsidR="00EB3453" w:rsidRPr="00AD28D8" w:rsidRDefault="00AD28D8" w:rsidP="00DD7D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w:t>
      </w:r>
      <w:r w:rsidR="00F31413">
        <w:rPr>
          <w:rFonts w:ascii="Times New Roman" w:hAnsi="Times New Roman" w:cs="Times New Roman"/>
          <w:sz w:val="28"/>
          <w:szCs w:val="28"/>
        </w:rPr>
        <w:t>і</w:t>
      </w:r>
      <w:r>
        <w:rPr>
          <w:rFonts w:ascii="Times New Roman" w:hAnsi="Times New Roman" w:cs="Times New Roman"/>
          <w:sz w:val="28"/>
          <w:szCs w:val="28"/>
        </w:rPr>
        <w:t xml:space="preserve">з прикладів відмови у відкритті дисциплінарної справи </w:t>
      </w:r>
      <w:r w:rsidR="00F31413">
        <w:rPr>
          <w:rFonts w:ascii="Times New Roman" w:hAnsi="Times New Roman" w:cs="Times New Roman"/>
          <w:sz w:val="28"/>
          <w:szCs w:val="28"/>
        </w:rPr>
        <w:t>і</w:t>
      </w:r>
      <w:r>
        <w:rPr>
          <w:rFonts w:ascii="Times New Roman" w:hAnsi="Times New Roman" w:cs="Times New Roman"/>
          <w:sz w:val="28"/>
          <w:szCs w:val="28"/>
        </w:rPr>
        <w:t xml:space="preserve">з вказаної </w:t>
      </w:r>
      <w:r w:rsidRPr="00DD7DAC">
        <w:rPr>
          <w:rFonts w:ascii="Times New Roman" w:hAnsi="Times New Roman" w:cs="Times New Roman"/>
          <w:sz w:val="28"/>
          <w:szCs w:val="28"/>
        </w:rPr>
        <w:t xml:space="preserve">підстави є </w:t>
      </w:r>
      <w:r w:rsidR="00EB3453" w:rsidRPr="00DD7DAC">
        <w:rPr>
          <w:rFonts w:ascii="Times New Roman" w:hAnsi="Times New Roman" w:cs="Times New Roman"/>
          <w:sz w:val="28"/>
          <w:szCs w:val="28"/>
        </w:rPr>
        <w:t>висновок члена ДП</w:t>
      </w:r>
      <w:r w:rsidR="00DD7DAC" w:rsidRPr="00DD7DAC">
        <w:rPr>
          <w:rFonts w:ascii="Times New Roman" w:hAnsi="Times New Roman" w:cs="Times New Roman"/>
          <w:sz w:val="28"/>
          <w:szCs w:val="28"/>
        </w:rPr>
        <w:t xml:space="preserve"> </w:t>
      </w:r>
      <w:r w:rsidRPr="00DD7DAC">
        <w:rPr>
          <w:rFonts w:ascii="Times New Roman" w:hAnsi="Times New Roman" w:cs="Times New Roman"/>
          <w:sz w:val="28"/>
          <w:szCs w:val="28"/>
        </w:rPr>
        <w:t>за скаргою</w:t>
      </w:r>
      <w:r>
        <w:rPr>
          <w:rFonts w:ascii="Times New Roman" w:hAnsi="Times New Roman" w:cs="Times New Roman"/>
          <w:sz w:val="28"/>
          <w:szCs w:val="28"/>
        </w:rPr>
        <w:t xml:space="preserve"> </w:t>
      </w:r>
      <w:r w:rsidRPr="00AD28D8">
        <w:rPr>
          <w:rFonts w:ascii="Times New Roman" w:hAnsi="Times New Roman" w:cs="Times New Roman"/>
          <w:sz w:val="28"/>
          <w:szCs w:val="28"/>
        </w:rPr>
        <w:t>№ С-3226/48/7-23</w:t>
      </w:r>
      <w:r w:rsidR="00DD7DAC">
        <w:rPr>
          <w:rFonts w:ascii="Times New Roman" w:hAnsi="Times New Roman" w:cs="Times New Roman"/>
          <w:sz w:val="28"/>
          <w:szCs w:val="28"/>
        </w:rPr>
        <w:t xml:space="preserve"> (</w:t>
      </w:r>
      <w:r w:rsidR="00EB3453" w:rsidRPr="00CE327B">
        <w:rPr>
          <w:rFonts w:ascii="Times New Roman" w:hAnsi="Times New Roman" w:cs="Times New Roman"/>
          <w:sz w:val="28"/>
          <w:szCs w:val="28"/>
        </w:rPr>
        <w:t>ухвала від 13 грудня 2023 року</w:t>
      </w:r>
      <w:r w:rsidR="000D2976">
        <w:rPr>
          <w:rFonts w:ascii="Times New Roman" w:hAnsi="Times New Roman" w:cs="Times New Roman"/>
          <w:sz w:val="28"/>
          <w:szCs w:val="28"/>
        </w:rPr>
        <w:t xml:space="preserve"> </w:t>
      </w:r>
      <w:r w:rsidR="000D2976" w:rsidRPr="000D2976">
        <w:rPr>
          <w:rFonts w:ascii="Times New Roman" w:hAnsi="Times New Roman" w:cs="Times New Roman"/>
          <w:sz w:val="28"/>
          <w:szCs w:val="28"/>
        </w:rPr>
        <w:t>№ 1261/3дп/15-23</w:t>
      </w:r>
      <w:r w:rsidR="000D2976">
        <w:rPr>
          <w:rStyle w:val="a7"/>
          <w:rFonts w:ascii="Times New Roman" w:hAnsi="Times New Roman" w:cs="Times New Roman"/>
          <w:sz w:val="28"/>
          <w:szCs w:val="28"/>
        </w:rPr>
        <w:footnoteReference w:id="24"/>
      </w:r>
      <w:r w:rsidR="00EB3453" w:rsidRPr="00CE327B">
        <w:rPr>
          <w:rFonts w:ascii="Times New Roman" w:hAnsi="Times New Roman" w:cs="Times New Roman"/>
          <w:sz w:val="28"/>
          <w:szCs w:val="28"/>
        </w:rPr>
        <w:t>)</w:t>
      </w:r>
      <w:r w:rsidR="00EB3453">
        <w:rPr>
          <w:rFonts w:ascii="Times New Roman" w:hAnsi="Times New Roman" w:cs="Times New Roman"/>
          <w:sz w:val="28"/>
          <w:szCs w:val="28"/>
        </w:rPr>
        <w:t>.</w:t>
      </w:r>
      <w:r w:rsidR="00EB3453" w:rsidRPr="00CE327B">
        <w:rPr>
          <w:rFonts w:ascii="Times New Roman" w:hAnsi="Times New Roman" w:cs="Times New Roman"/>
          <w:sz w:val="28"/>
          <w:szCs w:val="28"/>
        </w:rPr>
        <w:t xml:space="preserve"> </w:t>
      </w:r>
      <w:r w:rsidR="00EB3453" w:rsidRPr="00584D2D">
        <w:rPr>
          <w:rFonts w:ascii="Times New Roman" w:hAnsi="Times New Roman" w:cs="Times New Roman"/>
          <w:sz w:val="28"/>
          <w:szCs w:val="28"/>
        </w:rPr>
        <w:t xml:space="preserve">Як </w:t>
      </w:r>
      <w:r w:rsidR="00F31413">
        <w:rPr>
          <w:rFonts w:ascii="Times New Roman" w:hAnsi="Times New Roman" w:cs="Times New Roman"/>
          <w:sz w:val="28"/>
          <w:szCs w:val="28"/>
        </w:rPr>
        <w:t>у</w:t>
      </w:r>
      <w:r w:rsidR="00EB3453" w:rsidRPr="00584D2D">
        <w:rPr>
          <w:rFonts w:ascii="Times New Roman" w:hAnsi="Times New Roman" w:cs="Times New Roman"/>
          <w:sz w:val="28"/>
          <w:szCs w:val="28"/>
        </w:rPr>
        <w:t>бачається з цього висновку, скаржниця зазначила</w:t>
      </w:r>
      <w:r w:rsidR="00EB3453" w:rsidRPr="00584D2D">
        <w:rPr>
          <w:rFonts w:ascii="Times New Roman" w:hAnsi="Times New Roman" w:cs="Times New Roman"/>
          <w:color w:val="000000"/>
          <w:sz w:val="28"/>
          <w:szCs w:val="28"/>
          <w:lang w:eastAsia="uk-UA" w:bidi="uk-UA"/>
        </w:rPr>
        <w:t>,</w:t>
      </w:r>
      <w:r w:rsidR="00EB3453" w:rsidRPr="00A52861">
        <w:rPr>
          <w:rFonts w:ascii="Times New Roman" w:hAnsi="Times New Roman" w:cs="Times New Roman"/>
          <w:color w:val="000000"/>
          <w:sz w:val="28"/>
          <w:szCs w:val="28"/>
          <w:lang w:eastAsia="uk-UA" w:bidi="uk-UA"/>
        </w:rPr>
        <w:t xml:space="preserve"> що звернулась до суду з клопотанням про проведення судового засідання в режимі відеоконференції, оскільки вона за станом </w:t>
      </w:r>
      <w:r w:rsidR="006544B4" w:rsidRPr="00A52861">
        <w:rPr>
          <w:rFonts w:ascii="Times New Roman" w:hAnsi="Times New Roman" w:cs="Times New Roman"/>
          <w:color w:val="000000"/>
          <w:sz w:val="28"/>
          <w:szCs w:val="28"/>
          <w:lang w:eastAsia="uk-UA" w:bidi="uk-UA"/>
        </w:rPr>
        <w:t>здоров’я</w:t>
      </w:r>
      <w:r w:rsidR="00EB3453" w:rsidRPr="00A52861">
        <w:rPr>
          <w:rFonts w:ascii="Times New Roman" w:hAnsi="Times New Roman" w:cs="Times New Roman"/>
          <w:color w:val="000000"/>
          <w:sz w:val="28"/>
          <w:szCs w:val="28"/>
          <w:lang w:eastAsia="uk-UA" w:bidi="uk-UA"/>
        </w:rPr>
        <w:t xml:space="preserve"> не може прибути до с</w:t>
      </w:r>
      <w:r w:rsidR="006544B4">
        <w:rPr>
          <w:rFonts w:ascii="Times New Roman" w:hAnsi="Times New Roman" w:cs="Times New Roman"/>
          <w:color w:val="000000"/>
          <w:sz w:val="28"/>
          <w:szCs w:val="28"/>
          <w:lang w:eastAsia="uk-UA" w:bidi="uk-UA"/>
        </w:rPr>
        <w:t xml:space="preserve">уду, а її представник – </w:t>
      </w:r>
      <w:r>
        <w:rPr>
          <w:rFonts w:ascii="Times New Roman" w:hAnsi="Times New Roman" w:cs="Times New Roman"/>
          <w:color w:val="000000"/>
          <w:sz w:val="28"/>
          <w:szCs w:val="28"/>
          <w:lang w:eastAsia="uk-UA" w:bidi="uk-UA"/>
        </w:rPr>
        <w:t>адвокат</w:t>
      </w:r>
      <w:r w:rsidR="008D0AFA">
        <w:rPr>
          <w:rFonts w:ascii="Times New Roman" w:hAnsi="Times New Roman" w:cs="Times New Roman"/>
          <w:color w:val="000000"/>
          <w:sz w:val="28"/>
          <w:szCs w:val="28"/>
          <w:lang w:eastAsia="uk-UA" w:bidi="uk-UA"/>
        </w:rPr>
        <w:t>,</w:t>
      </w:r>
      <w:r w:rsidR="00EB3453" w:rsidRPr="00CE327B">
        <w:rPr>
          <w:rFonts w:ascii="Times New Roman" w:hAnsi="Times New Roman" w:cs="Times New Roman"/>
          <w:sz w:val="28"/>
          <w:szCs w:val="28"/>
          <w:lang w:eastAsia="uk-UA" w:bidi="uk-UA"/>
        </w:rPr>
        <w:t xml:space="preserve"> </w:t>
      </w:r>
      <w:r w:rsidR="00EB3453" w:rsidRPr="00A52861">
        <w:rPr>
          <w:rFonts w:ascii="Times New Roman" w:hAnsi="Times New Roman" w:cs="Times New Roman"/>
          <w:color w:val="000000"/>
          <w:sz w:val="28"/>
          <w:szCs w:val="28"/>
          <w:lang w:eastAsia="uk-UA" w:bidi="uk-UA"/>
        </w:rPr>
        <w:t xml:space="preserve">проживає та працює за кордоном. Ухвалою від 13 листопада 2023 року суддя відмовив </w:t>
      </w:r>
      <w:r w:rsidR="006544B4">
        <w:rPr>
          <w:rFonts w:ascii="Times New Roman" w:hAnsi="Times New Roman" w:cs="Times New Roman"/>
          <w:color w:val="000000"/>
          <w:sz w:val="28"/>
          <w:szCs w:val="28"/>
          <w:lang w:eastAsia="uk-UA" w:bidi="uk-UA"/>
        </w:rPr>
        <w:t>у</w:t>
      </w:r>
      <w:r w:rsidR="00EB3453" w:rsidRPr="00A52861">
        <w:rPr>
          <w:rFonts w:ascii="Times New Roman" w:hAnsi="Times New Roman" w:cs="Times New Roman"/>
          <w:color w:val="000000"/>
          <w:sz w:val="28"/>
          <w:szCs w:val="28"/>
          <w:lang w:eastAsia="uk-UA" w:bidi="uk-UA"/>
        </w:rPr>
        <w:t xml:space="preserve"> задоволенні клопотання про проведення судового засідання в режимі відеоконференції, чим умисно та цілеспрямовано порушив право</w:t>
      </w:r>
      <w:r>
        <w:rPr>
          <w:rFonts w:ascii="Times New Roman" w:hAnsi="Times New Roman" w:cs="Times New Roman"/>
          <w:color w:val="000000"/>
          <w:sz w:val="28"/>
          <w:szCs w:val="28"/>
          <w:lang w:eastAsia="uk-UA" w:bidi="uk-UA"/>
        </w:rPr>
        <w:t xml:space="preserve"> скаржниці</w:t>
      </w:r>
      <w:r w:rsidR="00EB3453" w:rsidRPr="00A52861">
        <w:rPr>
          <w:rFonts w:ascii="Times New Roman" w:hAnsi="Times New Roman" w:cs="Times New Roman"/>
          <w:color w:val="000000"/>
          <w:sz w:val="28"/>
          <w:szCs w:val="28"/>
          <w:lang w:eastAsia="uk-UA" w:bidi="uk-UA"/>
        </w:rPr>
        <w:t xml:space="preserve"> на суд через встановлення штучних обмежень на шляху реалізації її процесуальних прав. </w:t>
      </w:r>
    </w:p>
    <w:p w14:paraId="55AC4B26" w14:textId="5760BA09" w:rsidR="00AD28D8" w:rsidRDefault="00EB3453" w:rsidP="00D37C0A">
      <w:pPr>
        <w:spacing w:after="0" w:line="240" w:lineRule="auto"/>
        <w:ind w:firstLine="567"/>
        <w:jc w:val="both"/>
        <w:rPr>
          <w:rFonts w:ascii="Times New Roman" w:hAnsi="Times New Roman" w:cs="Times New Roman"/>
          <w:color w:val="000000"/>
          <w:sz w:val="28"/>
          <w:szCs w:val="28"/>
          <w:lang w:eastAsia="uk-UA" w:bidi="uk-UA"/>
        </w:rPr>
      </w:pPr>
      <w:r w:rsidRPr="00160EC1">
        <w:rPr>
          <w:rFonts w:ascii="Times New Roman" w:hAnsi="Times New Roman" w:cs="Times New Roman"/>
          <w:color w:val="000000"/>
          <w:sz w:val="28"/>
          <w:szCs w:val="28"/>
          <w:lang w:eastAsia="uk-UA" w:bidi="uk-UA"/>
        </w:rPr>
        <w:t>За результатами попередньої перевірки дисциплінарної скарги (в тому числі з урахуванням пояснень судді)</w:t>
      </w:r>
      <w:r w:rsidRPr="00160EC1">
        <w:rPr>
          <w:rFonts w:ascii="Times New Roman" w:hAnsi="Times New Roman" w:cs="Times New Roman"/>
          <w:sz w:val="28"/>
          <w:szCs w:val="28"/>
        </w:rPr>
        <w:t xml:space="preserve"> член ДП </w:t>
      </w:r>
      <w:r w:rsidRPr="00160EC1">
        <w:rPr>
          <w:rFonts w:ascii="Times New Roman" w:hAnsi="Times New Roman" w:cs="Times New Roman"/>
          <w:color w:val="000000"/>
          <w:sz w:val="28"/>
          <w:szCs w:val="28"/>
          <w:lang w:eastAsia="uk-UA" w:bidi="uk-UA"/>
        </w:rPr>
        <w:t>встанов</w:t>
      </w:r>
      <w:r w:rsidR="006544B4">
        <w:rPr>
          <w:rFonts w:ascii="Times New Roman" w:hAnsi="Times New Roman" w:cs="Times New Roman"/>
          <w:color w:val="000000"/>
          <w:sz w:val="28"/>
          <w:szCs w:val="28"/>
          <w:lang w:eastAsia="uk-UA" w:bidi="uk-UA"/>
        </w:rPr>
        <w:t>ив</w:t>
      </w:r>
      <w:r w:rsidRPr="00160EC1">
        <w:rPr>
          <w:rFonts w:ascii="Times New Roman" w:hAnsi="Times New Roman" w:cs="Times New Roman"/>
          <w:color w:val="000000"/>
          <w:sz w:val="28"/>
          <w:szCs w:val="28"/>
          <w:lang w:eastAsia="uk-UA" w:bidi="uk-UA"/>
        </w:rPr>
        <w:t xml:space="preserve">, що </w:t>
      </w:r>
      <w:r w:rsidR="00AD28D8">
        <w:rPr>
          <w:rFonts w:ascii="Times New Roman" w:hAnsi="Times New Roman" w:cs="Times New Roman"/>
          <w:color w:val="000000"/>
          <w:sz w:val="28"/>
          <w:szCs w:val="28"/>
          <w:lang w:eastAsia="uk-UA" w:bidi="uk-UA"/>
        </w:rPr>
        <w:t xml:space="preserve">до </w:t>
      </w:r>
      <w:r w:rsidRPr="00160EC1">
        <w:rPr>
          <w:rFonts w:ascii="Times New Roman" w:hAnsi="Times New Roman" w:cs="Times New Roman"/>
          <w:color w:val="000000"/>
          <w:sz w:val="28"/>
          <w:szCs w:val="28"/>
          <w:lang w:eastAsia="uk-UA" w:bidi="uk-UA"/>
        </w:rPr>
        <w:t xml:space="preserve">суду </w:t>
      </w:r>
      <w:r>
        <w:rPr>
          <w:rFonts w:ascii="Times New Roman" w:hAnsi="Times New Roman" w:cs="Times New Roman"/>
          <w:color w:val="000000"/>
          <w:sz w:val="28"/>
          <w:szCs w:val="28"/>
          <w:lang w:eastAsia="uk-UA" w:bidi="uk-UA"/>
        </w:rPr>
        <w:t>надійшла справа за скаргами</w:t>
      </w:r>
      <w:r w:rsidR="00AD28D8">
        <w:rPr>
          <w:rFonts w:ascii="Times New Roman" w:hAnsi="Times New Roman" w:cs="Times New Roman"/>
          <w:color w:val="000000"/>
          <w:sz w:val="28"/>
          <w:szCs w:val="28"/>
          <w:lang w:eastAsia="uk-UA" w:bidi="uk-UA"/>
        </w:rPr>
        <w:t xml:space="preserve"> осіб</w:t>
      </w:r>
      <w:r>
        <w:rPr>
          <w:rFonts w:ascii="Times New Roman" w:hAnsi="Times New Roman" w:cs="Times New Roman"/>
          <w:color w:val="000000"/>
          <w:sz w:val="28"/>
          <w:szCs w:val="28"/>
          <w:lang w:eastAsia="uk-UA" w:bidi="uk-UA"/>
        </w:rPr>
        <w:t xml:space="preserve"> </w:t>
      </w:r>
      <w:r w:rsidR="00AD28D8">
        <w:rPr>
          <w:rFonts w:ascii="Times New Roman" w:hAnsi="Times New Roman" w:cs="Times New Roman"/>
          <w:color w:val="000000"/>
          <w:sz w:val="28"/>
          <w:szCs w:val="28"/>
          <w:lang w:eastAsia="uk-UA" w:bidi="uk-UA"/>
        </w:rPr>
        <w:t>в порядку статей 303</w:t>
      </w:r>
      <w:r w:rsidR="006544B4">
        <w:rPr>
          <w:rFonts w:ascii="Times New Roman" w:hAnsi="Times New Roman" w:cs="Times New Roman"/>
          <w:color w:val="000000"/>
          <w:sz w:val="28"/>
          <w:szCs w:val="28"/>
          <w:lang w:eastAsia="uk-UA" w:bidi="uk-UA"/>
        </w:rPr>
        <w:t xml:space="preserve"> – </w:t>
      </w:r>
      <w:r w:rsidRPr="00160EC1">
        <w:rPr>
          <w:rFonts w:ascii="Times New Roman" w:hAnsi="Times New Roman" w:cs="Times New Roman"/>
          <w:color w:val="000000"/>
          <w:sz w:val="28"/>
          <w:szCs w:val="28"/>
          <w:lang w:eastAsia="uk-UA" w:bidi="uk-UA"/>
        </w:rPr>
        <w:t xml:space="preserve">307 </w:t>
      </w:r>
      <w:r w:rsidRPr="00751143">
        <w:rPr>
          <w:rFonts w:ascii="Times New Roman" w:hAnsi="Times New Roman" w:cs="Times New Roman"/>
          <w:color w:val="000000"/>
          <w:sz w:val="28"/>
          <w:szCs w:val="28"/>
          <w:lang w:eastAsia="uk-UA" w:bidi="uk-UA"/>
        </w:rPr>
        <w:t>КПК України</w:t>
      </w:r>
      <w:r w:rsidR="00AD28D8">
        <w:rPr>
          <w:rFonts w:ascii="Times New Roman" w:hAnsi="Times New Roman" w:cs="Times New Roman"/>
          <w:color w:val="000000"/>
          <w:sz w:val="28"/>
          <w:szCs w:val="28"/>
          <w:lang w:eastAsia="uk-UA" w:bidi="uk-UA"/>
        </w:rPr>
        <w:t xml:space="preserve"> на </w:t>
      </w:r>
      <w:r w:rsidRPr="00160EC1">
        <w:rPr>
          <w:rFonts w:ascii="Times New Roman" w:hAnsi="Times New Roman" w:cs="Times New Roman"/>
          <w:color w:val="000000"/>
          <w:sz w:val="28"/>
          <w:szCs w:val="28"/>
          <w:lang w:eastAsia="uk-UA" w:bidi="uk-UA"/>
        </w:rPr>
        <w:t>постанову слідчого про закриття кримінального провадження</w:t>
      </w:r>
      <w:r w:rsidR="00AD28D8">
        <w:rPr>
          <w:rFonts w:ascii="Times New Roman" w:hAnsi="Times New Roman" w:cs="Times New Roman"/>
          <w:color w:val="000000"/>
          <w:sz w:val="28"/>
          <w:szCs w:val="28"/>
          <w:lang w:eastAsia="uk-UA" w:bidi="uk-UA"/>
        </w:rPr>
        <w:t>.</w:t>
      </w:r>
    </w:p>
    <w:p w14:paraId="4DCBC626" w14:textId="133F1011" w:rsidR="00EB3453" w:rsidRPr="00A52861" w:rsidRDefault="00EB3453" w:rsidP="00D37C0A">
      <w:pPr>
        <w:pStyle w:val="20"/>
        <w:shd w:val="clear" w:color="auto" w:fill="auto"/>
        <w:spacing w:before="0" w:line="240" w:lineRule="auto"/>
        <w:ind w:firstLine="567"/>
        <w:rPr>
          <w:color w:val="000000"/>
          <w:lang w:eastAsia="uk-UA" w:bidi="uk-UA"/>
        </w:rPr>
      </w:pPr>
      <w:r w:rsidRPr="00A52861">
        <w:rPr>
          <w:color w:val="000000"/>
          <w:lang w:eastAsia="uk-UA" w:bidi="uk-UA"/>
        </w:rPr>
        <w:t xml:space="preserve">Ухвалою слідчого судді </w:t>
      </w:r>
      <w:r>
        <w:rPr>
          <w:color w:val="000000"/>
          <w:lang w:eastAsia="uk-UA" w:bidi="uk-UA"/>
        </w:rPr>
        <w:t xml:space="preserve">було </w:t>
      </w:r>
      <w:r w:rsidRPr="00F122E4">
        <w:rPr>
          <w:color w:val="000000"/>
          <w:lang w:eastAsia="uk-UA" w:bidi="uk-UA"/>
        </w:rPr>
        <w:t xml:space="preserve">відмовлено </w:t>
      </w:r>
      <w:r w:rsidRPr="00A52861">
        <w:rPr>
          <w:color w:val="000000"/>
          <w:lang w:eastAsia="uk-UA" w:bidi="uk-UA"/>
        </w:rPr>
        <w:t xml:space="preserve">в задоволенні клопотання </w:t>
      </w:r>
      <w:r w:rsidR="000F7D39">
        <w:rPr>
          <w:color w:val="000000"/>
          <w:lang w:eastAsia="uk-UA" w:bidi="uk-UA"/>
        </w:rPr>
        <w:t xml:space="preserve">скаржниці </w:t>
      </w:r>
      <w:r w:rsidRPr="00A52861">
        <w:rPr>
          <w:color w:val="000000"/>
          <w:lang w:eastAsia="uk-UA" w:bidi="uk-UA"/>
        </w:rPr>
        <w:t>про проведення судового засідання в режимі відеоконференції,</w:t>
      </w:r>
      <w:r w:rsidRPr="00A52861">
        <w:t xml:space="preserve"> </w:t>
      </w:r>
      <w:r w:rsidRPr="00A52861">
        <w:rPr>
          <w:color w:val="000000"/>
          <w:lang w:eastAsia="uk-UA" w:bidi="uk-UA"/>
        </w:rPr>
        <w:t>оскільки заявник не нав</w:t>
      </w:r>
      <w:r w:rsidR="006544B4">
        <w:rPr>
          <w:color w:val="000000"/>
          <w:lang w:eastAsia="uk-UA" w:bidi="uk-UA"/>
        </w:rPr>
        <w:t>ів</w:t>
      </w:r>
      <w:r w:rsidRPr="00A52861">
        <w:rPr>
          <w:color w:val="000000"/>
          <w:lang w:eastAsia="uk-UA" w:bidi="uk-UA"/>
        </w:rPr>
        <w:t xml:space="preserve"> обґрунтованих підстав необхідності проведення судового засідання в режимі відеоконференції</w:t>
      </w:r>
      <w:r w:rsidR="006544B4">
        <w:rPr>
          <w:color w:val="000000"/>
          <w:lang w:eastAsia="uk-UA" w:bidi="uk-UA"/>
        </w:rPr>
        <w:t>.</w:t>
      </w:r>
      <w:r w:rsidRPr="00A52861">
        <w:rPr>
          <w:color w:val="000000"/>
          <w:lang w:eastAsia="uk-UA" w:bidi="uk-UA"/>
        </w:rPr>
        <w:t xml:space="preserve"> </w:t>
      </w:r>
      <w:r w:rsidR="006544B4">
        <w:rPr>
          <w:color w:val="000000"/>
          <w:lang w:eastAsia="uk-UA" w:bidi="uk-UA"/>
        </w:rPr>
        <w:t>З</w:t>
      </w:r>
      <w:r w:rsidRPr="00A52861">
        <w:rPr>
          <w:color w:val="000000"/>
          <w:lang w:eastAsia="uk-UA" w:bidi="uk-UA"/>
        </w:rPr>
        <w:t>дійснення дистанційного судового провадження за бажанням учасник</w:t>
      </w:r>
      <w:r w:rsidR="008D4BB5">
        <w:rPr>
          <w:color w:val="000000"/>
          <w:lang w:eastAsia="uk-UA" w:bidi="uk-UA"/>
        </w:rPr>
        <w:t>а справи не є імперативним обов’</w:t>
      </w:r>
      <w:r w:rsidRPr="00A52861">
        <w:rPr>
          <w:color w:val="000000"/>
          <w:lang w:eastAsia="uk-UA" w:bidi="uk-UA"/>
        </w:rPr>
        <w:t>язком суду, суд не вбачає необхідності проведення судовог</w:t>
      </w:r>
      <w:r w:rsidR="006544B4">
        <w:rPr>
          <w:color w:val="000000"/>
          <w:lang w:eastAsia="uk-UA" w:bidi="uk-UA"/>
        </w:rPr>
        <w:t>о засідання у ц</w:t>
      </w:r>
      <w:r w:rsidRPr="00A52861">
        <w:rPr>
          <w:color w:val="000000"/>
          <w:lang w:eastAsia="uk-UA" w:bidi="uk-UA"/>
        </w:rPr>
        <w:t>ій справі в режимі відеоконференції.</w:t>
      </w:r>
    </w:p>
    <w:p w14:paraId="1D7D7560" w14:textId="74C06098" w:rsidR="00EB3453" w:rsidRPr="00866BF9" w:rsidRDefault="00EB3453" w:rsidP="00D37C0A">
      <w:pPr>
        <w:spacing w:after="0" w:line="240" w:lineRule="auto"/>
        <w:ind w:firstLine="567"/>
        <w:jc w:val="both"/>
        <w:rPr>
          <w:rFonts w:ascii="Times New Roman" w:hAnsi="Times New Roman" w:cs="Times New Roman"/>
          <w:i/>
          <w:sz w:val="28"/>
          <w:szCs w:val="28"/>
        </w:rPr>
      </w:pPr>
      <w:r w:rsidRPr="0073620F">
        <w:rPr>
          <w:rFonts w:ascii="Times New Roman" w:hAnsi="Times New Roman" w:cs="Times New Roman"/>
          <w:sz w:val="28"/>
          <w:szCs w:val="28"/>
        </w:rPr>
        <w:t xml:space="preserve">За результатами </w:t>
      </w:r>
      <w:r>
        <w:rPr>
          <w:rFonts w:ascii="Times New Roman" w:hAnsi="Times New Roman" w:cs="Times New Roman"/>
          <w:sz w:val="28"/>
          <w:szCs w:val="28"/>
        </w:rPr>
        <w:t>попередньої</w:t>
      </w:r>
      <w:r w:rsidRPr="0073620F">
        <w:rPr>
          <w:rFonts w:ascii="Times New Roman" w:hAnsi="Times New Roman" w:cs="Times New Roman"/>
          <w:sz w:val="28"/>
          <w:szCs w:val="28"/>
        </w:rPr>
        <w:t xml:space="preserve"> перевірки</w:t>
      </w:r>
      <w:r>
        <w:rPr>
          <w:rFonts w:ascii="Times New Roman" w:hAnsi="Times New Roman" w:cs="Times New Roman"/>
          <w:sz w:val="28"/>
          <w:szCs w:val="28"/>
        </w:rPr>
        <w:t xml:space="preserve"> дисциплінарної скарги</w:t>
      </w:r>
      <w:r w:rsidRPr="0073620F">
        <w:rPr>
          <w:rFonts w:ascii="Times New Roman" w:hAnsi="Times New Roman" w:cs="Times New Roman"/>
          <w:sz w:val="28"/>
          <w:szCs w:val="28"/>
        </w:rPr>
        <w:t xml:space="preserve"> член ДП </w:t>
      </w:r>
      <w:r w:rsidRPr="00866BF9">
        <w:rPr>
          <w:rFonts w:ascii="Times New Roman" w:hAnsi="Times New Roman" w:cs="Times New Roman"/>
          <w:sz w:val="28"/>
          <w:szCs w:val="28"/>
        </w:rPr>
        <w:t xml:space="preserve">зауважив, що </w:t>
      </w:r>
      <w:r w:rsidR="008D4BB5" w:rsidRPr="00866BF9">
        <w:rPr>
          <w:rFonts w:ascii="Times New Roman" w:hAnsi="Times New Roman" w:cs="Times New Roman"/>
          <w:i/>
          <w:sz w:val="28"/>
          <w:szCs w:val="28"/>
        </w:rPr>
        <w:t>«</w:t>
      </w:r>
      <w:r w:rsidR="00E97D81">
        <w:rPr>
          <w:rFonts w:ascii="Times New Roman" w:hAnsi="Times New Roman" w:cs="Times New Roman"/>
          <w:sz w:val="28"/>
          <w:szCs w:val="28"/>
        </w:rPr>
        <w:t xml:space="preserve">… </w:t>
      </w:r>
      <w:r w:rsidRPr="00866BF9">
        <w:rPr>
          <w:rFonts w:ascii="Times New Roman" w:hAnsi="Times New Roman" w:cs="Times New Roman"/>
          <w:i/>
          <w:sz w:val="28"/>
          <w:szCs w:val="28"/>
        </w:rPr>
        <w:t>на цей час розгляд справи триває, тому будь-яка перевірка наявності в діях судді ознак дисциплінарного правопорушення, вчиненого під час розгляду цієї справи та висновки щодо наявності підстав притягнення судді до відповідальності, до ухвалення судового рішення у справі є передчасною.</w:t>
      </w:r>
    </w:p>
    <w:p w14:paraId="710CA7FB" w14:textId="78E6D306" w:rsidR="00EB3453" w:rsidRPr="00866BF9" w:rsidRDefault="00E97D81" w:rsidP="00D37C0A">
      <w:pPr>
        <w:spacing w:after="0" w:line="240" w:lineRule="auto"/>
        <w:ind w:firstLine="567"/>
        <w:jc w:val="both"/>
        <w:rPr>
          <w:rFonts w:ascii="Times New Roman" w:hAnsi="Times New Roman" w:cs="Times New Roman"/>
          <w:sz w:val="28"/>
          <w:szCs w:val="28"/>
        </w:rPr>
      </w:pPr>
      <w:r w:rsidRPr="00E97D81">
        <w:rPr>
          <w:rFonts w:ascii="Times New Roman" w:hAnsi="Times New Roman" w:cs="Times New Roman"/>
          <w:sz w:val="28"/>
          <w:szCs w:val="28"/>
        </w:rPr>
        <w:t>&lt;… &gt;</w:t>
      </w:r>
    </w:p>
    <w:p w14:paraId="0D954CA9" w14:textId="78029D65" w:rsidR="00EB3453" w:rsidRPr="0073620F" w:rsidRDefault="00EB3453" w:rsidP="00D37C0A">
      <w:pPr>
        <w:spacing w:after="0" w:line="240" w:lineRule="auto"/>
        <w:ind w:firstLine="567"/>
        <w:jc w:val="both"/>
        <w:rPr>
          <w:rFonts w:ascii="Times New Roman" w:hAnsi="Times New Roman" w:cs="Times New Roman"/>
          <w:i/>
          <w:sz w:val="28"/>
          <w:szCs w:val="28"/>
        </w:rPr>
      </w:pPr>
      <w:r w:rsidRPr="00866BF9">
        <w:rPr>
          <w:rFonts w:ascii="Times New Roman" w:hAnsi="Times New Roman" w:cs="Times New Roman"/>
          <w:i/>
          <w:sz w:val="28"/>
          <w:szCs w:val="28"/>
        </w:rPr>
        <w:t>Таким чином,</w:t>
      </w:r>
      <w:r w:rsidR="00E97D81">
        <w:rPr>
          <w:rFonts w:ascii="Times New Roman" w:hAnsi="Times New Roman" w:cs="Times New Roman"/>
          <w:sz w:val="28"/>
          <w:szCs w:val="28"/>
        </w:rPr>
        <w:t xml:space="preserve"> …</w:t>
      </w:r>
      <w:r w:rsidRPr="00866BF9">
        <w:rPr>
          <w:rFonts w:ascii="Times New Roman" w:hAnsi="Times New Roman" w:cs="Times New Roman"/>
          <w:i/>
          <w:sz w:val="28"/>
          <w:szCs w:val="28"/>
        </w:rPr>
        <w:t xml:space="preserve">будь-які дії, спрямовані на перевірку наявності в діях судді </w:t>
      </w:r>
      <w:r w:rsidR="000F7D39" w:rsidRPr="00866BF9">
        <w:rPr>
          <w:rFonts w:ascii="Times New Roman" w:hAnsi="Times New Roman" w:cs="Times New Roman"/>
          <w:i/>
          <w:sz w:val="28"/>
          <w:szCs w:val="28"/>
        </w:rPr>
        <w:t>_____</w:t>
      </w:r>
      <w:r w:rsidRPr="00866BF9">
        <w:rPr>
          <w:rFonts w:ascii="Times New Roman" w:hAnsi="Times New Roman" w:cs="Times New Roman"/>
          <w:i/>
          <w:sz w:val="28"/>
          <w:szCs w:val="28"/>
        </w:rPr>
        <w:t xml:space="preserve"> під час розгляду справи </w:t>
      </w:r>
      <w:r w:rsidR="000F7D39" w:rsidRPr="00866BF9">
        <w:rPr>
          <w:rFonts w:ascii="Times New Roman" w:hAnsi="Times New Roman" w:cs="Times New Roman"/>
          <w:i/>
          <w:sz w:val="28"/>
          <w:szCs w:val="28"/>
        </w:rPr>
        <w:t>______</w:t>
      </w:r>
      <w:r w:rsidRPr="00866BF9">
        <w:rPr>
          <w:rFonts w:ascii="Times New Roman" w:hAnsi="Times New Roman" w:cs="Times New Roman"/>
          <w:i/>
          <w:sz w:val="28"/>
          <w:szCs w:val="28"/>
        </w:rPr>
        <w:t xml:space="preserve"> ознак дисциплінарного проступку, окрім як безпідставного затягування або невжиття суддею заходів щодо її розгляду протягом строку, встановленого законом, можуть бути розцінені як тиск на суддю та втручання в здійснення правосуддя.»</w:t>
      </w:r>
      <w:r w:rsidR="00E97D81">
        <w:rPr>
          <w:rFonts w:ascii="Times New Roman" w:hAnsi="Times New Roman" w:cs="Times New Roman"/>
          <w:i/>
          <w:sz w:val="28"/>
          <w:szCs w:val="28"/>
        </w:rPr>
        <w:t>.</w:t>
      </w:r>
    </w:p>
    <w:p w14:paraId="33AAA844" w14:textId="77777777" w:rsidR="00EB3453" w:rsidRPr="00B600FD" w:rsidRDefault="00EB3453" w:rsidP="00D37C0A">
      <w:pPr>
        <w:spacing w:after="0" w:line="240" w:lineRule="auto"/>
        <w:ind w:firstLine="567"/>
        <w:jc w:val="both"/>
        <w:rPr>
          <w:rFonts w:ascii="Times New Roman" w:hAnsi="Times New Roman" w:cs="Times New Roman"/>
          <w:sz w:val="28"/>
          <w:szCs w:val="28"/>
        </w:rPr>
      </w:pPr>
      <w:r w:rsidRPr="00B600FD">
        <w:rPr>
          <w:rFonts w:ascii="Times New Roman" w:hAnsi="Times New Roman" w:cs="Times New Roman"/>
          <w:sz w:val="28"/>
          <w:szCs w:val="28"/>
        </w:rPr>
        <w:t xml:space="preserve">З огляду на встановлені за результатами проведеної перевірки відомості член ДП вважав, що у відкритті дисциплінарної справи за дисциплінарною скаргою </w:t>
      </w:r>
      <w:r w:rsidR="000F7D39" w:rsidRPr="00B600FD">
        <w:rPr>
          <w:rFonts w:ascii="Times New Roman" w:hAnsi="Times New Roman" w:cs="Times New Roman"/>
          <w:sz w:val="28"/>
          <w:szCs w:val="28"/>
        </w:rPr>
        <w:t xml:space="preserve">на дії </w:t>
      </w:r>
      <w:r w:rsidRPr="00B600FD">
        <w:rPr>
          <w:rFonts w:ascii="Times New Roman" w:hAnsi="Times New Roman" w:cs="Times New Roman"/>
          <w:sz w:val="28"/>
          <w:szCs w:val="28"/>
        </w:rPr>
        <w:t>судді має бути відмовлено.</w:t>
      </w:r>
    </w:p>
    <w:p w14:paraId="35060D60" w14:textId="0DB988CC" w:rsidR="00EB3453" w:rsidRDefault="00EB3453" w:rsidP="000F7D39">
      <w:pPr>
        <w:spacing w:after="0" w:line="240" w:lineRule="auto"/>
        <w:ind w:firstLine="567"/>
        <w:jc w:val="both"/>
        <w:rPr>
          <w:rFonts w:ascii="Times New Roman" w:hAnsi="Times New Roman" w:cs="Times New Roman"/>
          <w:sz w:val="28"/>
          <w:szCs w:val="28"/>
        </w:rPr>
      </w:pPr>
      <w:r w:rsidRPr="00B600FD">
        <w:rPr>
          <w:rFonts w:ascii="Times New Roman" w:hAnsi="Times New Roman" w:cs="Times New Roman"/>
          <w:sz w:val="28"/>
          <w:szCs w:val="28"/>
        </w:rPr>
        <w:lastRenderedPageBreak/>
        <w:t>Аналогічного висновку член ДП дійшов і за результатами попередньої перевір</w:t>
      </w:r>
      <w:r w:rsidR="000F7D39" w:rsidRPr="00B600FD">
        <w:rPr>
          <w:rFonts w:ascii="Times New Roman" w:hAnsi="Times New Roman" w:cs="Times New Roman"/>
          <w:sz w:val="28"/>
          <w:szCs w:val="28"/>
        </w:rPr>
        <w:t>ки дисциплінарної скарги № Т-2357/0/7-23 (</w:t>
      </w:r>
      <w:r w:rsidRPr="00B600FD">
        <w:rPr>
          <w:rFonts w:ascii="Times New Roman" w:hAnsi="Times New Roman" w:cs="Times New Roman"/>
          <w:sz w:val="28"/>
          <w:szCs w:val="28"/>
        </w:rPr>
        <w:t>ухвала від 20</w:t>
      </w:r>
      <w:r w:rsidR="000D2976" w:rsidRPr="00B600FD">
        <w:rPr>
          <w:rFonts w:ascii="Times New Roman" w:hAnsi="Times New Roman" w:cs="Times New Roman"/>
          <w:sz w:val="28"/>
          <w:szCs w:val="28"/>
        </w:rPr>
        <w:t xml:space="preserve"> грудня </w:t>
      </w:r>
      <w:r w:rsidRPr="00B600FD">
        <w:rPr>
          <w:rFonts w:ascii="Times New Roman" w:hAnsi="Times New Roman" w:cs="Times New Roman"/>
          <w:sz w:val="28"/>
          <w:szCs w:val="28"/>
        </w:rPr>
        <w:t>2023</w:t>
      </w:r>
      <w:r w:rsidR="000F7D39" w:rsidRPr="00B600FD">
        <w:rPr>
          <w:rFonts w:ascii="Times New Roman" w:hAnsi="Times New Roman" w:cs="Times New Roman"/>
          <w:sz w:val="28"/>
          <w:szCs w:val="28"/>
        </w:rPr>
        <w:t> </w:t>
      </w:r>
      <w:r w:rsidR="000D2976" w:rsidRPr="00B600FD">
        <w:rPr>
          <w:rFonts w:ascii="Times New Roman" w:hAnsi="Times New Roman" w:cs="Times New Roman"/>
          <w:sz w:val="28"/>
          <w:szCs w:val="28"/>
        </w:rPr>
        <w:t>року</w:t>
      </w:r>
      <w:r w:rsidRPr="00B600FD">
        <w:rPr>
          <w:rFonts w:ascii="Times New Roman" w:hAnsi="Times New Roman" w:cs="Times New Roman"/>
          <w:sz w:val="28"/>
          <w:szCs w:val="28"/>
        </w:rPr>
        <w:t xml:space="preserve"> </w:t>
      </w:r>
      <w:r w:rsidR="000D2976" w:rsidRPr="00B600FD">
        <w:rPr>
          <w:rFonts w:ascii="Times New Roman" w:hAnsi="Times New Roman" w:cs="Times New Roman"/>
          <w:sz w:val="28"/>
          <w:szCs w:val="28"/>
        </w:rPr>
        <w:t>№ 1349/3дп/15-23</w:t>
      </w:r>
      <w:r w:rsidR="000D2976" w:rsidRPr="00B600FD">
        <w:rPr>
          <w:rStyle w:val="a7"/>
          <w:rFonts w:ascii="Times New Roman" w:hAnsi="Times New Roman" w:cs="Times New Roman"/>
          <w:sz w:val="28"/>
          <w:szCs w:val="28"/>
        </w:rPr>
        <w:footnoteReference w:id="25"/>
      </w:r>
      <w:r w:rsidR="000F7D39" w:rsidRPr="00B600FD">
        <w:rPr>
          <w:rFonts w:ascii="Times New Roman" w:hAnsi="Times New Roman" w:cs="Times New Roman"/>
          <w:sz w:val="28"/>
          <w:szCs w:val="28"/>
        </w:rPr>
        <w:t>).</w:t>
      </w:r>
      <w:r w:rsidR="001224D9" w:rsidRPr="00B600FD">
        <w:rPr>
          <w:rFonts w:ascii="Times New Roman" w:hAnsi="Times New Roman" w:cs="Times New Roman"/>
          <w:sz w:val="28"/>
          <w:szCs w:val="28"/>
        </w:rPr>
        <w:t xml:space="preserve"> </w:t>
      </w:r>
      <w:r w:rsidRPr="00B600FD">
        <w:rPr>
          <w:rFonts w:ascii="Times New Roman" w:hAnsi="Times New Roman" w:cs="Times New Roman"/>
          <w:sz w:val="28"/>
          <w:szCs w:val="28"/>
        </w:rPr>
        <w:t xml:space="preserve">Однак </w:t>
      </w:r>
      <w:r w:rsidR="0079527D">
        <w:rPr>
          <w:rFonts w:ascii="Times New Roman" w:hAnsi="Times New Roman" w:cs="Times New Roman"/>
          <w:sz w:val="28"/>
          <w:szCs w:val="28"/>
        </w:rPr>
        <w:t>у</w:t>
      </w:r>
      <w:r w:rsidRPr="00B600FD">
        <w:rPr>
          <w:rFonts w:ascii="Times New Roman" w:hAnsi="Times New Roman" w:cs="Times New Roman"/>
          <w:sz w:val="28"/>
          <w:szCs w:val="28"/>
        </w:rPr>
        <w:t xml:space="preserve"> </w:t>
      </w:r>
      <w:r w:rsidR="0079527D">
        <w:rPr>
          <w:rFonts w:ascii="Times New Roman" w:hAnsi="Times New Roman" w:cs="Times New Roman"/>
          <w:sz w:val="28"/>
          <w:szCs w:val="28"/>
        </w:rPr>
        <w:t>ць</w:t>
      </w:r>
      <w:r w:rsidRPr="00B600FD">
        <w:rPr>
          <w:rFonts w:ascii="Times New Roman" w:hAnsi="Times New Roman" w:cs="Times New Roman"/>
          <w:sz w:val="28"/>
          <w:szCs w:val="28"/>
        </w:rPr>
        <w:t xml:space="preserve">ому разі член ДП обґрунтував свою пропозицію відмовити у відкритті дисциплінарної справи і тим, що </w:t>
      </w:r>
      <w:r w:rsidR="000F7D39" w:rsidRPr="00B600FD">
        <w:rPr>
          <w:rFonts w:ascii="Times New Roman" w:hAnsi="Times New Roman" w:cs="Times New Roman"/>
          <w:sz w:val="28"/>
          <w:szCs w:val="28"/>
        </w:rPr>
        <w:t>скаржник</w:t>
      </w:r>
      <w:r w:rsidRPr="00B600FD">
        <w:rPr>
          <w:rFonts w:ascii="Times New Roman" w:hAnsi="Times New Roman" w:cs="Times New Roman"/>
          <w:sz w:val="28"/>
          <w:szCs w:val="28"/>
        </w:rPr>
        <w:t xml:space="preserve"> не погоджується із процесуальними рішеннями судді (майже </w:t>
      </w:r>
      <w:r w:rsidR="0079527D">
        <w:rPr>
          <w:rFonts w:ascii="Times New Roman" w:hAnsi="Times New Roman" w:cs="Times New Roman"/>
          <w:sz w:val="28"/>
          <w:szCs w:val="28"/>
        </w:rPr>
        <w:t>в</w:t>
      </w:r>
      <w:r w:rsidRPr="00B600FD">
        <w:rPr>
          <w:rFonts w:ascii="Times New Roman" w:hAnsi="Times New Roman" w:cs="Times New Roman"/>
          <w:sz w:val="28"/>
          <w:szCs w:val="28"/>
        </w:rPr>
        <w:t>сі ухвали оскаржує до судів апеляційної та касаційної інстанцій), а</w:t>
      </w:r>
      <w:r w:rsidR="001224D9" w:rsidRPr="00B600FD">
        <w:rPr>
          <w:rFonts w:ascii="Times New Roman" w:hAnsi="Times New Roman" w:cs="Times New Roman"/>
          <w:sz w:val="28"/>
          <w:szCs w:val="28"/>
        </w:rPr>
        <w:t xml:space="preserve"> </w:t>
      </w:r>
      <w:r w:rsidRPr="00B600FD">
        <w:rPr>
          <w:rFonts w:ascii="Times New Roman" w:hAnsi="Times New Roman" w:cs="Times New Roman"/>
          <w:sz w:val="28"/>
          <w:szCs w:val="28"/>
        </w:rPr>
        <w:t>заявляючи судді</w:t>
      </w:r>
      <w:r w:rsidRPr="00866BF9">
        <w:rPr>
          <w:rFonts w:ascii="Times New Roman" w:hAnsi="Times New Roman" w:cs="Times New Roman"/>
          <w:sz w:val="28"/>
          <w:szCs w:val="28"/>
        </w:rPr>
        <w:t xml:space="preserve"> відвід</w:t>
      </w:r>
      <w:r w:rsidR="000F7D39" w:rsidRPr="00866BF9">
        <w:rPr>
          <w:rFonts w:ascii="Times New Roman" w:hAnsi="Times New Roman" w:cs="Times New Roman"/>
          <w:sz w:val="28"/>
          <w:szCs w:val="28"/>
        </w:rPr>
        <w:t>,</w:t>
      </w:r>
      <w:r w:rsidRPr="00866BF9">
        <w:rPr>
          <w:rFonts w:ascii="Times New Roman" w:hAnsi="Times New Roman" w:cs="Times New Roman"/>
          <w:sz w:val="28"/>
          <w:szCs w:val="28"/>
        </w:rPr>
        <w:t xml:space="preserve"> зазначив про звернення до Вищої ради правосуддя зі скаргою на його дії.</w:t>
      </w:r>
      <w:r w:rsidR="005103D2">
        <w:rPr>
          <w:rFonts w:ascii="Times New Roman" w:hAnsi="Times New Roman" w:cs="Times New Roman"/>
          <w:sz w:val="28"/>
          <w:szCs w:val="28"/>
        </w:rPr>
        <w:t xml:space="preserve"> </w:t>
      </w:r>
      <w:r w:rsidR="0079527D">
        <w:rPr>
          <w:rFonts w:ascii="Times New Roman" w:hAnsi="Times New Roman" w:cs="Times New Roman"/>
          <w:sz w:val="28"/>
          <w:szCs w:val="28"/>
        </w:rPr>
        <w:t>У</w:t>
      </w:r>
      <w:r w:rsidRPr="00866BF9">
        <w:rPr>
          <w:rFonts w:ascii="Times New Roman" w:hAnsi="Times New Roman" w:cs="Times New Roman"/>
          <w:sz w:val="28"/>
          <w:szCs w:val="28"/>
        </w:rPr>
        <w:t>раховуючи, що розгляд справи триває, член ДП вважав, що метою подання скарги є спонукання судді до ухвалення певного судового рішення.</w:t>
      </w:r>
    </w:p>
    <w:p w14:paraId="4704308E" w14:textId="3260A5B4" w:rsidR="00AC0A5E" w:rsidRPr="005F576C" w:rsidRDefault="005103D2" w:rsidP="005F57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DD7DAC" w:rsidRPr="006B68C7">
        <w:rPr>
          <w:rFonts w:ascii="Times New Roman" w:hAnsi="Times New Roman" w:cs="Times New Roman"/>
          <w:sz w:val="28"/>
          <w:szCs w:val="28"/>
        </w:rPr>
        <w:t xml:space="preserve"> в</w:t>
      </w:r>
      <w:r w:rsidR="00556368" w:rsidRPr="006B68C7">
        <w:rPr>
          <w:rFonts w:ascii="Times New Roman" w:hAnsi="Times New Roman" w:cs="Times New Roman"/>
          <w:sz w:val="28"/>
          <w:szCs w:val="28"/>
        </w:rPr>
        <w:t>исновк</w:t>
      </w:r>
      <w:r w:rsidR="00DD7DAC" w:rsidRPr="006B68C7">
        <w:rPr>
          <w:rFonts w:ascii="Times New Roman" w:hAnsi="Times New Roman" w:cs="Times New Roman"/>
          <w:sz w:val="28"/>
          <w:szCs w:val="28"/>
        </w:rPr>
        <w:t>у</w:t>
      </w:r>
      <w:r w:rsidR="00556368" w:rsidRPr="006B68C7">
        <w:rPr>
          <w:rFonts w:ascii="Times New Roman" w:hAnsi="Times New Roman" w:cs="Times New Roman"/>
          <w:sz w:val="28"/>
          <w:szCs w:val="28"/>
        </w:rPr>
        <w:t xml:space="preserve"> </w:t>
      </w:r>
      <w:r>
        <w:rPr>
          <w:rFonts w:ascii="Times New Roman" w:hAnsi="Times New Roman" w:cs="Times New Roman"/>
          <w:sz w:val="28"/>
          <w:szCs w:val="28"/>
        </w:rPr>
        <w:t xml:space="preserve">іншого </w:t>
      </w:r>
      <w:r w:rsidR="00DD7DAC" w:rsidRPr="006B68C7">
        <w:rPr>
          <w:rFonts w:ascii="Times New Roman" w:hAnsi="Times New Roman" w:cs="Times New Roman"/>
          <w:sz w:val="28"/>
          <w:szCs w:val="28"/>
        </w:rPr>
        <w:t>члена ДП</w:t>
      </w:r>
      <w:r w:rsidR="00670AEE">
        <w:rPr>
          <w:rFonts w:ascii="Times New Roman" w:hAnsi="Times New Roman" w:cs="Times New Roman"/>
          <w:sz w:val="28"/>
          <w:szCs w:val="28"/>
        </w:rPr>
        <w:t xml:space="preserve">, </w:t>
      </w:r>
      <w:r w:rsidR="003B1621">
        <w:rPr>
          <w:rFonts w:ascii="Times New Roman" w:hAnsi="Times New Roman" w:cs="Times New Roman"/>
          <w:sz w:val="28"/>
          <w:szCs w:val="28"/>
        </w:rPr>
        <w:t>а саме за скаргами</w:t>
      </w:r>
      <w:r w:rsidR="00DD7DAC" w:rsidRPr="005103D2">
        <w:rPr>
          <w:rFonts w:ascii="Times New Roman" w:hAnsi="Times New Roman" w:cs="Times New Roman"/>
          <w:sz w:val="28"/>
          <w:szCs w:val="28"/>
        </w:rPr>
        <w:t xml:space="preserve"> </w:t>
      </w:r>
      <w:r w:rsidR="00670AEE" w:rsidRPr="005103D2">
        <w:rPr>
          <w:rFonts w:ascii="Times New Roman" w:hAnsi="Times New Roman" w:cs="Times New Roman"/>
          <w:color w:val="000000"/>
          <w:sz w:val="28"/>
          <w:szCs w:val="28"/>
          <w:lang w:eastAsia="uk-UA" w:bidi="uk-UA"/>
        </w:rPr>
        <w:t xml:space="preserve">№ К-3261/1/7-21, </w:t>
      </w:r>
      <w:r w:rsidR="00670AEE" w:rsidRPr="005103D2">
        <w:rPr>
          <w:rFonts w:ascii="Times New Roman" w:hAnsi="Times New Roman" w:cs="Times New Roman"/>
          <w:color w:val="000000"/>
          <w:sz w:val="28"/>
          <w:szCs w:val="28"/>
          <w:lang w:eastAsia="uk-UA" w:bidi="uk-UA"/>
        </w:rPr>
        <w:br/>
        <w:t>№ Ш-3986/0/7-21 (ухвала від 22 листопада 2023 року № 1097/2дп/15-23</w:t>
      </w:r>
      <w:r w:rsidR="00670AEE" w:rsidRPr="005103D2">
        <w:rPr>
          <w:rStyle w:val="a7"/>
          <w:rFonts w:ascii="Times New Roman" w:hAnsi="Times New Roman" w:cs="Times New Roman"/>
          <w:color w:val="000000"/>
          <w:sz w:val="28"/>
          <w:szCs w:val="28"/>
          <w:lang w:eastAsia="uk-UA" w:bidi="uk-UA"/>
        </w:rPr>
        <w:footnoteReference w:id="26"/>
      </w:r>
      <w:r w:rsidR="00670AEE" w:rsidRPr="005103D2">
        <w:rPr>
          <w:rFonts w:ascii="Times New Roman" w:hAnsi="Times New Roman" w:cs="Times New Roman"/>
          <w:color w:val="000000"/>
          <w:sz w:val="28"/>
          <w:szCs w:val="28"/>
          <w:lang w:eastAsia="uk-UA" w:bidi="uk-UA"/>
        </w:rPr>
        <w:t>),</w:t>
      </w:r>
      <w:r w:rsidR="00670AEE">
        <w:rPr>
          <w:rFonts w:ascii="Times New Roman" w:hAnsi="Times New Roman" w:cs="Times New Roman"/>
          <w:color w:val="000000"/>
          <w:sz w:val="28"/>
          <w:szCs w:val="28"/>
          <w:lang w:eastAsia="uk-UA" w:bidi="uk-UA"/>
        </w:rPr>
        <w:t xml:space="preserve">  </w:t>
      </w:r>
      <w:r w:rsidR="00DD7DAC" w:rsidRPr="006B68C7">
        <w:rPr>
          <w:rFonts w:ascii="Times New Roman" w:hAnsi="Times New Roman" w:cs="Times New Roman"/>
          <w:sz w:val="28"/>
          <w:szCs w:val="28"/>
        </w:rPr>
        <w:t>відображ</w:t>
      </w:r>
      <w:r w:rsidR="009D6BCF" w:rsidRPr="006B68C7">
        <w:rPr>
          <w:rFonts w:ascii="Times New Roman" w:hAnsi="Times New Roman" w:cs="Times New Roman"/>
          <w:sz w:val="28"/>
          <w:szCs w:val="28"/>
        </w:rPr>
        <w:t>ено</w:t>
      </w:r>
      <w:r w:rsidR="00DD7DAC" w:rsidRPr="006B68C7">
        <w:rPr>
          <w:rFonts w:ascii="Times New Roman" w:hAnsi="Times New Roman" w:cs="Times New Roman"/>
          <w:sz w:val="28"/>
          <w:szCs w:val="28"/>
        </w:rPr>
        <w:t xml:space="preserve"> </w:t>
      </w:r>
      <w:r w:rsidR="00556368" w:rsidRPr="006B68C7">
        <w:rPr>
          <w:rFonts w:ascii="Times New Roman" w:hAnsi="Times New Roman" w:cs="Times New Roman"/>
          <w:sz w:val="28"/>
          <w:szCs w:val="28"/>
        </w:rPr>
        <w:t xml:space="preserve">результати попередньої </w:t>
      </w:r>
      <w:r w:rsidR="00556368" w:rsidRPr="001156AD">
        <w:rPr>
          <w:rFonts w:ascii="Times New Roman" w:hAnsi="Times New Roman" w:cs="Times New Roman"/>
          <w:sz w:val="28"/>
          <w:szCs w:val="28"/>
        </w:rPr>
        <w:t>перевірки дисциплінарних скарг</w:t>
      </w:r>
      <w:r w:rsidR="00DD7DAC" w:rsidRPr="001156AD">
        <w:rPr>
          <w:rFonts w:ascii="Times New Roman" w:hAnsi="Times New Roman" w:cs="Times New Roman"/>
          <w:sz w:val="28"/>
          <w:szCs w:val="28"/>
        </w:rPr>
        <w:t xml:space="preserve">, де </w:t>
      </w:r>
      <w:r w:rsidR="00556368" w:rsidRPr="001156AD">
        <w:rPr>
          <w:rFonts w:ascii="Times New Roman" w:hAnsi="Times New Roman" w:cs="Times New Roman"/>
          <w:sz w:val="28"/>
          <w:szCs w:val="28"/>
        </w:rPr>
        <w:t xml:space="preserve">було </w:t>
      </w:r>
      <w:r w:rsidR="00AC0A5E" w:rsidRPr="001156AD">
        <w:rPr>
          <w:rFonts w:ascii="Times New Roman" w:hAnsi="Times New Roman" w:cs="Times New Roman"/>
          <w:color w:val="000000"/>
          <w:sz w:val="28"/>
          <w:szCs w:val="28"/>
          <w:lang w:eastAsia="uk-UA" w:bidi="uk-UA"/>
        </w:rPr>
        <w:t>зазначено,</w:t>
      </w:r>
      <w:r w:rsidR="00AC0A5E" w:rsidRPr="006B68C7">
        <w:rPr>
          <w:rFonts w:ascii="Times New Roman" w:hAnsi="Times New Roman" w:cs="Times New Roman"/>
          <w:color w:val="000000"/>
          <w:sz w:val="28"/>
          <w:szCs w:val="28"/>
          <w:lang w:eastAsia="uk-UA" w:bidi="uk-UA"/>
        </w:rPr>
        <w:t xml:space="preserve"> що суддя, не перевіривши повноважен</w:t>
      </w:r>
      <w:r w:rsidR="0079527D">
        <w:rPr>
          <w:rFonts w:ascii="Times New Roman" w:hAnsi="Times New Roman" w:cs="Times New Roman"/>
          <w:color w:val="000000"/>
          <w:sz w:val="28"/>
          <w:szCs w:val="28"/>
          <w:lang w:eastAsia="uk-UA" w:bidi="uk-UA"/>
        </w:rPr>
        <w:t>ь</w:t>
      </w:r>
      <w:r w:rsidR="00AC0A5E" w:rsidRPr="006B68C7">
        <w:rPr>
          <w:rFonts w:ascii="Times New Roman" w:hAnsi="Times New Roman" w:cs="Times New Roman"/>
          <w:color w:val="000000"/>
          <w:sz w:val="28"/>
          <w:szCs w:val="28"/>
          <w:lang w:eastAsia="uk-UA" w:bidi="uk-UA"/>
        </w:rPr>
        <w:t xml:space="preserve"> представника позивача, прийняв до розгляду подані ним</w:t>
      </w:r>
      <w:r w:rsidR="00AC0A5E" w:rsidRPr="005F576C">
        <w:rPr>
          <w:rFonts w:ascii="Times New Roman" w:hAnsi="Times New Roman" w:cs="Times New Roman"/>
          <w:color w:val="000000"/>
          <w:sz w:val="28"/>
          <w:szCs w:val="28"/>
          <w:lang w:eastAsia="uk-UA" w:bidi="uk-UA"/>
        </w:rPr>
        <w:t xml:space="preserve"> процесуальні документи</w:t>
      </w:r>
      <w:r w:rsidR="005F576C" w:rsidRPr="005F576C">
        <w:rPr>
          <w:rFonts w:ascii="Times New Roman" w:hAnsi="Times New Roman" w:cs="Times New Roman"/>
          <w:color w:val="000000"/>
          <w:sz w:val="28"/>
          <w:szCs w:val="28"/>
          <w:lang w:eastAsia="uk-UA" w:bidi="uk-UA"/>
        </w:rPr>
        <w:t xml:space="preserve">, не розглянув клопотання представника відповідача про перевірку його повноважень, </w:t>
      </w:r>
      <w:r w:rsidR="00AC0A5E" w:rsidRPr="005F576C">
        <w:rPr>
          <w:rFonts w:ascii="Times New Roman" w:hAnsi="Times New Roman" w:cs="Times New Roman"/>
          <w:color w:val="000000"/>
          <w:sz w:val="28"/>
          <w:szCs w:val="28"/>
          <w:lang w:eastAsia="uk-UA" w:bidi="uk-UA"/>
        </w:rPr>
        <w:t>проігнорував клопотання представника відповідача про ознайомлення з матеріалами справи, видачу копії технічного запису судового засідання</w:t>
      </w:r>
      <w:r w:rsidR="00DD7DAC">
        <w:rPr>
          <w:rFonts w:ascii="Times New Roman" w:hAnsi="Times New Roman" w:cs="Times New Roman"/>
          <w:color w:val="000000"/>
          <w:sz w:val="28"/>
          <w:szCs w:val="28"/>
          <w:lang w:eastAsia="uk-UA" w:bidi="uk-UA"/>
        </w:rPr>
        <w:t>.</w:t>
      </w:r>
      <w:r w:rsidR="00AC0A5E" w:rsidRPr="005F576C">
        <w:rPr>
          <w:rFonts w:ascii="Times New Roman" w:hAnsi="Times New Roman" w:cs="Times New Roman"/>
          <w:color w:val="000000"/>
          <w:sz w:val="28"/>
          <w:szCs w:val="28"/>
          <w:lang w:eastAsia="uk-UA" w:bidi="uk-UA"/>
        </w:rPr>
        <w:t xml:space="preserve"> </w:t>
      </w:r>
      <w:r w:rsidR="00DD7DAC">
        <w:rPr>
          <w:rFonts w:ascii="Times New Roman" w:hAnsi="Times New Roman" w:cs="Times New Roman"/>
          <w:color w:val="000000"/>
          <w:sz w:val="28"/>
          <w:szCs w:val="28"/>
          <w:lang w:eastAsia="uk-UA" w:bidi="uk-UA"/>
        </w:rPr>
        <w:t>К</w:t>
      </w:r>
      <w:r w:rsidR="00AC0A5E" w:rsidRPr="005F576C">
        <w:rPr>
          <w:rFonts w:ascii="Times New Roman" w:hAnsi="Times New Roman" w:cs="Times New Roman"/>
          <w:color w:val="000000"/>
          <w:sz w:val="28"/>
          <w:szCs w:val="28"/>
          <w:lang w:eastAsia="uk-UA" w:bidi="uk-UA"/>
        </w:rPr>
        <w:t xml:space="preserve">рім того, місцевий суд не вжив заходів для належного повідомлення відповідача про призначене судове засідання та надіслання їй примірників процесуальних документів, поданих представником позивача </w:t>
      </w:r>
      <w:r w:rsidR="0079527D">
        <w:rPr>
          <w:rFonts w:ascii="Times New Roman" w:hAnsi="Times New Roman" w:cs="Times New Roman"/>
          <w:color w:val="000000"/>
          <w:sz w:val="28"/>
          <w:szCs w:val="28"/>
          <w:lang w:eastAsia="uk-UA" w:bidi="uk-UA"/>
        </w:rPr>
        <w:t>в</w:t>
      </w:r>
      <w:r w:rsidR="00AC0A5E" w:rsidRPr="005F576C">
        <w:rPr>
          <w:rFonts w:ascii="Times New Roman" w:hAnsi="Times New Roman" w:cs="Times New Roman"/>
          <w:color w:val="000000"/>
          <w:sz w:val="28"/>
          <w:szCs w:val="28"/>
          <w:lang w:eastAsia="uk-UA" w:bidi="uk-UA"/>
        </w:rPr>
        <w:t xml:space="preserve"> цьому судовому засіданні.</w:t>
      </w:r>
      <w:r w:rsidR="00556368">
        <w:rPr>
          <w:rFonts w:ascii="Times New Roman" w:hAnsi="Times New Roman" w:cs="Times New Roman"/>
          <w:color w:val="000000"/>
          <w:sz w:val="28"/>
          <w:szCs w:val="28"/>
          <w:lang w:eastAsia="uk-UA" w:bidi="uk-UA"/>
        </w:rPr>
        <w:t xml:space="preserve"> У </w:t>
      </w:r>
      <w:r w:rsidR="001108E8" w:rsidRPr="001108E8">
        <w:rPr>
          <w:rFonts w:ascii="Times New Roman" w:hAnsi="Times New Roman" w:cs="Times New Roman"/>
          <w:color w:val="000000"/>
          <w:sz w:val="28"/>
          <w:szCs w:val="28"/>
          <w:lang w:eastAsia="uk-UA" w:bidi="uk-UA"/>
        </w:rPr>
        <w:t>скаргах</w:t>
      </w:r>
      <w:r w:rsidR="00556368">
        <w:rPr>
          <w:rFonts w:ascii="Times New Roman" w:hAnsi="Times New Roman" w:cs="Times New Roman"/>
          <w:color w:val="000000"/>
          <w:sz w:val="28"/>
          <w:szCs w:val="28"/>
          <w:lang w:eastAsia="uk-UA" w:bidi="uk-UA"/>
        </w:rPr>
        <w:t xml:space="preserve"> висловлена </w:t>
      </w:r>
      <w:r w:rsidR="0079527D" w:rsidRPr="0079527D">
        <w:rPr>
          <w:rFonts w:ascii="Times New Roman" w:hAnsi="Times New Roman" w:cs="Times New Roman"/>
          <w:color w:val="000000"/>
          <w:sz w:val="28"/>
          <w:szCs w:val="28"/>
          <w:lang w:eastAsia="uk-UA" w:bidi="uk-UA"/>
        </w:rPr>
        <w:t>також</w:t>
      </w:r>
      <w:r w:rsidR="0079527D">
        <w:rPr>
          <w:rFonts w:ascii="Times New Roman" w:hAnsi="Times New Roman" w:cs="Times New Roman"/>
          <w:color w:val="000000"/>
          <w:sz w:val="28"/>
          <w:szCs w:val="28"/>
          <w:lang w:eastAsia="uk-UA" w:bidi="uk-UA"/>
        </w:rPr>
        <w:t xml:space="preserve"> </w:t>
      </w:r>
      <w:r w:rsidR="00556368">
        <w:rPr>
          <w:rFonts w:ascii="Times New Roman" w:hAnsi="Times New Roman" w:cs="Times New Roman"/>
          <w:color w:val="000000"/>
          <w:sz w:val="28"/>
          <w:szCs w:val="28"/>
          <w:lang w:eastAsia="uk-UA" w:bidi="uk-UA"/>
        </w:rPr>
        <w:t>незгода з постановленою суддею ухвалою.</w:t>
      </w:r>
    </w:p>
    <w:p w14:paraId="314552B8" w14:textId="2160A69B" w:rsidR="00556368" w:rsidRDefault="00AB23BC" w:rsidP="000521C0">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З</w:t>
      </w:r>
      <w:r w:rsidR="00556368" w:rsidRPr="00AB23BC">
        <w:rPr>
          <w:rFonts w:ascii="Times New Roman" w:hAnsi="Times New Roman" w:cs="Times New Roman"/>
          <w:sz w:val="28"/>
          <w:szCs w:val="28"/>
        </w:rPr>
        <w:t xml:space="preserve">а </w:t>
      </w:r>
      <w:r w:rsidRPr="00AB23BC">
        <w:rPr>
          <w:rFonts w:ascii="Times New Roman" w:hAnsi="Times New Roman" w:cs="Times New Roman"/>
          <w:sz w:val="28"/>
          <w:szCs w:val="28"/>
        </w:rPr>
        <w:t>результатами</w:t>
      </w:r>
      <w:r w:rsidR="001224D9" w:rsidRPr="00AB23BC">
        <w:rPr>
          <w:rFonts w:ascii="Times New Roman" w:hAnsi="Times New Roman" w:cs="Times New Roman"/>
          <w:sz w:val="28"/>
          <w:szCs w:val="28"/>
        </w:rPr>
        <w:t xml:space="preserve"> </w:t>
      </w:r>
      <w:r w:rsidR="00556368" w:rsidRPr="00AB23BC">
        <w:rPr>
          <w:rFonts w:ascii="Times New Roman" w:hAnsi="Times New Roman" w:cs="Times New Roman"/>
          <w:sz w:val="28"/>
          <w:szCs w:val="28"/>
        </w:rPr>
        <w:t xml:space="preserve">попередньої перевірки </w:t>
      </w:r>
      <w:r w:rsidRPr="00AB23BC">
        <w:rPr>
          <w:rFonts w:ascii="Times New Roman" w:hAnsi="Times New Roman" w:cs="Times New Roman"/>
          <w:sz w:val="28"/>
          <w:szCs w:val="28"/>
        </w:rPr>
        <w:t xml:space="preserve">член ДП </w:t>
      </w:r>
      <w:r w:rsidR="00556368" w:rsidRPr="00AB23BC">
        <w:rPr>
          <w:rFonts w:ascii="Times New Roman" w:hAnsi="Times New Roman" w:cs="Times New Roman"/>
          <w:sz w:val="28"/>
          <w:szCs w:val="28"/>
        </w:rPr>
        <w:t xml:space="preserve">дійшов висновку про безпідставність частини доводів </w:t>
      </w:r>
      <w:r w:rsidR="00556368" w:rsidRPr="001108E8">
        <w:rPr>
          <w:rFonts w:ascii="Times New Roman" w:hAnsi="Times New Roman" w:cs="Times New Roman"/>
          <w:sz w:val="28"/>
          <w:szCs w:val="28"/>
        </w:rPr>
        <w:t>дисциплінарн</w:t>
      </w:r>
      <w:r w:rsidR="001108E8" w:rsidRPr="001108E8">
        <w:rPr>
          <w:rFonts w:ascii="Times New Roman" w:hAnsi="Times New Roman" w:cs="Times New Roman"/>
          <w:sz w:val="28"/>
          <w:szCs w:val="28"/>
        </w:rPr>
        <w:t>их</w:t>
      </w:r>
      <w:r w:rsidR="00556368" w:rsidRPr="001108E8">
        <w:rPr>
          <w:rFonts w:ascii="Times New Roman" w:hAnsi="Times New Roman" w:cs="Times New Roman"/>
          <w:sz w:val="28"/>
          <w:szCs w:val="28"/>
        </w:rPr>
        <w:t xml:space="preserve"> скарг.</w:t>
      </w:r>
      <w:r w:rsidR="00556368" w:rsidRPr="00AB23BC">
        <w:rPr>
          <w:rFonts w:ascii="Times New Roman" w:hAnsi="Times New Roman" w:cs="Times New Roman"/>
          <w:sz w:val="28"/>
          <w:szCs w:val="28"/>
        </w:rPr>
        <w:t xml:space="preserve"> Щодо інших</w:t>
      </w:r>
      <w:r w:rsidR="0079527D">
        <w:rPr>
          <w:rFonts w:ascii="Times New Roman" w:hAnsi="Times New Roman" w:cs="Times New Roman"/>
          <w:sz w:val="28"/>
          <w:szCs w:val="28"/>
        </w:rPr>
        <w:t xml:space="preserve"> тверджень, зокрема</w:t>
      </w:r>
      <w:r w:rsidR="00556368" w:rsidRPr="00556368">
        <w:rPr>
          <w:rFonts w:ascii="Times New Roman" w:hAnsi="Times New Roman" w:cs="Times New Roman"/>
          <w:sz w:val="28"/>
          <w:szCs w:val="28"/>
        </w:rPr>
        <w:t xml:space="preserve"> щодо незгоди з ухвалою суду, </w:t>
      </w:r>
      <w:r w:rsidR="00556368">
        <w:rPr>
          <w:rFonts w:ascii="Times New Roman" w:hAnsi="Times New Roman" w:cs="Times New Roman"/>
          <w:sz w:val="28"/>
          <w:szCs w:val="28"/>
        </w:rPr>
        <w:t xml:space="preserve">встановлено, що </w:t>
      </w:r>
      <w:r w:rsidR="00556368" w:rsidRPr="00556368">
        <w:rPr>
          <w:rFonts w:ascii="Times New Roman" w:hAnsi="Times New Roman" w:cs="Times New Roman"/>
          <w:sz w:val="28"/>
          <w:szCs w:val="28"/>
        </w:rPr>
        <w:t>справа станом на день звернення до Вищої ради правосуддя та на час проведення попе</w:t>
      </w:r>
      <w:r w:rsidR="000521C0">
        <w:rPr>
          <w:rFonts w:ascii="Times New Roman" w:hAnsi="Times New Roman" w:cs="Times New Roman"/>
          <w:sz w:val="28"/>
          <w:szCs w:val="28"/>
        </w:rPr>
        <w:t>редньої перевірки не розглянута, а тому,</w:t>
      </w:r>
      <w:r w:rsidR="00556368" w:rsidRPr="00556368">
        <w:t xml:space="preserve"> </w:t>
      </w:r>
      <w:r w:rsidR="000521C0">
        <w:rPr>
          <w:rFonts w:ascii="Times New Roman" w:hAnsi="Times New Roman" w:cs="Times New Roman"/>
          <w:sz w:val="28"/>
          <w:szCs w:val="28"/>
        </w:rPr>
        <w:t>вр</w:t>
      </w:r>
      <w:r w:rsidR="00556368" w:rsidRPr="00556368">
        <w:rPr>
          <w:rFonts w:ascii="Times New Roman" w:hAnsi="Times New Roman" w:cs="Times New Roman"/>
          <w:sz w:val="28"/>
          <w:szCs w:val="28"/>
        </w:rPr>
        <w:t xml:space="preserve">аховуючи, </w:t>
      </w:r>
      <w:r w:rsidR="00556368" w:rsidRPr="00AB23BC">
        <w:rPr>
          <w:rFonts w:ascii="Times New Roman" w:hAnsi="Times New Roman" w:cs="Times New Roman"/>
          <w:sz w:val="28"/>
          <w:szCs w:val="28"/>
        </w:rPr>
        <w:t>що розгляд справи триває, передчасно надавати оцінку процесуальним діям суду під час розгляду справи, з якими не погоджуються скаржниці.</w:t>
      </w:r>
    </w:p>
    <w:p w14:paraId="549BD62C" w14:textId="1D7169F7" w:rsidR="003B6EA8" w:rsidRPr="001108E8" w:rsidRDefault="003B6EA8" w:rsidP="001108E8">
      <w:pPr>
        <w:spacing w:after="0" w:line="240" w:lineRule="auto"/>
        <w:ind w:firstLine="567"/>
        <w:jc w:val="both"/>
        <w:rPr>
          <w:rFonts w:ascii="Times New Roman" w:hAnsi="Times New Roman" w:cs="Times New Roman"/>
          <w:i/>
          <w:sz w:val="28"/>
          <w:szCs w:val="28"/>
        </w:rPr>
      </w:pPr>
      <w:r w:rsidRPr="005F7834">
        <w:rPr>
          <w:rFonts w:ascii="Times New Roman" w:hAnsi="Times New Roman" w:cs="Times New Roman"/>
          <w:sz w:val="28"/>
          <w:szCs w:val="28"/>
        </w:rPr>
        <w:t>Член ДП у висновку зазначив, що</w:t>
      </w:r>
      <w:r w:rsidR="001108E8" w:rsidRPr="005F7834">
        <w:rPr>
          <w:rFonts w:ascii="Times New Roman" w:hAnsi="Times New Roman" w:cs="Times New Roman"/>
          <w:sz w:val="28"/>
          <w:szCs w:val="28"/>
        </w:rPr>
        <w:t xml:space="preserve"> </w:t>
      </w:r>
      <w:r w:rsidRPr="005F7834">
        <w:rPr>
          <w:rFonts w:ascii="Times New Roman" w:hAnsi="Times New Roman" w:cs="Times New Roman"/>
          <w:i/>
          <w:sz w:val="28"/>
          <w:szCs w:val="28"/>
        </w:rPr>
        <w:t>«</w:t>
      </w:r>
      <w:r w:rsidR="001108E8" w:rsidRPr="005F7834">
        <w:rPr>
          <w:rFonts w:ascii="Times New Roman" w:hAnsi="Times New Roman" w:cs="Times New Roman"/>
          <w:i/>
          <w:sz w:val="28"/>
          <w:szCs w:val="28"/>
        </w:rPr>
        <w:t>…</w:t>
      </w:r>
      <w:r w:rsidRPr="005F7834">
        <w:rPr>
          <w:rFonts w:ascii="Times New Roman" w:hAnsi="Times New Roman" w:cs="Times New Roman"/>
          <w:b/>
          <w:i/>
          <w:sz w:val="28"/>
          <w:szCs w:val="28"/>
        </w:rPr>
        <w:t xml:space="preserve">очевидною метою подання цих скарг є спонукання судді </w:t>
      </w:r>
      <w:r w:rsidR="00AB23BC" w:rsidRPr="005F7834">
        <w:rPr>
          <w:rFonts w:ascii="Times New Roman" w:hAnsi="Times New Roman" w:cs="Times New Roman"/>
          <w:b/>
          <w:i/>
          <w:sz w:val="28"/>
          <w:szCs w:val="28"/>
        </w:rPr>
        <w:t>_</w:t>
      </w:r>
      <w:r w:rsidR="001108E8" w:rsidRPr="005F7834">
        <w:rPr>
          <w:rFonts w:ascii="Times New Roman" w:hAnsi="Times New Roman" w:cs="Times New Roman"/>
          <w:b/>
          <w:i/>
          <w:sz w:val="28"/>
          <w:szCs w:val="28"/>
        </w:rPr>
        <w:t>_</w:t>
      </w:r>
      <w:r w:rsidR="00AB23BC" w:rsidRPr="005F7834">
        <w:rPr>
          <w:rFonts w:ascii="Times New Roman" w:hAnsi="Times New Roman" w:cs="Times New Roman"/>
          <w:b/>
          <w:i/>
          <w:sz w:val="28"/>
          <w:szCs w:val="28"/>
        </w:rPr>
        <w:t xml:space="preserve">__ </w:t>
      </w:r>
      <w:r w:rsidRPr="005F7834">
        <w:rPr>
          <w:rFonts w:ascii="Times New Roman" w:hAnsi="Times New Roman" w:cs="Times New Roman"/>
          <w:b/>
          <w:i/>
          <w:sz w:val="28"/>
          <w:szCs w:val="28"/>
        </w:rPr>
        <w:t xml:space="preserve">до певної процесуальної поведінки </w:t>
      </w:r>
      <w:r w:rsidRPr="005F7834">
        <w:rPr>
          <w:rFonts w:ascii="Times New Roman" w:hAnsi="Times New Roman" w:cs="Times New Roman"/>
          <w:i/>
          <w:sz w:val="28"/>
          <w:szCs w:val="28"/>
        </w:rPr>
        <w:t xml:space="preserve">під час розгляду </w:t>
      </w:r>
      <w:r w:rsidR="00866BF9" w:rsidRPr="005F7834">
        <w:rPr>
          <w:rFonts w:ascii="Times New Roman" w:hAnsi="Times New Roman" w:cs="Times New Roman"/>
          <w:i/>
          <w:sz w:val="28"/>
          <w:szCs w:val="28"/>
        </w:rPr>
        <w:t>____</w:t>
      </w:r>
      <w:r w:rsidR="00AB23BC" w:rsidRPr="005F7834">
        <w:rPr>
          <w:rFonts w:ascii="Times New Roman" w:hAnsi="Times New Roman" w:cs="Times New Roman"/>
          <w:i/>
          <w:sz w:val="28"/>
          <w:szCs w:val="28"/>
        </w:rPr>
        <w:t>__</w:t>
      </w:r>
      <w:r w:rsidR="00866BF9" w:rsidRPr="005F7834">
        <w:rPr>
          <w:rFonts w:ascii="Times New Roman" w:hAnsi="Times New Roman" w:cs="Times New Roman"/>
          <w:i/>
          <w:sz w:val="28"/>
          <w:szCs w:val="28"/>
        </w:rPr>
        <w:t xml:space="preserve"> </w:t>
      </w:r>
      <w:r w:rsidRPr="005F7834">
        <w:rPr>
          <w:rFonts w:ascii="Times New Roman" w:hAnsi="Times New Roman" w:cs="Times New Roman"/>
          <w:i/>
          <w:sz w:val="28"/>
          <w:szCs w:val="28"/>
        </w:rPr>
        <w:t xml:space="preserve">справи </w:t>
      </w:r>
      <w:r w:rsidR="00866BF9" w:rsidRPr="005F7834">
        <w:rPr>
          <w:rFonts w:ascii="Times New Roman" w:hAnsi="Times New Roman" w:cs="Times New Roman"/>
          <w:i/>
          <w:sz w:val="28"/>
          <w:szCs w:val="28"/>
        </w:rPr>
        <w:t>______</w:t>
      </w:r>
      <w:r w:rsidRPr="005F7834">
        <w:rPr>
          <w:rFonts w:ascii="Times New Roman" w:hAnsi="Times New Roman" w:cs="Times New Roman"/>
          <w:i/>
          <w:sz w:val="28"/>
          <w:szCs w:val="28"/>
        </w:rPr>
        <w:t xml:space="preserve"> та </w:t>
      </w:r>
      <w:r w:rsidRPr="005F7834">
        <w:rPr>
          <w:rFonts w:ascii="Times New Roman" w:hAnsi="Times New Roman" w:cs="Times New Roman"/>
          <w:b/>
          <w:i/>
          <w:sz w:val="28"/>
          <w:szCs w:val="28"/>
        </w:rPr>
        <w:t>до ухвалення відповідного судового рішення у вказаній справі</w:t>
      </w:r>
      <w:r w:rsidRPr="005F7834">
        <w:rPr>
          <w:rFonts w:ascii="Times New Roman" w:hAnsi="Times New Roman" w:cs="Times New Roman"/>
          <w:i/>
          <w:sz w:val="28"/>
          <w:szCs w:val="28"/>
        </w:rPr>
        <w:t>.»</w:t>
      </w:r>
      <w:r w:rsidR="00AB23BC" w:rsidRPr="005F7834">
        <w:rPr>
          <w:rFonts w:ascii="Times New Roman" w:hAnsi="Times New Roman" w:cs="Times New Roman"/>
          <w:i/>
          <w:sz w:val="28"/>
          <w:szCs w:val="28"/>
        </w:rPr>
        <w:t>.</w:t>
      </w:r>
    </w:p>
    <w:p w14:paraId="57E43245" w14:textId="2C75B278" w:rsidR="00EB3453" w:rsidRPr="005D2C4F" w:rsidRDefault="000F68D9" w:rsidP="00D37C0A">
      <w:pPr>
        <w:spacing w:after="0" w:line="240" w:lineRule="auto"/>
        <w:ind w:firstLine="567"/>
        <w:jc w:val="both"/>
        <w:rPr>
          <w:rFonts w:ascii="Times New Roman" w:hAnsi="Times New Roman" w:cs="Times New Roman"/>
          <w:strike/>
          <w:sz w:val="28"/>
          <w:szCs w:val="28"/>
        </w:rPr>
      </w:pPr>
      <w:r w:rsidRPr="005D2C4F">
        <w:rPr>
          <w:rFonts w:ascii="Times New Roman" w:hAnsi="Times New Roman" w:cs="Times New Roman"/>
          <w:sz w:val="28"/>
          <w:szCs w:val="28"/>
        </w:rPr>
        <w:t xml:space="preserve">На відміну від наведених </w:t>
      </w:r>
      <w:r w:rsidR="0079527D" w:rsidRPr="0079527D">
        <w:rPr>
          <w:rFonts w:ascii="Times New Roman" w:hAnsi="Times New Roman" w:cs="Times New Roman"/>
          <w:sz w:val="28"/>
          <w:szCs w:val="28"/>
        </w:rPr>
        <w:t>вище</w:t>
      </w:r>
      <w:r w:rsidR="0079527D">
        <w:rPr>
          <w:rFonts w:ascii="Times New Roman" w:hAnsi="Times New Roman" w:cs="Times New Roman"/>
          <w:sz w:val="28"/>
          <w:szCs w:val="28"/>
        </w:rPr>
        <w:t xml:space="preserve"> </w:t>
      </w:r>
      <w:r w:rsidRPr="005D2C4F">
        <w:rPr>
          <w:rFonts w:ascii="Times New Roman" w:hAnsi="Times New Roman" w:cs="Times New Roman"/>
          <w:sz w:val="28"/>
          <w:szCs w:val="28"/>
        </w:rPr>
        <w:t xml:space="preserve">прикладів у </w:t>
      </w:r>
      <w:r w:rsidR="00EB3453" w:rsidRPr="005D2C4F">
        <w:rPr>
          <w:rFonts w:ascii="Times New Roman" w:hAnsi="Times New Roman" w:cs="Times New Roman"/>
          <w:sz w:val="28"/>
          <w:szCs w:val="28"/>
        </w:rPr>
        <w:t>висновку</w:t>
      </w:r>
      <w:r w:rsidR="000A6775" w:rsidRPr="005D2C4F">
        <w:rPr>
          <w:rFonts w:ascii="Times New Roman" w:hAnsi="Times New Roman" w:cs="Times New Roman"/>
          <w:sz w:val="28"/>
          <w:szCs w:val="28"/>
        </w:rPr>
        <w:t xml:space="preserve"> члена ДП за скаргою № С-1005/0/7-22 </w:t>
      </w:r>
      <w:r w:rsidR="00EB3453" w:rsidRPr="005D2C4F">
        <w:rPr>
          <w:rFonts w:ascii="Times New Roman" w:hAnsi="Times New Roman" w:cs="Times New Roman"/>
          <w:sz w:val="28"/>
          <w:szCs w:val="28"/>
        </w:rPr>
        <w:t>(ухвала від 20</w:t>
      </w:r>
      <w:r w:rsidR="0000066D" w:rsidRPr="005D2C4F">
        <w:rPr>
          <w:rFonts w:ascii="Times New Roman" w:hAnsi="Times New Roman" w:cs="Times New Roman"/>
          <w:sz w:val="28"/>
          <w:szCs w:val="28"/>
        </w:rPr>
        <w:t> </w:t>
      </w:r>
      <w:r w:rsidR="000D2976" w:rsidRPr="005D2C4F">
        <w:rPr>
          <w:rFonts w:ascii="Times New Roman" w:hAnsi="Times New Roman" w:cs="Times New Roman"/>
          <w:sz w:val="28"/>
          <w:szCs w:val="28"/>
        </w:rPr>
        <w:t xml:space="preserve">грудня </w:t>
      </w:r>
      <w:r w:rsidR="00EB3453" w:rsidRPr="005D2C4F">
        <w:rPr>
          <w:rFonts w:ascii="Times New Roman" w:hAnsi="Times New Roman" w:cs="Times New Roman"/>
          <w:sz w:val="28"/>
          <w:szCs w:val="28"/>
        </w:rPr>
        <w:t>2023</w:t>
      </w:r>
      <w:r w:rsidR="0000066D" w:rsidRPr="005D2C4F">
        <w:rPr>
          <w:rFonts w:ascii="Times New Roman" w:hAnsi="Times New Roman" w:cs="Times New Roman"/>
          <w:sz w:val="28"/>
          <w:szCs w:val="28"/>
        </w:rPr>
        <w:t> </w:t>
      </w:r>
      <w:r w:rsidR="000D2976" w:rsidRPr="005D2C4F">
        <w:rPr>
          <w:rFonts w:ascii="Times New Roman" w:hAnsi="Times New Roman" w:cs="Times New Roman"/>
          <w:sz w:val="28"/>
          <w:szCs w:val="28"/>
        </w:rPr>
        <w:t xml:space="preserve">року </w:t>
      </w:r>
      <w:r w:rsidR="006C14CA" w:rsidRPr="005D2C4F">
        <w:rPr>
          <w:rFonts w:ascii="Times New Roman" w:hAnsi="Times New Roman" w:cs="Times New Roman"/>
          <w:sz w:val="28"/>
          <w:szCs w:val="28"/>
        </w:rPr>
        <w:t>№ 1353/3дп/15-23</w:t>
      </w:r>
      <w:r w:rsidR="006C14CA" w:rsidRPr="005D2C4F">
        <w:rPr>
          <w:rStyle w:val="a7"/>
          <w:rFonts w:ascii="Times New Roman" w:hAnsi="Times New Roman" w:cs="Times New Roman"/>
          <w:sz w:val="28"/>
          <w:szCs w:val="28"/>
        </w:rPr>
        <w:footnoteReference w:id="27"/>
      </w:r>
      <w:r w:rsidR="00EB3453" w:rsidRPr="005D2C4F">
        <w:rPr>
          <w:rFonts w:ascii="Times New Roman" w:hAnsi="Times New Roman" w:cs="Times New Roman"/>
          <w:sz w:val="28"/>
          <w:szCs w:val="28"/>
        </w:rPr>
        <w:t xml:space="preserve">) </w:t>
      </w:r>
      <w:r w:rsidR="0000066D" w:rsidRPr="005D2C4F">
        <w:rPr>
          <w:rFonts w:ascii="Times New Roman" w:hAnsi="Times New Roman" w:cs="Times New Roman"/>
          <w:sz w:val="28"/>
          <w:szCs w:val="28"/>
        </w:rPr>
        <w:t>вказано</w:t>
      </w:r>
      <w:r w:rsidR="005D2C4F" w:rsidRPr="005D2C4F">
        <w:rPr>
          <w:rFonts w:ascii="Times New Roman" w:hAnsi="Times New Roman" w:cs="Times New Roman"/>
          <w:sz w:val="28"/>
          <w:szCs w:val="28"/>
        </w:rPr>
        <w:t xml:space="preserve">, </w:t>
      </w:r>
      <w:r w:rsidR="00E441E8" w:rsidRPr="005D2C4F">
        <w:rPr>
          <w:rFonts w:ascii="Times New Roman" w:hAnsi="Times New Roman" w:cs="Times New Roman"/>
          <w:sz w:val="28"/>
          <w:szCs w:val="28"/>
        </w:rPr>
        <w:t>що</w:t>
      </w:r>
      <w:r w:rsidR="00E441E8" w:rsidRPr="005D2C4F">
        <w:rPr>
          <w:i/>
        </w:rPr>
        <w:t xml:space="preserve"> </w:t>
      </w:r>
      <w:r w:rsidR="00E441E8" w:rsidRPr="005D2C4F">
        <w:rPr>
          <w:rFonts w:ascii="Times New Roman" w:hAnsi="Times New Roman" w:cs="Times New Roman"/>
          <w:sz w:val="28"/>
          <w:szCs w:val="28"/>
        </w:rPr>
        <w:t>подання дисциплінарної скарги було спрямовано на спонукання до ухвалення судового рішення на користь скаржника, який є відповідачем у справі</w:t>
      </w:r>
      <w:r w:rsidR="005D2C4F" w:rsidRPr="005D2C4F">
        <w:rPr>
          <w:rFonts w:ascii="Times New Roman" w:hAnsi="Times New Roman" w:cs="Times New Roman"/>
          <w:sz w:val="28"/>
          <w:szCs w:val="28"/>
        </w:rPr>
        <w:t>.</w:t>
      </w:r>
    </w:p>
    <w:p w14:paraId="721740FE" w14:textId="509F3CE8" w:rsidR="00BA2179" w:rsidRPr="005D2C4F" w:rsidRDefault="0079527D" w:rsidP="00BA21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w:t>
      </w:r>
      <w:r w:rsidR="00BA2179" w:rsidRPr="005D2C4F">
        <w:rPr>
          <w:rFonts w:ascii="Times New Roman" w:hAnsi="Times New Roman" w:cs="Times New Roman"/>
          <w:sz w:val="28"/>
          <w:szCs w:val="28"/>
        </w:rPr>
        <w:t>зазначеного висновку вбачається, що до Вищої ради правосуддя надійшла дисциплінарна скарга на ді</w:t>
      </w:r>
      <w:r>
        <w:rPr>
          <w:rFonts w:ascii="Times New Roman" w:hAnsi="Times New Roman" w:cs="Times New Roman"/>
          <w:sz w:val="28"/>
          <w:szCs w:val="28"/>
        </w:rPr>
        <w:t>ї судді під час розгляду СПРАВИ_</w:t>
      </w:r>
      <w:r w:rsidR="00BA2179" w:rsidRPr="005D2C4F">
        <w:rPr>
          <w:rFonts w:ascii="Times New Roman" w:hAnsi="Times New Roman" w:cs="Times New Roman"/>
          <w:sz w:val="28"/>
          <w:szCs w:val="28"/>
        </w:rPr>
        <w:t xml:space="preserve">1 </w:t>
      </w:r>
      <w:r w:rsidR="006225C6" w:rsidRPr="005D2C4F">
        <w:rPr>
          <w:rFonts w:ascii="Times New Roman" w:hAnsi="Times New Roman" w:cs="Times New Roman"/>
          <w:sz w:val="28"/>
          <w:szCs w:val="28"/>
        </w:rPr>
        <w:t>за позовом ОСОБИ</w:t>
      </w:r>
      <w:r w:rsidR="00BA2179" w:rsidRPr="005D2C4F">
        <w:rPr>
          <w:rFonts w:ascii="Times New Roman" w:hAnsi="Times New Roman" w:cs="Times New Roman"/>
          <w:sz w:val="28"/>
          <w:szCs w:val="28"/>
        </w:rPr>
        <w:t xml:space="preserve"> до СКАРЖНИКА про</w:t>
      </w:r>
      <w:r>
        <w:rPr>
          <w:rFonts w:ascii="Times New Roman" w:hAnsi="Times New Roman" w:cs="Times New Roman"/>
          <w:sz w:val="28"/>
          <w:szCs w:val="28"/>
        </w:rPr>
        <w:t xml:space="preserve"> поділ майна подружжя та СПРАВИ_</w:t>
      </w:r>
      <w:r w:rsidR="00BA2179" w:rsidRPr="005D2C4F">
        <w:rPr>
          <w:rFonts w:ascii="Times New Roman" w:hAnsi="Times New Roman" w:cs="Times New Roman"/>
          <w:sz w:val="28"/>
          <w:szCs w:val="28"/>
        </w:rPr>
        <w:t xml:space="preserve">2 за позовом СКАРЖНИКА до ОСОБИ про припинення стягнення аліментів </w:t>
      </w:r>
      <w:r>
        <w:rPr>
          <w:rFonts w:ascii="Times New Roman" w:hAnsi="Times New Roman" w:cs="Times New Roman"/>
          <w:sz w:val="28"/>
          <w:szCs w:val="28"/>
        </w:rPr>
        <w:t>і</w:t>
      </w:r>
      <w:r w:rsidR="00BA2179" w:rsidRPr="005D2C4F">
        <w:rPr>
          <w:rFonts w:ascii="Times New Roman" w:hAnsi="Times New Roman" w:cs="Times New Roman"/>
          <w:sz w:val="28"/>
          <w:szCs w:val="28"/>
        </w:rPr>
        <w:t xml:space="preserve"> стягнення аліментів. </w:t>
      </w:r>
    </w:p>
    <w:p w14:paraId="0125362E" w14:textId="0DA18743" w:rsidR="00BA2179" w:rsidRPr="005D2C4F" w:rsidRDefault="00BA2179" w:rsidP="00BA2179">
      <w:pPr>
        <w:spacing w:after="0" w:line="240" w:lineRule="auto"/>
        <w:ind w:firstLine="567"/>
        <w:jc w:val="both"/>
        <w:rPr>
          <w:rFonts w:ascii="Times New Roman" w:hAnsi="Times New Roman" w:cs="Times New Roman"/>
          <w:sz w:val="28"/>
          <w:szCs w:val="28"/>
        </w:rPr>
      </w:pPr>
      <w:r w:rsidRPr="005D2C4F">
        <w:rPr>
          <w:rFonts w:ascii="Times New Roman" w:hAnsi="Times New Roman" w:cs="Times New Roman"/>
          <w:sz w:val="28"/>
          <w:szCs w:val="28"/>
        </w:rPr>
        <w:lastRenderedPageBreak/>
        <w:t>Скаржник, не погоджуючись із рішенням в</w:t>
      </w:r>
      <w:r w:rsidR="0079527D">
        <w:rPr>
          <w:rFonts w:ascii="Times New Roman" w:hAnsi="Times New Roman" w:cs="Times New Roman"/>
          <w:sz w:val="28"/>
          <w:szCs w:val="28"/>
        </w:rPr>
        <w:t>ід 19 травня 2022 року у СПРАВІ_</w:t>
      </w:r>
      <w:r w:rsidRPr="005D2C4F">
        <w:rPr>
          <w:rFonts w:ascii="Times New Roman" w:hAnsi="Times New Roman" w:cs="Times New Roman"/>
          <w:sz w:val="28"/>
          <w:szCs w:val="28"/>
        </w:rPr>
        <w:t>2, стверджує, що суд відмовив у задоволенні позову без урахування показ</w:t>
      </w:r>
      <w:r w:rsidR="0079527D">
        <w:rPr>
          <w:rFonts w:ascii="Times New Roman" w:hAnsi="Times New Roman" w:cs="Times New Roman"/>
          <w:sz w:val="28"/>
          <w:szCs w:val="28"/>
        </w:rPr>
        <w:t>ань</w:t>
      </w:r>
      <w:r w:rsidRPr="005D2C4F">
        <w:rPr>
          <w:rFonts w:ascii="Times New Roman" w:hAnsi="Times New Roman" w:cs="Times New Roman"/>
          <w:sz w:val="28"/>
          <w:szCs w:val="28"/>
        </w:rPr>
        <w:t xml:space="preserve"> свідків. </w:t>
      </w:r>
      <w:r w:rsidR="00903E4F">
        <w:rPr>
          <w:rFonts w:ascii="Times New Roman" w:hAnsi="Times New Roman" w:cs="Times New Roman"/>
          <w:sz w:val="28"/>
          <w:szCs w:val="28"/>
        </w:rPr>
        <w:t>В</w:t>
      </w:r>
      <w:r w:rsidRPr="005D2C4F">
        <w:rPr>
          <w:rFonts w:ascii="Times New Roman" w:hAnsi="Times New Roman" w:cs="Times New Roman"/>
          <w:sz w:val="28"/>
          <w:szCs w:val="28"/>
        </w:rPr>
        <w:t xml:space="preserve">важає, що суддя зацікавлена </w:t>
      </w:r>
      <w:r w:rsidR="0079527D">
        <w:rPr>
          <w:rFonts w:ascii="Times New Roman" w:hAnsi="Times New Roman" w:cs="Times New Roman"/>
          <w:sz w:val="28"/>
          <w:szCs w:val="28"/>
        </w:rPr>
        <w:t>в ухваленні</w:t>
      </w:r>
      <w:r w:rsidR="007C7CDE" w:rsidRPr="005D2C4F">
        <w:rPr>
          <w:rFonts w:ascii="Times New Roman" w:hAnsi="Times New Roman" w:cs="Times New Roman"/>
          <w:sz w:val="28"/>
          <w:szCs w:val="28"/>
        </w:rPr>
        <w:t xml:space="preserve"> рішень на користь ОСОБИ.</w:t>
      </w:r>
    </w:p>
    <w:p w14:paraId="03059F0C" w14:textId="3E409463" w:rsidR="00BA2179" w:rsidRPr="005D2C4F" w:rsidRDefault="00BA2179" w:rsidP="00BA2179">
      <w:pPr>
        <w:spacing w:after="0" w:line="240" w:lineRule="auto"/>
        <w:ind w:firstLine="567"/>
        <w:jc w:val="both"/>
        <w:rPr>
          <w:rFonts w:ascii="Times New Roman" w:hAnsi="Times New Roman" w:cs="Times New Roman"/>
          <w:sz w:val="28"/>
          <w:szCs w:val="28"/>
        </w:rPr>
      </w:pPr>
      <w:r w:rsidRPr="005D2C4F">
        <w:rPr>
          <w:rFonts w:ascii="Times New Roman" w:hAnsi="Times New Roman" w:cs="Times New Roman"/>
          <w:sz w:val="28"/>
          <w:szCs w:val="28"/>
        </w:rPr>
        <w:t>За результат</w:t>
      </w:r>
      <w:r w:rsidR="0079527D">
        <w:rPr>
          <w:rFonts w:ascii="Times New Roman" w:hAnsi="Times New Roman" w:cs="Times New Roman"/>
          <w:sz w:val="28"/>
          <w:szCs w:val="28"/>
        </w:rPr>
        <w:t>а</w:t>
      </w:r>
      <w:r w:rsidRPr="005D2C4F">
        <w:rPr>
          <w:rFonts w:ascii="Times New Roman" w:hAnsi="Times New Roman" w:cs="Times New Roman"/>
          <w:sz w:val="28"/>
          <w:szCs w:val="28"/>
        </w:rPr>
        <w:t>м</w:t>
      </w:r>
      <w:r w:rsidR="0079527D">
        <w:rPr>
          <w:rFonts w:ascii="Times New Roman" w:hAnsi="Times New Roman" w:cs="Times New Roman"/>
          <w:sz w:val="28"/>
          <w:szCs w:val="28"/>
        </w:rPr>
        <w:t>и</w:t>
      </w:r>
      <w:r w:rsidRPr="005D2C4F">
        <w:rPr>
          <w:rFonts w:ascii="Times New Roman" w:hAnsi="Times New Roman" w:cs="Times New Roman"/>
          <w:sz w:val="28"/>
          <w:szCs w:val="28"/>
        </w:rPr>
        <w:t xml:space="preserve"> попередньої перевірки дисциплінарної скарги встановлено, що СКАРЖНИК звернувся до суду з позовом, </w:t>
      </w:r>
      <w:r w:rsidR="0079527D">
        <w:rPr>
          <w:rFonts w:ascii="Times New Roman" w:hAnsi="Times New Roman" w:cs="Times New Roman"/>
          <w:sz w:val="28"/>
          <w:szCs w:val="28"/>
        </w:rPr>
        <w:t>у</w:t>
      </w:r>
      <w:r w:rsidRPr="005D2C4F">
        <w:rPr>
          <w:rFonts w:ascii="Times New Roman" w:hAnsi="Times New Roman" w:cs="Times New Roman"/>
          <w:sz w:val="28"/>
          <w:szCs w:val="28"/>
        </w:rPr>
        <w:t xml:space="preserve"> якому просив звільнити його від сплати аліментів, які стягуються з нього на користь ОСОБИ на утримання неповнолітніх дітей. Крім того, просив стягувати з ОСОБИ на його користь аліменти на утримання неповнолітньої дочки.</w:t>
      </w:r>
    </w:p>
    <w:p w14:paraId="43903EE3" w14:textId="416AB0BD" w:rsidR="00903E4F" w:rsidRPr="005D2C4F" w:rsidRDefault="00BA2179" w:rsidP="00807FED">
      <w:pPr>
        <w:spacing w:after="0" w:line="240" w:lineRule="auto"/>
        <w:ind w:firstLine="567"/>
        <w:jc w:val="both"/>
        <w:rPr>
          <w:rFonts w:ascii="Times New Roman" w:hAnsi="Times New Roman" w:cs="Times New Roman"/>
          <w:sz w:val="28"/>
          <w:szCs w:val="28"/>
        </w:rPr>
      </w:pPr>
      <w:r w:rsidRPr="005D2C4F">
        <w:rPr>
          <w:rFonts w:ascii="Times New Roman" w:hAnsi="Times New Roman" w:cs="Times New Roman"/>
          <w:sz w:val="28"/>
          <w:szCs w:val="28"/>
        </w:rPr>
        <w:t>Рішенням в</w:t>
      </w:r>
      <w:r w:rsidR="0079527D">
        <w:rPr>
          <w:rFonts w:ascii="Times New Roman" w:hAnsi="Times New Roman" w:cs="Times New Roman"/>
          <w:sz w:val="28"/>
          <w:szCs w:val="28"/>
        </w:rPr>
        <w:t>ід 19 травня 2022 року у СПРАВІ_</w:t>
      </w:r>
      <w:r w:rsidRPr="005D2C4F">
        <w:rPr>
          <w:rFonts w:ascii="Times New Roman" w:hAnsi="Times New Roman" w:cs="Times New Roman"/>
          <w:sz w:val="28"/>
          <w:szCs w:val="28"/>
        </w:rPr>
        <w:t xml:space="preserve">2 </w:t>
      </w:r>
      <w:r w:rsidR="0079527D">
        <w:rPr>
          <w:rFonts w:ascii="Times New Roman" w:hAnsi="Times New Roman" w:cs="Times New Roman"/>
          <w:sz w:val="28"/>
          <w:szCs w:val="28"/>
        </w:rPr>
        <w:t>в</w:t>
      </w:r>
      <w:r w:rsidRPr="005D2C4F">
        <w:rPr>
          <w:rFonts w:ascii="Times New Roman" w:hAnsi="Times New Roman" w:cs="Times New Roman"/>
          <w:sz w:val="28"/>
          <w:szCs w:val="28"/>
        </w:rPr>
        <w:t xml:space="preserve"> задоволені вказаного позову відмовлено. Постановою </w:t>
      </w:r>
      <w:r w:rsidR="007C7CDE" w:rsidRPr="005D2C4F">
        <w:rPr>
          <w:rFonts w:ascii="Times New Roman" w:hAnsi="Times New Roman" w:cs="Times New Roman"/>
          <w:sz w:val="28"/>
          <w:szCs w:val="28"/>
        </w:rPr>
        <w:t>апеляційного суду від 28 </w:t>
      </w:r>
      <w:r w:rsidRPr="005D2C4F">
        <w:rPr>
          <w:rFonts w:ascii="Times New Roman" w:hAnsi="Times New Roman" w:cs="Times New Roman"/>
          <w:sz w:val="28"/>
          <w:szCs w:val="28"/>
        </w:rPr>
        <w:t>вересня 2022 року апеляційну скаргу СКАРЖНИКА залишено без задоволення, а рішення</w:t>
      </w:r>
      <w:r w:rsidR="006225C6" w:rsidRPr="005D2C4F">
        <w:rPr>
          <w:rFonts w:ascii="Times New Roman" w:hAnsi="Times New Roman" w:cs="Times New Roman"/>
          <w:sz w:val="28"/>
          <w:szCs w:val="28"/>
        </w:rPr>
        <w:t xml:space="preserve"> </w:t>
      </w:r>
      <w:r w:rsidR="0079527D">
        <w:rPr>
          <w:rFonts w:ascii="Times New Roman" w:hAnsi="Times New Roman" w:cs="Times New Roman"/>
          <w:sz w:val="28"/>
          <w:szCs w:val="28"/>
        </w:rPr>
        <w:t xml:space="preserve">суду від 19 травня 2022 року – </w:t>
      </w:r>
      <w:r w:rsidRPr="005D2C4F">
        <w:rPr>
          <w:rFonts w:ascii="Times New Roman" w:hAnsi="Times New Roman" w:cs="Times New Roman"/>
          <w:sz w:val="28"/>
          <w:szCs w:val="28"/>
        </w:rPr>
        <w:t xml:space="preserve">без змін. </w:t>
      </w:r>
    </w:p>
    <w:p w14:paraId="03A2C008" w14:textId="582C35E2" w:rsidR="00807FED" w:rsidRDefault="00BA2179" w:rsidP="00BA2179">
      <w:pPr>
        <w:spacing w:after="0" w:line="240" w:lineRule="auto"/>
        <w:ind w:firstLine="567"/>
        <w:jc w:val="both"/>
        <w:rPr>
          <w:rFonts w:ascii="Times New Roman" w:hAnsi="Times New Roman" w:cs="Times New Roman"/>
          <w:sz w:val="28"/>
          <w:szCs w:val="28"/>
        </w:rPr>
      </w:pPr>
      <w:r w:rsidRPr="005D2C4F">
        <w:rPr>
          <w:rFonts w:ascii="Times New Roman" w:hAnsi="Times New Roman" w:cs="Times New Roman"/>
          <w:sz w:val="28"/>
          <w:szCs w:val="28"/>
        </w:rPr>
        <w:t xml:space="preserve">На думку члена ДП, </w:t>
      </w:r>
      <w:r w:rsidR="00807FED" w:rsidRPr="00807FED">
        <w:rPr>
          <w:rFonts w:ascii="Times New Roman" w:hAnsi="Times New Roman" w:cs="Times New Roman"/>
          <w:i/>
          <w:sz w:val="28"/>
          <w:szCs w:val="28"/>
        </w:rPr>
        <w:t>«наведені у скарзі доводи зводяться до фактичної незгоди із с</w:t>
      </w:r>
      <w:r w:rsidR="00E97D81">
        <w:rPr>
          <w:rFonts w:ascii="Times New Roman" w:hAnsi="Times New Roman" w:cs="Times New Roman"/>
          <w:i/>
          <w:sz w:val="28"/>
          <w:szCs w:val="28"/>
        </w:rPr>
        <w:t>удовим рішенням у справі СПРАВІ_</w:t>
      </w:r>
      <w:r w:rsidR="00807FED" w:rsidRPr="00807FED">
        <w:rPr>
          <w:rFonts w:ascii="Times New Roman" w:hAnsi="Times New Roman" w:cs="Times New Roman"/>
          <w:i/>
          <w:sz w:val="28"/>
          <w:szCs w:val="28"/>
        </w:rPr>
        <w:t>2 про відмову у задоволенні позову та процесуальними діями судді _________ , і вимоги оцінки обставин справи, що у свою чергу не відповідає меті та завданням інституту дисциплінарної відповідальності суддів</w:t>
      </w:r>
      <w:r w:rsidR="00807FED">
        <w:rPr>
          <w:rFonts w:ascii="Times New Roman" w:hAnsi="Times New Roman" w:cs="Times New Roman"/>
          <w:i/>
          <w:sz w:val="28"/>
          <w:szCs w:val="28"/>
        </w:rPr>
        <w:t>».</w:t>
      </w:r>
    </w:p>
    <w:p w14:paraId="252E0D59" w14:textId="6DD67C40" w:rsidR="005D2C4F" w:rsidRPr="00807FED" w:rsidRDefault="00661651" w:rsidP="00807FED">
      <w:pPr>
        <w:spacing w:after="0" w:line="240" w:lineRule="auto"/>
        <w:ind w:firstLine="567"/>
        <w:jc w:val="both"/>
        <w:rPr>
          <w:rFonts w:ascii="Times New Roman" w:hAnsi="Times New Roman" w:cs="Times New Roman"/>
          <w:i/>
          <w:sz w:val="28"/>
          <w:szCs w:val="28"/>
        </w:rPr>
      </w:pPr>
      <w:r w:rsidRPr="005D2C4F">
        <w:rPr>
          <w:rFonts w:ascii="Times New Roman" w:hAnsi="Times New Roman" w:cs="Times New Roman"/>
          <w:sz w:val="28"/>
          <w:szCs w:val="28"/>
        </w:rPr>
        <w:t>Оскільки</w:t>
      </w:r>
      <w:r w:rsidR="00EB3453" w:rsidRPr="005D2C4F">
        <w:t xml:space="preserve"> </w:t>
      </w:r>
      <w:r w:rsidR="00EB3453" w:rsidRPr="005D2C4F">
        <w:rPr>
          <w:rFonts w:ascii="Times New Roman" w:hAnsi="Times New Roman" w:cs="Times New Roman"/>
          <w:sz w:val="28"/>
          <w:szCs w:val="28"/>
        </w:rPr>
        <w:t xml:space="preserve">на час подання скарги та її попереднього розгляду </w:t>
      </w:r>
      <w:r w:rsidR="00945C49">
        <w:rPr>
          <w:rFonts w:ascii="Times New Roman" w:hAnsi="Times New Roman" w:cs="Times New Roman"/>
          <w:sz w:val="28"/>
          <w:szCs w:val="28"/>
        </w:rPr>
        <w:t>СПРАВА_</w:t>
      </w:r>
      <w:r w:rsidR="006225C6" w:rsidRPr="005D2C4F">
        <w:rPr>
          <w:rFonts w:ascii="Times New Roman" w:hAnsi="Times New Roman" w:cs="Times New Roman"/>
          <w:sz w:val="28"/>
          <w:szCs w:val="28"/>
        </w:rPr>
        <w:t xml:space="preserve">1 </w:t>
      </w:r>
      <w:r w:rsidR="00EB3453" w:rsidRPr="005D2C4F">
        <w:rPr>
          <w:rFonts w:ascii="Times New Roman" w:hAnsi="Times New Roman" w:cs="Times New Roman"/>
          <w:sz w:val="28"/>
          <w:szCs w:val="28"/>
        </w:rPr>
        <w:t>не розглянута, член ДП дійшов висновку</w:t>
      </w:r>
      <w:r w:rsidRPr="005D2C4F">
        <w:rPr>
          <w:rFonts w:ascii="Times New Roman" w:hAnsi="Times New Roman" w:cs="Times New Roman"/>
          <w:sz w:val="28"/>
          <w:szCs w:val="28"/>
        </w:rPr>
        <w:t xml:space="preserve">, що </w:t>
      </w:r>
      <w:r w:rsidR="00EB3453" w:rsidRPr="005D2C4F">
        <w:rPr>
          <w:rFonts w:ascii="Times New Roman" w:hAnsi="Times New Roman" w:cs="Times New Roman"/>
          <w:sz w:val="28"/>
          <w:szCs w:val="28"/>
        </w:rPr>
        <w:t xml:space="preserve">доводи скаржника </w:t>
      </w:r>
      <w:r w:rsidR="00945C49">
        <w:rPr>
          <w:rFonts w:ascii="Times New Roman" w:hAnsi="Times New Roman" w:cs="Times New Roman"/>
          <w:sz w:val="28"/>
          <w:szCs w:val="28"/>
        </w:rPr>
        <w:t xml:space="preserve">стосовно </w:t>
      </w:r>
      <w:r w:rsidR="00EB3453" w:rsidRPr="005D2C4F">
        <w:rPr>
          <w:rFonts w:ascii="Times New Roman" w:hAnsi="Times New Roman" w:cs="Times New Roman"/>
          <w:sz w:val="28"/>
          <w:szCs w:val="28"/>
        </w:rPr>
        <w:t xml:space="preserve"> зацікавленості судді </w:t>
      </w:r>
      <w:r w:rsidR="00945C49">
        <w:rPr>
          <w:rFonts w:ascii="Times New Roman" w:hAnsi="Times New Roman" w:cs="Times New Roman"/>
          <w:sz w:val="28"/>
          <w:szCs w:val="28"/>
        </w:rPr>
        <w:t>в ухваленні</w:t>
      </w:r>
      <w:r w:rsidR="00EB3453" w:rsidRPr="005D2C4F">
        <w:rPr>
          <w:rFonts w:ascii="Times New Roman" w:hAnsi="Times New Roman" w:cs="Times New Roman"/>
          <w:sz w:val="28"/>
          <w:szCs w:val="28"/>
        </w:rPr>
        <w:t xml:space="preserve"> рішень на користь </w:t>
      </w:r>
      <w:r w:rsidRPr="005D2C4F">
        <w:rPr>
          <w:rFonts w:ascii="Times New Roman" w:hAnsi="Times New Roman" w:cs="Times New Roman"/>
          <w:sz w:val="28"/>
          <w:szCs w:val="28"/>
        </w:rPr>
        <w:t>ОСОБИ</w:t>
      </w:r>
      <w:r w:rsidR="00EB3453" w:rsidRPr="005D2C4F">
        <w:rPr>
          <w:i/>
        </w:rPr>
        <w:t xml:space="preserve"> </w:t>
      </w:r>
      <w:r w:rsidRPr="005D2C4F">
        <w:rPr>
          <w:rFonts w:ascii="Times New Roman" w:hAnsi="Times New Roman" w:cs="Times New Roman"/>
          <w:i/>
          <w:sz w:val="28"/>
          <w:szCs w:val="28"/>
        </w:rPr>
        <w:t xml:space="preserve">«… </w:t>
      </w:r>
      <w:r w:rsidR="00EB3453" w:rsidRPr="005D2C4F">
        <w:rPr>
          <w:rFonts w:ascii="Times New Roman" w:hAnsi="Times New Roman" w:cs="Times New Roman"/>
          <w:i/>
          <w:sz w:val="28"/>
          <w:szCs w:val="28"/>
        </w:rPr>
        <w:t>свідчать про те, що очевидною метою подання скарги є спонукання судді до ухвалення судового рішення у вказаній справі на користь скаржника</w:t>
      </w:r>
      <w:r w:rsidR="007B48CC" w:rsidRPr="005D2C4F">
        <w:rPr>
          <w:rFonts w:ascii="Times New Roman" w:hAnsi="Times New Roman" w:cs="Times New Roman"/>
          <w:i/>
          <w:sz w:val="28"/>
          <w:szCs w:val="28"/>
        </w:rPr>
        <w:t>…</w:t>
      </w:r>
      <w:r w:rsidR="00EB3453" w:rsidRPr="005D2C4F">
        <w:rPr>
          <w:rFonts w:ascii="Times New Roman" w:hAnsi="Times New Roman" w:cs="Times New Roman"/>
          <w:i/>
          <w:sz w:val="28"/>
          <w:szCs w:val="28"/>
        </w:rPr>
        <w:t>»</w:t>
      </w:r>
      <w:r w:rsidR="007C7CDE" w:rsidRPr="005D2C4F">
        <w:rPr>
          <w:rFonts w:ascii="Times New Roman" w:hAnsi="Times New Roman" w:cs="Times New Roman"/>
          <w:i/>
          <w:sz w:val="28"/>
          <w:szCs w:val="28"/>
        </w:rPr>
        <w:t>.</w:t>
      </w:r>
    </w:p>
    <w:p w14:paraId="3A0D12BF" w14:textId="3C11CDD1" w:rsidR="00EB3453" w:rsidRDefault="00945C49" w:rsidP="00D37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EB3453" w:rsidRPr="00BA2179">
        <w:rPr>
          <w:rFonts w:ascii="Times New Roman" w:hAnsi="Times New Roman" w:cs="Times New Roman"/>
          <w:sz w:val="28"/>
          <w:szCs w:val="28"/>
        </w:rPr>
        <w:t xml:space="preserve">раховуючи, що доводи скаржника фактично зводяться до незгоди з судовим рішенням та очевидною метою подання скарги є спонукання судді до ухвалення певного судового рішення, керуючись пунктами 3 та 4 частини першої статті 45 Закону України «Про Вищу раду правосуддя», член ДП запропонував Дисциплінарній палаті </w:t>
      </w:r>
      <w:r>
        <w:rPr>
          <w:rFonts w:ascii="Times New Roman" w:hAnsi="Times New Roman" w:cs="Times New Roman"/>
          <w:sz w:val="28"/>
          <w:szCs w:val="28"/>
        </w:rPr>
        <w:t>ухвалити</w:t>
      </w:r>
      <w:r w:rsidR="00EB3453" w:rsidRPr="00BA2179">
        <w:rPr>
          <w:rFonts w:ascii="Times New Roman" w:hAnsi="Times New Roman" w:cs="Times New Roman"/>
          <w:sz w:val="28"/>
          <w:szCs w:val="28"/>
        </w:rPr>
        <w:t xml:space="preserve"> рішення про відмову у відкритті дисциплінарної справи</w:t>
      </w:r>
      <w:r w:rsidR="0093158C" w:rsidRPr="00BA2179">
        <w:rPr>
          <w:rFonts w:ascii="Times New Roman" w:hAnsi="Times New Roman" w:cs="Times New Roman"/>
          <w:sz w:val="28"/>
          <w:szCs w:val="28"/>
        </w:rPr>
        <w:t>.</w:t>
      </w:r>
    </w:p>
    <w:p w14:paraId="41D803E3" w14:textId="77777777" w:rsidR="00473941" w:rsidRDefault="00473941" w:rsidP="00496ACC">
      <w:pPr>
        <w:spacing w:after="0" w:line="240" w:lineRule="auto"/>
        <w:ind w:firstLine="567"/>
        <w:jc w:val="both"/>
        <w:rPr>
          <w:rFonts w:ascii="Times New Roman" w:hAnsi="Times New Roman" w:cs="Times New Roman"/>
          <w:sz w:val="28"/>
          <w:szCs w:val="28"/>
        </w:rPr>
      </w:pPr>
    </w:p>
    <w:p w14:paraId="506BC4CE" w14:textId="4DF1DCFB" w:rsidR="00841B14" w:rsidRPr="00473941" w:rsidRDefault="00945C49" w:rsidP="00496A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Отже</w:t>
      </w:r>
      <w:r w:rsidR="00B41401" w:rsidRPr="00473941">
        <w:rPr>
          <w:rFonts w:ascii="Times New Roman" w:hAnsi="Times New Roman" w:cs="Times New Roman"/>
          <w:sz w:val="28"/>
          <w:szCs w:val="28"/>
        </w:rPr>
        <w:t xml:space="preserve">, аналіз наведених висновків членів ДП свідчить, що в усіх чотирьох випадках члени ДП </w:t>
      </w:r>
      <w:r w:rsidR="00841B14" w:rsidRPr="00473941">
        <w:rPr>
          <w:rFonts w:ascii="Times New Roman" w:hAnsi="Times New Roman" w:cs="Times New Roman"/>
          <w:sz w:val="28"/>
          <w:szCs w:val="28"/>
        </w:rPr>
        <w:t xml:space="preserve">застосовували пункт 3 </w:t>
      </w:r>
      <w:r w:rsidR="00C308B2" w:rsidRPr="00473941">
        <w:rPr>
          <w:rFonts w:ascii="Times New Roman" w:hAnsi="Times New Roman" w:cs="Times New Roman"/>
          <w:sz w:val="28"/>
          <w:szCs w:val="28"/>
        </w:rPr>
        <w:t xml:space="preserve">частини першої статті 45 Закону України «Про Вищу раду правосуддя» </w:t>
      </w:r>
      <w:r w:rsidR="002F3055" w:rsidRPr="00473941">
        <w:rPr>
          <w:rFonts w:ascii="Times New Roman" w:hAnsi="Times New Roman" w:cs="Times New Roman"/>
          <w:sz w:val="28"/>
          <w:szCs w:val="28"/>
        </w:rPr>
        <w:t xml:space="preserve">за </w:t>
      </w:r>
      <w:r w:rsidR="00495FE4">
        <w:rPr>
          <w:rFonts w:ascii="Times New Roman" w:hAnsi="Times New Roman" w:cs="Times New Roman"/>
          <w:sz w:val="28"/>
          <w:szCs w:val="28"/>
        </w:rPr>
        <w:t>результатами</w:t>
      </w:r>
      <w:r w:rsidR="002F3055" w:rsidRPr="00473941">
        <w:rPr>
          <w:rFonts w:ascii="Times New Roman" w:hAnsi="Times New Roman" w:cs="Times New Roman"/>
          <w:sz w:val="28"/>
          <w:szCs w:val="28"/>
        </w:rPr>
        <w:t xml:space="preserve"> попередньої перевірки</w:t>
      </w:r>
      <w:r w:rsidR="003576F8" w:rsidRPr="00473941">
        <w:rPr>
          <w:rFonts w:ascii="Times New Roman" w:hAnsi="Times New Roman" w:cs="Times New Roman"/>
          <w:sz w:val="28"/>
          <w:szCs w:val="28"/>
        </w:rPr>
        <w:t xml:space="preserve"> дисциплінарних скарг </w:t>
      </w:r>
      <w:r w:rsidR="00495FE4">
        <w:rPr>
          <w:rFonts w:ascii="Times New Roman" w:hAnsi="Times New Roman" w:cs="Times New Roman"/>
          <w:sz w:val="28"/>
          <w:szCs w:val="28"/>
        </w:rPr>
        <w:t>і</w:t>
      </w:r>
      <w:r w:rsidR="00CB2843" w:rsidRPr="00473941">
        <w:rPr>
          <w:rFonts w:ascii="Times New Roman" w:hAnsi="Times New Roman" w:cs="Times New Roman"/>
          <w:sz w:val="28"/>
          <w:szCs w:val="28"/>
        </w:rPr>
        <w:t xml:space="preserve">з приводу поведінки </w:t>
      </w:r>
      <w:r w:rsidR="002F3055" w:rsidRPr="00473941">
        <w:rPr>
          <w:rFonts w:ascii="Times New Roman" w:hAnsi="Times New Roman" w:cs="Times New Roman"/>
          <w:sz w:val="28"/>
          <w:szCs w:val="28"/>
        </w:rPr>
        <w:t>суддів у справах, розгляд яких не був завершений.</w:t>
      </w:r>
    </w:p>
    <w:p w14:paraId="6E45F96E" w14:textId="72A50825" w:rsidR="00864C75" w:rsidRPr="00473941" w:rsidRDefault="00B41401" w:rsidP="00496ACC">
      <w:pPr>
        <w:spacing w:after="0" w:line="240" w:lineRule="auto"/>
        <w:ind w:firstLine="567"/>
        <w:jc w:val="both"/>
        <w:rPr>
          <w:rFonts w:ascii="Times New Roman" w:hAnsi="Times New Roman" w:cs="Times New Roman"/>
          <w:sz w:val="28"/>
          <w:szCs w:val="28"/>
        </w:rPr>
      </w:pPr>
      <w:r w:rsidRPr="00473941">
        <w:rPr>
          <w:rFonts w:ascii="Times New Roman" w:hAnsi="Times New Roman" w:cs="Times New Roman"/>
          <w:sz w:val="28"/>
          <w:szCs w:val="28"/>
        </w:rPr>
        <w:t xml:space="preserve">Однак лише в одному випадку член ДП </w:t>
      </w:r>
      <w:r w:rsidR="007E0930" w:rsidRPr="00473941">
        <w:rPr>
          <w:rFonts w:ascii="Times New Roman" w:hAnsi="Times New Roman" w:cs="Times New Roman"/>
          <w:sz w:val="28"/>
          <w:szCs w:val="28"/>
        </w:rPr>
        <w:t>вказав</w:t>
      </w:r>
      <w:r w:rsidRPr="00473941">
        <w:rPr>
          <w:rFonts w:ascii="Times New Roman" w:hAnsi="Times New Roman" w:cs="Times New Roman"/>
          <w:sz w:val="28"/>
          <w:szCs w:val="28"/>
        </w:rPr>
        <w:t>, на спонукання до ухвалення якого судового рішення було спрямоване подання дисциплінарної скарги</w:t>
      </w:r>
      <w:r w:rsidR="00410048" w:rsidRPr="00473941">
        <w:rPr>
          <w:rFonts w:ascii="Times New Roman" w:hAnsi="Times New Roman" w:cs="Times New Roman"/>
          <w:sz w:val="28"/>
          <w:szCs w:val="28"/>
        </w:rPr>
        <w:t xml:space="preserve">: </w:t>
      </w:r>
      <w:r w:rsidR="00410048" w:rsidRPr="00473941">
        <w:rPr>
          <w:rFonts w:ascii="Times New Roman" w:hAnsi="Times New Roman" w:cs="Times New Roman"/>
          <w:i/>
          <w:sz w:val="28"/>
          <w:szCs w:val="28"/>
        </w:rPr>
        <w:t xml:space="preserve">«спонукання судді до ухвалення судового рішення у вказаній справі на користь скаржника, який є відповідачем у справі» </w:t>
      </w:r>
      <w:r w:rsidR="00410048" w:rsidRPr="00473941">
        <w:rPr>
          <w:rFonts w:ascii="Times New Roman" w:hAnsi="Times New Roman" w:cs="Times New Roman"/>
          <w:sz w:val="28"/>
          <w:szCs w:val="28"/>
        </w:rPr>
        <w:t xml:space="preserve">(висновок члена ДП за скаргою </w:t>
      </w:r>
      <w:r w:rsidR="007E0930" w:rsidRPr="00473941">
        <w:rPr>
          <w:rFonts w:ascii="Times New Roman" w:hAnsi="Times New Roman" w:cs="Times New Roman"/>
          <w:sz w:val="28"/>
          <w:szCs w:val="28"/>
        </w:rPr>
        <w:t xml:space="preserve">                           </w:t>
      </w:r>
      <w:r w:rsidR="00495FE4">
        <w:rPr>
          <w:rFonts w:ascii="Times New Roman" w:hAnsi="Times New Roman" w:cs="Times New Roman"/>
          <w:sz w:val="28"/>
          <w:szCs w:val="28"/>
        </w:rPr>
        <w:t xml:space="preserve">№ С-1005/0/7-22, </w:t>
      </w:r>
      <w:r w:rsidR="00410048" w:rsidRPr="00473941">
        <w:rPr>
          <w:rFonts w:ascii="Times New Roman" w:hAnsi="Times New Roman" w:cs="Times New Roman"/>
          <w:sz w:val="28"/>
          <w:szCs w:val="28"/>
        </w:rPr>
        <w:t>ухвала від 20 грудня 2023 року № 1353/3дп/15-23</w:t>
      </w:r>
      <w:r w:rsidR="00410048" w:rsidRPr="00473941">
        <w:rPr>
          <w:rStyle w:val="a7"/>
          <w:rFonts w:ascii="Times New Roman" w:hAnsi="Times New Roman" w:cs="Times New Roman"/>
          <w:sz w:val="28"/>
          <w:szCs w:val="28"/>
        </w:rPr>
        <w:footnoteReference w:id="28"/>
      </w:r>
      <w:r w:rsidR="00410048" w:rsidRPr="00473941">
        <w:rPr>
          <w:rFonts w:ascii="Times New Roman" w:hAnsi="Times New Roman" w:cs="Times New Roman"/>
          <w:sz w:val="28"/>
          <w:szCs w:val="28"/>
        </w:rPr>
        <w:t xml:space="preserve">). </w:t>
      </w:r>
    </w:p>
    <w:p w14:paraId="07C3937E" w14:textId="4CC113A9" w:rsidR="005C2723" w:rsidRPr="00473941" w:rsidRDefault="009B0FF3" w:rsidP="00496ACC">
      <w:pPr>
        <w:spacing w:after="0" w:line="240" w:lineRule="auto"/>
        <w:ind w:firstLine="567"/>
        <w:jc w:val="both"/>
        <w:rPr>
          <w:rFonts w:ascii="Times New Roman" w:hAnsi="Times New Roman" w:cs="Times New Roman"/>
          <w:sz w:val="28"/>
          <w:szCs w:val="28"/>
        </w:rPr>
      </w:pPr>
      <w:r w:rsidRPr="00473941">
        <w:rPr>
          <w:rFonts w:ascii="Times New Roman" w:hAnsi="Times New Roman" w:cs="Times New Roman"/>
          <w:sz w:val="28"/>
          <w:szCs w:val="28"/>
        </w:rPr>
        <w:t>Натомість в</w:t>
      </w:r>
      <w:r w:rsidR="00B41401" w:rsidRPr="00473941">
        <w:rPr>
          <w:rFonts w:ascii="Times New Roman" w:hAnsi="Times New Roman" w:cs="Times New Roman"/>
          <w:sz w:val="28"/>
          <w:szCs w:val="28"/>
        </w:rPr>
        <w:t xml:space="preserve"> інших трьох випадках члени ДП</w:t>
      </w:r>
      <w:r w:rsidR="00495FE4">
        <w:rPr>
          <w:rFonts w:ascii="Times New Roman" w:hAnsi="Times New Roman" w:cs="Times New Roman"/>
          <w:sz w:val="28"/>
          <w:szCs w:val="28"/>
        </w:rPr>
        <w:t>, у</w:t>
      </w:r>
      <w:r w:rsidR="00EA2547" w:rsidRPr="00473941">
        <w:rPr>
          <w:rFonts w:ascii="Times New Roman" w:hAnsi="Times New Roman" w:cs="Times New Roman"/>
          <w:sz w:val="28"/>
          <w:szCs w:val="28"/>
        </w:rPr>
        <w:t xml:space="preserve">раховуючи, </w:t>
      </w:r>
      <w:r w:rsidR="005C2723" w:rsidRPr="00473941">
        <w:rPr>
          <w:rFonts w:ascii="Times New Roman" w:hAnsi="Times New Roman" w:cs="Times New Roman"/>
          <w:sz w:val="28"/>
          <w:szCs w:val="28"/>
        </w:rPr>
        <w:t xml:space="preserve">що розгляд справ не завершений, </w:t>
      </w:r>
      <w:r w:rsidR="007E0930" w:rsidRPr="00473941">
        <w:rPr>
          <w:rFonts w:ascii="Times New Roman" w:hAnsi="Times New Roman" w:cs="Times New Roman"/>
          <w:sz w:val="28"/>
          <w:szCs w:val="28"/>
        </w:rPr>
        <w:t>вважали</w:t>
      </w:r>
      <w:r w:rsidR="005C2723" w:rsidRPr="00473941">
        <w:rPr>
          <w:rFonts w:ascii="Times New Roman" w:hAnsi="Times New Roman" w:cs="Times New Roman"/>
          <w:sz w:val="28"/>
          <w:szCs w:val="28"/>
        </w:rPr>
        <w:t xml:space="preserve"> передчасним проведення перевірки </w:t>
      </w:r>
      <w:r w:rsidR="00EA2547" w:rsidRPr="00473941">
        <w:rPr>
          <w:rFonts w:ascii="Times New Roman" w:hAnsi="Times New Roman" w:cs="Times New Roman"/>
          <w:sz w:val="28"/>
          <w:szCs w:val="28"/>
        </w:rPr>
        <w:t xml:space="preserve">щодо </w:t>
      </w:r>
      <w:r w:rsidR="005C2723" w:rsidRPr="00473941">
        <w:rPr>
          <w:rFonts w:ascii="Times New Roman" w:hAnsi="Times New Roman" w:cs="Times New Roman"/>
          <w:sz w:val="28"/>
          <w:szCs w:val="28"/>
        </w:rPr>
        <w:t xml:space="preserve">наявності в </w:t>
      </w:r>
      <w:r w:rsidR="005C2723" w:rsidRPr="00473941">
        <w:rPr>
          <w:rFonts w:ascii="Times New Roman" w:hAnsi="Times New Roman" w:cs="Times New Roman"/>
          <w:sz w:val="28"/>
          <w:szCs w:val="28"/>
        </w:rPr>
        <w:lastRenderedPageBreak/>
        <w:t>діях судді</w:t>
      </w:r>
      <w:r w:rsidR="0091194E" w:rsidRPr="00473941">
        <w:rPr>
          <w:rFonts w:ascii="Times New Roman" w:hAnsi="Times New Roman" w:cs="Times New Roman"/>
          <w:sz w:val="28"/>
          <w:szCs w:val="28"/>
        </w:rPr>
        <w:t>в</w:t>
      </w:r>
      <w:r w:rsidR="005C2723" w:rsidRPr="00473941">
        <w:rPr>
          <w:rFonts w:ascii="Times New Roman" w:hAnsi="Times New Roman" w:cs="Times New Roman"/>
          <w:sz w:val="28"/>
          <w:szCs w:val="28"/>
        </w:rPr>
        <w:t xml:space="preserve"> ознак дисциплінарного правопорушення</w:t>
      </w:r>
      <w:r w:rsidR="0091194E" w:rsidRPr="00473941">
        <w:t xml:space="preserve"> </w:t>
      </w:r>
      <w:r w:rsidR="0091194E" w:rsidRPr="00473941">
        <w:rPr>
          <w:rFonts w:ascii="Times New Roman" w:hAnsi="Times New Roman" w:cs="Times New Roman"/>
          <w:sz w:val="28"/>
          <w:szCs w:val="28"/>
        </w:rPr>
        <w:t>та щодо наявності підстав для їх притягнення до дисциплінарної відповідальності.</w:t>
      </w:r>
    </w:p>
    <w:p w14:paraId="0D3FBF67" w14:textId="1BBEDAE0" w:rsidR="0091194E" w:rsidRPr="00473941" w:rsidRDefault="0091194E" w:rsidP="0091194E">
      <w:pPr>
        <w:pStyle w:val="20"/>
        <w:shd w:val="clear" w:color="auto" w:fill="auto"/>
        <w:spacing w:before="0" w:line="240" w:lineRule="auto"/>
        <w:ind w:firstLine="567"/>
      </w:pPr>
      <w:r w:rsidRPr="00473941">
        <w:t xml:space="preserve">На обґрунтування пропозиції про відмову у відкритті дисциплінарної справи члени ДП у наведених </w:t>
      </w:r>
      <w:r w:rsidR="00495FE4">
        <w:t xml:space="preserve">вище </w:t>
      </w:r>
      <w:r w:rsidRPr="00473941">
        <w:t>висновках посилалися, зокрема, на:</w:t>
      </w:r>
    </w:p>
    <w:p w14:paraId="619E9733" w14:textId="77777777" w:rsidR="0091194E" w:rsidRPr="00473941" w:rsidRDefault="0091194E" w:rsidP="00495FE4">
      <w:pPr>
        <w:pStyle w:val="20"/>
        <w:shd w:val="clear" w:color="auto" w:fill="auto"/>
        <w:spacing w:before="0" w:line="240" w:lineRule="auto"/>
        <w:ind w:firstLine="567"/>
      </w:pPr>
      <w:r w:rsidRPr="00473941">
        <w:rPr>
          <w:color w:val="000000"/>
          <w:lang w:eastAsia="uk-UA" w:bidi="uk-UA"/>
        </w:rPr>
        <w:t>частину третю статті 6 Закону України «Про судоустрій і статус суддів», згідно з якою втручання у здійснення правосуддя, вплив на суд або суддів у будь-який спосіб забороняються і мають наслідком відповідальність, установлену законом;</w:t>
      </w:r>
    </w:p>
    <w:p w14:paraId="1C1B75FE" w14:textId="7BF5BD3F" w:rsidR="0091194E" w:rsidRPr="00473941" w:rsidRDefault="0091194E" w:rsidP="0091194E">
      <w:pPr>
        <w:pStyle w:val="20"/>
        <w:shd w:val="clear" w:color="auto" w:fill="auto"/>
        <w:spacing w:before="0" w:line="240" w:lineRule="auto"/>
        <w:ind w:firstLine="567"/>
        <w:rPr>
          <w:color w:val="FF0000"/>
          <w:lang w:eastAsia="uk-UA" w:bidi="uk-UA"/>
        </w:rPr>
      </w:pPr>
      <w:r w:rsidRPr="00473941">
        <w:rPr>
          <w:color w:val="000000"/>
          <w:lang w:eastAsia="uk-UA" w:bidi="uk-UA"/>
        </w:rPr>
        <w:t xml:space="preserve">Рішення Конституційного Суду України від 1 грудня 2004 року </w:t>
      </w:r>
      <w:r w:rsidRPr="00473941">
        <w:rPr>
          <w:color w:val="000000"/>
          <w:lang w:eastAsia="uk-UA" w:bidi="uk-UA"/>
        </w:rPr>
        <w:br/>
        <w:t xml:space="preserve">№ 19-рп/2004, згідно з яким </w:t>
      </w:r>
      <w:r w:rsidRPr="00473941">
        <w:rPr>
          <w:color w:val="212529"/>
          <w:shd w:val="clear" w:color="auto" w:fill="FFFFFF"/>
        </w:rPr>
        <w:t xml:space="preserve">положення частини другої статті 126 Конституції України «вплив на суддів у будь-який спосіб забороняється» треба розуміти як забезпечення незалежності суддів </w:t>
      </w:r>
      <w:r w:rsidR="00495FE4">
        <w:rPr>
          <w:color w:val="212529"/>
          <w:shd w:val="clear" w:color="auto" w:fill="FFFFFF"/>
        </w:rPr>
        <w:t>у зв</w:t>
      </w:r>
      <w:r w:rsidR="00495FE4" w:rsidRPr="00473941">
        <w:rPr>
          <w:color w:val="212529"/>
          <w:shd w:val="clear" w:color="auto" w:fill="FFFFFF"/>
        </w:rPr>
        <w:t>’язку</w:t>
      </w:r>
      <w:r w:rsidRPr="00473941">
        <w:rPr>
          <w:color w:val="212529"/>
          <w:shd w:val="clear" w:color="auto" w:fill="FFFFFF"/>
        </w:rPr>
        <w:t xml:space="preserve"> із здійсненням ними правосуддя, а також як заборону щодо суддів будь-яких дій незалежно від форми їх прояву з боку державних органів, установ та організацій, органів місцевого самоврядування, їх посадових і службових осіб, фізичних та юридичних осіб з метою перешкодити вик</w:t>
      </w:r>
      <w:r w:rsidR="00495FE4">
        <w:rPr>
          <w:color w:val="212529"/>
          <w:shd w:val="clear" w:color="auto" w:fill="FFFFFF"/>
        </w:rPr>
        <w:t>онанню суддями професійних обов</w:t>
      </w:r>
      <w:r w:rsidR="00495FE4" w:rsidRPr="00473941">
        <w:rPr>
          <w:color w:val="212529"/>
          <w:shd w:val="clear" w:color="auto" w:fill="FFFFFF"/>
        </w:rPr>
        <w:t>’язків</w:t>
      </w:r>
      <w:r w:rsidRPr="00473941">
        <w:rPr>
          <w:color w:val="212529"/>
          <w:shd w:val="clear" w:color="auto" w:fill="FFFFFF"/>
        </w:rPr>
        <w:t xml:space="preserve"> або схилити їх до винесення неправосудного рішення тощо</w:t>
      </w:r>
      <w:r w:rsidR="000729C1" w:rsidRPr="00473941">
        <w:rPr>
          <w:rStyle w:val="a7"/>
          <w:color w:val="212529"/>
          <w:shd w:val="clear" w:color="auto" w:fill="FFFFFF"/>
        </w:rPr>
        <w:footnoteReference w:id="29"/>
      </w:r>
      <w:r w:rsidRPr="00473941">
        <w:rPr>
          <w:color w:val="212529"/>
          <w:shd w:val="clear" w:color="auto" w:fill="FFFFFF"/>
        </w:rPr>
        <w:t>;</w:t>
      </w:r>
    </w:p>
    <w:p w14:paraId="648A4B6A" w14:textId="753B399E" w:rsidR="0091194E" w:rsidRPr="00473941" w:rsidRDefault="0091194E" w:rsidP="0091194E">
      <w:pPr>
        <w:pStyle w:val="20"/>
        <w:shd w:val="clear" w:color="auto" w:fill="auto"/>
        <w:spacing w:before="0" w:line="240" w:lineRule="auto"/>
        <w:ind w:firstLine="567"/>
        <w:rPr>
          <w:lang w:eastAsia="uk-UA" w:bidi="uk-UA"/>
        </w:rPr>
      </w:pPr>
      <w:r w:rsidRPr="00473941">
        <w:rPr>
          <w:lang w:eastAsia="uk-UA" w:bidi="uk-UA"/>
        </w:rPr>
        <w:t>частину четверту статті 107 Закону України «Про судоустрій і статус суддів», за змістом якої не допускається зловживання правом звернення до органу, уповноваженого здійснювати дисциплінарне провадження, у тому числі ініціювання питання відповідальності судді без достатніх підстав, використання такого права</w:t>
      </w:r>
      <w:r w:rsidR="00495FE4">
        <w:rPr>
          <w:lang w:eastAsia="uk-UA" w:bidi="uk-UA"/>
        </w:rPr>
        <w:t>, як засобу тиску на суддю у зв</w:t>
      </w:r>
      <w:r w:rsidR="00495FE4" w:rsidRPr="00473941">
        <w:rPr>
          <w:lang w:eastAsia="uk-UA" w:bidi="uk-UA"/>
        </w:rPr>
        <w:t>’язку</w:t>
      </w:r>
      <w:r w:rsidRPr="00473941">
        <w:rPr>
          <w:lang w:eastAsia="uk-UA" w:bidi="uk-UA"/>
        </w:rPr>
        <w:t xml:space="preserve"> зі здійсненням ним правосуддя.</w:t>
      </w:r>
    </w:p>
    <w:p w14:paraId="6E92E831" w14:textId="1E691526" w:rsidR="00AD3F14" w:rsidRPr="00695799" w:rsidRDefault="00495FE4" w:rsidP="00695799">
      <w:pPr>
        <w:pStyle w:val="20"/>
        <w:shd w:val="clear" w:color="auto" w:fill="auto"/>
        <w:spacing w:before="0" w:line="240" w:lineRule="auto"/>
        <w:ind w:firstLine="567"/>
        <w:rPr>
          <w:i/>
          <w:lang w:eastAsia="uk-UA" w:bidi="uk-UA"/>
        </w:rPr>
      </w:pPr>
      <w:r>
        <w:rPr>
          <w:lang w:eastAsia="uk-UA" w:bidi="uk-UA"/>
        </w:rPr>
        <w:t>З огляду на це</w:t>
      </w:r>
      <w:r w:rsidR="00EA2547" w:rsidRPr="00473941">
        <w:rPr>
          <w:lang w:eastAsia="uk-UA" w:bidi="uk-UA"/>
        </w:rPr>
        <w:t xml:space="preserve"> члени ДП дійшли висновку, що </w:t>
      </w:r>
      <w:r w:rsidR="00EA2547" w:rsidRPr="00473941">
        <w:rPr>
          <w:i/>
          <w:lang w:eastAsia="uk-UA" w:bidi="uk-UA"/>
        </w:rPr>
        <w:t>«</w:t>
      </w:r>
      <w:r w:rsidR="007C3857">
        <w:rPr>
          <w:i/>
          <w:lang w:eastAsia="uk-UA" w:bidi="uk-UA"/>
        </w:rPr>
        <w:t>…</w:t>
      </w:r>
      <w:r w:rsidR="00EA2547" w:rsidRPr="00473941">
        <w:rPr>
          <w:i/>
          <w:lang w:eastAsia="uk-UA" w:bidi="uk-UA"/>
        </w:rPr>
        <w:t xml:space="preserve">подання дисциплінарної скарги на дії судді під час розгляду ним судової справи може розцінюватися як зловживання передбаченим законом правом на звернення до органу, уповноваженого здійснювати дисциплінарне провадження, або як засіб тиску на суддю у зв’язку зі здійсненням ним правосуддя, зокрема з метою спонукання до ухвалення певного судового рішення» </w:t>
      </w:r>
      <w:r w:rsidR="00EA2547" w:rsidRPr="00473941">
        <w:rPr>
          <w:lang w:eastAsia="uk-UA" w:bidi="uk-UA"/>
        </w:rPr>
        <w:t xml:space="preserve">(висновок члена ДП </w:t>
      </w:r>
      <w:r w:rsidR="00EA2547" w:rsidRPr="00473941">
        <w:t xml:space="preserve">за скаргами                                   </w:t>
      </w:r>
      <w:r w:rsidR="00EA2547" w:rsidRPr="00473941">
        <w:rPr>
          <w:color w:val="000000"/>
          <w:lang w:eastAsia="uk-UA" w:bidi="uk-UA"/>
        </w:rPr>
        <w:t>№ К-3261/1/7-21, № Ш-3986/0/7-21, ухва</w:t>
      </w:r>
      <w:r w:rsidR="00A54C5E" w:rsidRPr="00473941">
        <w:rPr>
          <w:color w:val="000000"/>
          <w:lang w:eastAsia="uk-UA" w:bidi="uk-UA"/>
        </w:rPr>
        <w:t>ла від 22 листопада 2023 року № </w:t>
      </w:r>
      <w:r w:rsidR="00EA2547" w:rsidRPr="00473941">
        <w:rPr>
          <w:color w:val="000000"/>
          <w:lang w:eastAsia="uk-UA" w:bidi="uk-UA"/>
        </w:rPr>
        <w:t>1097/2дп/15-23</w:t>
      </w:r>
      <w:r w:rsidR="00EA2547" w:rsidRPr="00473941">
        <w:rPr>
          <w:rStyle w:val="a7"/>
          <w:color w:val="000000"/>
          <w:lang w:eastAsia="uk-UA" w:bidi="uk-UA"/>
        </w:rPr>
        <w:footnoteReference w:id="30"/>
      </w:r>
      <w:r w:rsidR="00EA2547" w:rsidRPr="00473941">
        <w:rPr>
          <w:color w:val="000000"/>
          <w:lang w:eastAsia="uk-UA" w:bidi="uk-UA"/>
        </w:rPr>
        <w:t xml:space="preserve">), або що будь-які дії, спрямовані на перевірку наявності в діях суддів під час розгляду справ ознак дисциплінарного проступку, окрім як безпідставного затягування або невжиття суддею заходів щодо її розгляду протягом строку, встановленого законом, </w:t>
      </w:r>
      <w:r>
        <w:rPr>
          <w:i/>
          <w:color w:val="000000"/>
          <w:lang w:eastAsia="uk-UA" w:bidi="uk-UA"/>
        </w:rPr>
        <w:t>«</w:t>
      </w:r>
      <w:r w:rsidR="00EA2547" w:rsidRPr="00473941">
        <w:rPr>
          <w:i/>
          <w:color w:val="000000"/>
          <w:lang w:eastAsia="uk-UA" w:bidi="uk-UA"/>
        </w:rPr>
        <w:t>… можуть бути розцінені як тиск на суддю та втручання в здійснення правосуддя»</w:t>
      </w:r>
      <w:r w:rsidR="00CD4CD5" w:rsidRPr="00473941">
        <w:rPr>
          <w:i/>
          <w:color w:val="000000"/>
          <w:lang w:eastAsia="uk-UA" w:bidi="uk-UA"/>
        </w:rPr>
        <w:t xml:space="preserve"> </w:t>
      </w:r>
      <w:r w:rsidR="00A54C5E" w:rsidRPr="00473941">
        <w:rPr>
          <w:color w:val="000000"/>
          <w:lang w:eastAsia="uk-UA" w:bidi="uk-UA"/>
        </w:rPr>
        <w:t>(</w:t>
      </w:r>
      <w:r w:rsidR="00A54C5E" w:rsidRPr="00473941">
        <w:t>висновок члена ДП за скаргою № С-3226/48/7-23, ухвала від 13 грудня 2023 року № 1261/3дп/15-23</w:t>
      </w:r>
      <w:r w:rsidR="00A54C5E" w:rsidRPr="00473941">
        <w:rPr>
          <w:rStyle w:val="a7"/>
        </w:rPr>
        <w:footnoteReference w:id="31"/>
      </w:r>
      <w:r w:rsidR="00A54C5E" w:rsidRPr="00473941">
        <w:t>; висновок члена ДП за скаргою № Т-2357/0/7-23, ухвала від 20 грудня 2023 року № 1349/3дп/15-23</w:t>
      </w:r>
      <w:r w:rsidR="00A54C5E" w:rsidRPr="00473941">
        <w:rPr>
          <w:rStyle w:val="a7"/>
        </w:rPr>
        <w:footnoteReference w:id="32"/>
      </w:r>
      <w:r w:rsidR="00A54C5E" w:rsidRPr="00473941">
        <w:t>).</w:t>
      </w:r>
    </w:p>
    <w:p w14:paraId="79B548DC" w14:textId="1CE39B49" w:rsidR="00AB23BC" w:rsidRDefault="00496ACC" w:rsidP="00496ACC">
      <w:pPr>
        <w:spacing w:after="0" w:line="240" w:lineRule="auto"/>
        <w:ind w:firstLine="567"/>
        <w:jc w:val="both"/>
        <w:rPr>
          <w:rFonts w:ascii="Times New Roman" w:eastAsia="Times New Roman" w:hAnsi="Times New Roman"/>
          <w:sz w:val="28"/>
          <w:szCs w:val="28"/>
          <w:lang w:eastAsia="ru-RU"/>
        </w:rPr>
      </w:pPr>
      <w:r w:rsidRPr="00496ACC">
        <w:rPr>
          <w:rFonts w:ascii="Times New Roman" w:hAnsi="Times New Roman" w:cs="Times New Roman"/>
          <w:sz w:val="28"/>
          <w:szCs w:val="28"/>
        </w:rPr>
        <w:t xml:space="preserve">Поряд </w:t>
      </w:r>
      <w:r w:rsidR="00495FE4">
        <w:rPr>
          <w:rFonts w:ascii="Times New Roman" w:hAnsi="Times New Roman" w:cs="Times New Roman"/>
          <w:sz w:val="28"/>
          <w:szCs w:val="28"/>
        </w:rPr>
        <w:t>і</w:t>
      </w:r>
      <w:r w:rsidRPr="00496ACC">
        <w:rPr>
          <w:rFonts w:ascii="Times New Roman" w:hAnsi="Times New Roman" w:cs="Times New Roman"/>
          <w:sz w:val="28"/>
          <w:szCs w:val="28"/>
        </w:rPr>
        <w:t xml:space="preserve">з </w:t>
      </w:r>
      <w:r w:rsidR="00495FE4">
        <w:rPr>
          <w:rFonts w:ascii="Times New Roman" w:hAnsi="Times New Roman" w:cs="Times New Roman"/>
          <w:sz w:val="28"/>
          <w:szCs w:val="28"/>
        </w:rPr>
        <w:t>т</w:t>
      </w:r>
      <w:r w:rsidRPr="00496ACC">
        <w:rPr>
          <w:rFonts w:ascii="Times New Roman" w:hAnsi="Times New Roman" w:cs="Times New Roman"/>
          <w:sz w:val="28"/>
          <w:szCs w:val="28"/>
        </w:rPr>
        <w:t xml:space="preserve">им, до прикладу, практика Вищої ради правосуддя щодо визначення наявності підстав для вжиття заходів з метою забезпечення незалежності суддів та авторитету правосуддя, що сформувалася за результатами </w:t>
      </w:r>
      <w:r w:rsidRPr="00496ACC">
        <w:rPr>
          <w:rFonts w:ascii="Times New Roman" w:hAnsi="Times New Roman" w:cs="Times New Roman"/>
          <w:sz w:val="28"/>
          <w:szCs w:val="28"/>
        </w:rPr>
        <w:lastRenderedPageBreak/>
        <w:t xml:space="preserve">розгляду повідомлень суддів про втручання </w:t>
      </w:r>
      <w:r w:rsidRPr="00496ACC">
        <w:rPr>
          <w:rFonts w:ascii="Times New Roman" w:hAnsi="Times New Roman"/>
          <w:sz w:val="28"/>
          <w:szCs w:val="28"/>
        </w:rPr>
        <w:t xml:space="preserve">в їх діяльність як судді щодо здійснення правосуддя, </w:t>
      </w:r>
      <w:r w:rsidRPr="00496ACC">
        <w:rPr>
          <w:rFonts w:ascii="Times New Roman" w:hAnsi="Times New Roman" w:cs="Times New Roman"/>
          <w:sz w:val="28"/>
          <w:szCs w:val="28"/>
        </w:rPr>
        <w:t>свідчить, що з</w:t>
      </w:r>
      <w:r w:rsidRPr="00496ACC">
        <w:rPr>
          <w:rFonts w:ascii="Times New Roman" w:eastAsia="Times New Roman" w:hAnsi="Times New Roman"/>
          <w:sz w:val="28"/>
          <w:szCs w:val="28"/>
          <w:lang w:eastAsia="ru-RU"/>
        </w:rPr>
        <w:t xml:space="preserve">вернення учасника судового провадження із дисциплінарною скаргою до Вищої ради правосуддя не є ознакою впливу на суд чи втручання в діяльність суду, крім випадку, коли це здійснюється як тиск на суддю з метою, зокрема, перешкодити виконанню суддями професійних обов’язків або схилити їх до </w:t>
      </w:r>
      <w:r w:rsidR="00495FE4">
        <w:rPr>
          <w:rFonts w:ascii="Times New Roman" w:eastAsia="Times New Roman" w:hAnsi="Times New Roman"/>
          <w:sz w:val="28"/>
          <w:szCs w:val="28"/>
          <w:lang w:eastAsia="ru-RU"/>
        </w:rPr>
        <w:t>ухвалення</w:t>
      </w:r>
      <w:r w:rsidRPr="00496ACC">
        <w:rPr>
          <w:rFonts w:ascii="Times New Roman" w:eastAsia="Times New Roman" w:hAnsi="Times New Roman"/>
          <w:sz w:val="28"/>
          <w:szCs w:val="28"/>
          <w:lang w:eastAsia="ru-RU"/>
        </w:rPr>
        <w:t xml:space="preserve"> неправосудного рішення. Вища рада правосуддя дотримується правової позиції, згідно з якою реалізація особами передбачених законом прав, за відсутності ознак зловживання ними, не може бути розцінена як втручання у діяльність судді щодо здійснення правосуддя</w:t>
      </w:r>
      <w:r w:rsidRPr="00695799">
        <w:rPr>
          <w:rFonts w:ascii="Times New Roman" w:eastAsia="Times New Roman" w:hAnsi="Times New Roman"/>
          <w:sz w:val="28"/>
          <w:szCs w:val="28"/>
          <w:lang w:eastAsia="ru-RU"/>
        </w:rPr>
        <w:t>.</w:t>
      </w:r>
      <w:r w:rsidRPr="00496ACC">
        <w:rPr>
          <w:rFonts w:ascii="Times New Roman" w:eastAsia="Times New Roman" w:hAnsi="Times New Roman"/>
          <w:sz w:val="28"/>
          <w:szCs w:val="28"/>
          <w:lang w:eastAsia="ru-RU"/>
        </w:rPr>
        <w:t xml:space="preserve"> </w:t>
      </w:r>
    </w:p>
    <w:p w14:paraId="1A90E361" w14:textId="68A9B9D8" w:rsidR="00D7452A" w:rsidRDefault="00B95C1A" w:rsidP="004B26A4">
      <w:pPr>
        <w:spacing w:after="0" w:line="240" w:lineRule="auto"/>
        <w:ind w:firstLine="567"/>
        <w:jc w:val="both"/>
        <w:rPr>
          <w:rFonts w:ascii="Times New Roman" w:eastAsia="Times New Roman" w:hAnsi="Times New Roman"/>
          <w:sz w:val="28"/>
          <w:szCs w:val="28"/>
          <w:lang w:eastAsia="ru-RU"/>
        </w:rPr>
      </w:pPr>
      <w:r w:rsidRPr="00AD5AD0">
        <w:rPr>
          <w:rFonts w:ascii="Times New Roman" w:eastAsia="Times New Roman" w:hAnsi="Times New Roman"/>
          <w:sz w:val="28"/>
          <w:szCs w:val="28"/>
          <w:lang w:eastAsia="ru-RU"/>
        </w:rPr>
        <w:t>За висновками Вищої рад</w:t>
      </w:r>
      <w:r w:rsidR="00964A6B" w:rsidRPr="00AD5AD0">
        <w:rPr>
          <w:rFonts w:ascii="Times New Roman" w:eastAsia="Times New Roman" w:hAnsi="Times New Roman"/>
          <w:sz w:val="28"/>
          <w:szCs w:val="28"/>
          <w:lang w:eastAsia="ru-RU"/>
        </w:rPr>
        <w:t>и</w:t>
      </w:r>
      <w:r w:rsidRPr="00AD5AD0">
        <w:rPr>
          <w:rFonts w:ascii="Times New Roman" w:eastAsia="Times New Roman" w:hAnsi="Times New Roman"/>
          <w:sz w:val="28"/>
          <w:szCs w:val="28"/>
          <w:lang w:eastAsia="ru-RU"/>
        </w:rPr>
        <w:t xml:space="preserve"> правосуддя </w:t>
      </w:r>
      <w:r w:rsidRPr="000F096A">
        <w:rPr>
          <w:rFonts w:ascii="Times New Roman" w:eastAsia="Times New Roman" w:hAnsi="Times New Roman"/>
          <w:sz w:val="28"/>
          <w:szCs w:val="28"/>
          <w:lang w:eastAsia="ru-RU"/>
        </w:rPr>
        <w:t>л</w:t>
      </w:r>
      <w:r w:rsidR="00496ACC" w:rsidRPr="000F096A">
        <w:rPr>
          <w:rFonts w:ascii="Times New Roman" w:eastAsia="Times New Roman" w:hAnsi="Times New Roman"/>
          <w:sz w:val="28"/>
          <w:szCs w:val="28"/>
          <w:lang w:eastAsia="ru-RU"/>
        </w:rPr>
        <w:t>ише в межах дисциплінарного провадження може бути надано оцінку обставинам, викладеним у дисциплінарних скаргах стосовно дій суддів</w:t>
      </w:r>
      <w:r w:rsidR="008C10EE" w:rsidRPr="000F096A">
        <w:rPr>
          <w:rFonts w:ascii="Times New Roman" w:eastAsia="Times New Roman" w:hAnsi="Times New Roman"/>
          <w:sz w:val="28"/>
          <w:szCs w:val="28"/>
          <w:lang w:eastAsia="ru-RU"/>
        </w:rPr>
        <w:t>.</w:t>
      </w:r>
      <w:r w:rsidR="00496ACC" w:rsidRPr="000F096A">
        <w:rPr>
          <w:rFonts w:ascii="Times New Roman" w:eastAsia="Times New Roman" w:hAnsi="Times New Roman"/>
          <w:sz w:val="28"/>
          <w:szCs w:val="28"/>
          <w:lang w:eastAsia="ru-RU"/>
        </w:rPr>
        <w:t xml:space="preserve"> </w:t>
      </w:r>
      <w:r w:rsidR="00D7452A" w:rsidRPr="000F096A">
        <w:rPr>
          <w:rFonts w:ascii="Times New Roman" w:eastAsia="Times New Roman" w:hAnsi="Times New Roman"/>
          <w:sz w:val="28"/>
          <w:szCs w:val="28"/>
          <w:lang w:eastAsia="ru-RU"/>
        </w:rPr>
        <w:t>Отже, висловлення намірів чи звернення з</w:t>
      </w:r>
      <w:r w:rsidR="00495FE4">
        <w:rPr>
          <w:rFonts w:ascii="Times New Roman" w:eastAsia="Times New Roman" w:hAnsi="Times New Roman"/>
          <w:sz w:val="28"/>
          <w:szCs w:val="28"/>
          <w:lang w:eastAsia="ru-RU"/>
        </w:rPr>
        <w:t>і</w:t>
      </w:r>
      <w:r w:rsidR="00D7452A" w:rsidRPr="000F096A">
        <w:rPr>
          <w:rFonts w:ascii="Times New Roman" w:eastAsia="Times New Roman" w:hAnsi="Times New Roman"/>
          <w:sz w:val="28"/>
          <w:szCs w:val="28"/>
          <w:lang w:eastAsia="ru-RU"/>
        </w:rPr>
        <w:t xml:space="preserve"> скаргою щодо дисциплінарного проступку судді не є доказом спроби незаконного впливу на безсторонність судді, не може свідчити про тиск та втручання в діяльність суду під час розгляду конкретної справи</w:t>
      </w:r>
      <w:r w:rsidRPr="000F096A">
        <w:rPr>
          <w:rStyle w:val="a7"/>
          <w:rFonts w:ascii="Times New Roman" w:eastAsia="Times New Roman" w:hAnsi="Times New Roman"/>
          <w:sz w:val="28"/>
          <w:szCs w:val="28"/>
          <w:lang w:eastAsia="ru-RU"/>
        </w:rPr>
        <w:footnoteReference w:id="33"/>
      </w:r>
      <w:r w:rsidR="00695799">
        <w:rPr>
          <w:rFonts w:ascii="Times New Roman" w:eastAsia="Times New Roman" w:hAnsi="Times New Roman"/>
          <w:sz w:val="28"/>
          <w:szCs w:val="28"/>
          <w:lang w:eastAsia="ru-RU"/>
        </w:rPr>
        <w:t>.</w:t>
      </w:r>
      <w:r w:rsidR="00D7452A" w:rsidRPr="000F096A">
        <w:rPr>
          <w:rFonts w:ascii="Times New Roman" w:eastAsia="Times New Roman" w:hAnsi="Times New Roman"/>
          <w:sz w:val="28"/>
          <w:szCs w:val="28"/>
          <w:lang w:eastAsia="ru-RU"/>
        </w:rPr>
        <w:t xml:space="preserve"> </w:t>
      </w:r>
    </w:p>
    <w:p w14:paraId="3EC73618" w14:textId="782FDDFC" w:rsidR="004B26A4" w:rsidRPr="005F7834" w:rsidRDefault="00495FE4" w:rsidP="004B26A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Отже</w:t>
      </w:r>
      <w:r w:rsidR="00D7452A" w:rsidRPr="00AD5AD0">
        <w:rPr>
          <w:rFonts w:ascii="Times New Roman" w:eastAsia="Times New Roman" w:hAnsi="Times New Roman"/>
          <w:sz w:val="28"/>
          <w:szCs w:val="28"/>
          <w:lang w:eastAsia="ru-RU"/>
        </w:rPr>
        <w:t>, п</w:t>
      </w:r>
      <w:r>
        <w:rPr>
          <w:rFonts w:ascii="Times New Roman" w:eastAsia="Times New Roman" w:hAnsi="Times New Roman"/>
          <w:sz w:val="28"/>
          <w:szCs w:val="28"/>
          <w:lang w:eastAsia="ru-RU"/>
        </w:rPr>
        <w:t>ід час вирішення</w:t>
      </w:r>
      <w:r w:rsidR="004B26A4" w:rsidRPr="00AD5AD0">
        <w:rPr>
          <w:rFonts w:ascii="Times New Roman" w:eastAsia="Times New Roman" w:hAnsi="Times New Roman"/>
          <w:sz w:val="28"/>
          <w:szCs w:val="28"/>
          <w:lang w:eastAsia="ru-RU"/>
        </w:rPr>
        <w:t xml:space="preserve"> питання щодо відмови у відкритті </w:t>
      </w:r>
      <w:r w:rsidR="004B26A4" w:rsidRPr="005F7834">
        <w:rPr>
          <w:rFonts w:ascii="Times New Roman" w:eastAsia="Times New Roman" w:hAnsi="Times New Roman"/>
          <w:sz w:val="28"/>
          <w:szCs w:val="28"/>
          <w:lang w:eastAsia="ru-RU"/>
        </w:rPr>
        <w:t>дисциплінарної справи на підставі пункту 3 частини першої статті 45 Закону України «Про Вищу раду правосуддя» має бути встановлено</w:t>
      </w:r>
      <w:r w:rsidR="00EA593E" w:rsidRPr="005F7834">
        <w:rPr>
          <w:rFonts w:ascii="Times New Roman" w:eastAsia="Times New Roman" w:hAnsi="Times New Roman"/>
          <w:sz w:val="28"/>
          <w:szCs w:val="28"/>
          <w:lang w:eastAsia="ru-RU"/>
        </w:rPr>
        <w:t>, що</w:t>
      </w:r>
      <w:r w:rsidR="004B26A4" w:rsidRPr="005F7834">
        <w:rPr>
          <w:rFonts w:ascii="Times New Roman" w:eastAsia="Times New Roman" w:hAnsi="Times New Roman"/>
          <w:sz w:val="28"/>
          <w:szCs w:val="28"/>
          <w:lang w:eastAsia="ru-RU"/>
        </w:rPr>
        <w:t>:</w:t>
      </w:r>
    </w:p>
    <w:p w14:paraId="7B7306D0" w14:textId="37DF6A33" w:rsidR="004B26A4" w:rsidRPr="005F7834" w:rsidRDefault="00EA593E" w:rsidP="001973CE">
      <w:pPr>
        <w:pStyle w:val="a3"/>
        <w:numPr>
          <w:ilvl w:val="0"/>
          <w:numId w:val="6"/>
        </w:numPr>
        <w:tabs>
          <w:tab w:val="left" w:pos="851"/>
        </w:tabs>
        <w:spacing w:after="0" w:line="240" w:lineRule="auto"/>
        <w:ind w:left="0" w:firstLine="567"/>
        <w:jc w:val="both"/>
        <w:rPr>
          <w:rFonts w:ascii="Times New Roman" w:eastAsia="Times New Roman" w:hAnsi="Times New Roman"/>
          <w:sz w:val="28"/>
          <w:szCs w:val="28"/>
          <w:lang w:eastAsia="ru-RU"/>
        </w:rPr>
      </w:pPr>
      <w:r w:rsidRPr="005F7834">
        <w:rPr>
          <w:rFonts w:ascii="Times New Roman" w:eastAsia="Times New Roman" w:hAnsi="Times New Roman"/>
          <w:sz w:val="28"/>
          <w:szCs w:val="28"/>
          <w:lang w:eastAsia="ru-RU"/>
        </w:rPr>
        <w:t xml:space="preserve">у дисциплінарній скарзі наведено відомості про дії / поведінку судді, що стосується </w:t>
      </w:r>
      <w:r w:rsidR="004C3FAB" w:rsidRPr="005F7834">
        <w:rPr>
          <w:rFonts w:ascii="Times New Roman" w:eastAsia="Times New Roman" w:hAnsi="Times New Roman"/>
          <w:sz w:val="28"/>
          <w:szCs w:val="28"/>
          <w:lang w:eastAsia="ru-RU"/>
        </w:rPr>
        <w:t>розгляд</w:t>
      </w:r>
      <w:r w:rsidRPr="005F7834">
        <w:rPr>
          <w:rFonts w:ascii="Times New Roman" w:eastAsia="Times New Roman" w:hAnsi="Times New Roman"/>
          <w:sz w:val="28"/>
          <w:szCs w:val="28"/>
          <w:lang w:eastAsia="ru-RU"/>
        </w:rPr>
        <w:t>у конкретної</w:t>
      </w:r>
      <w:r w:rsidR="004C3FAB" w:rsidRPr="005F7834">
        <w:rPr>
          <w:rFonts w:ascii="Times New Roman" w:eastAsia="Times New Roman" w:hAnsi="Times New Roman"/>
          <w:sz w:val="28"/>
          <w:szCs w:val="28"/>
          <w:lang w:eastAsia="ru-RU"/>
        </w:rPr>
        <w:t xml:space="preserve"> судової справи, яка перебуває </w:t>
      </w:r>
      <w:r w:rsidR="00FC0721">
        <w:rPr>
          <w:rFonts w:ascii="Times New Roman" w:eastAsia="Times New Roman" w:hAnsi="Times New Roman"/>
          <w:sz w:val="28"/>
          <w:szCs w:val="28"/>
          <w:lang w:eastAsia="ru-RU"/>
        </w:rPr>
        <w:t>у</w:t>
      </w:r>
      <w:r w:rsidR="004C3FAB" w:rsidRPr="005F7834">
        <w:rPr>
          <w:rFonts w:ascii="Times New Roman" w:eastAsia="Times New Roman" w:hAnsi="Times New Roman"/>
          <w:sz w:val="28"/>
          <w:szCs w:val="28"/>
          <w:lang w:eastAsia="ru-RU"/>
        </w:rPr>
        <w:t xml:space="preserve"> провадженні </w:t>
      </w:r>
      <w:r w:rsidRPr="005F7834">
        <w:rPr>
          <w:rFonts w:ascii="Times New Roman" w:eastAsia="Times New Roman" w:hAnsi="Times New Roman"/>
          <w:sz w:val="28"/>
          <w:szCs w:val="28"/>
          <w:lang w:eastAsia="ru-RU"/>
        </w:rPr>
        <w:t xml:space="preserve">цього </w:t>
      </w:r>
      <w:r w:rsidR="004C3FAB" w:rsidRPr="005F7834">
        <w:rPr>
          <w:rFonts w:ascii="Times New Roman" w:eastAsia="Times New Roman" w:hAnsi="Times New Roman"/>
          <w:sz w:val="28"/>
          <w:szCs w:val="28"/>
          <w:lang w:eastAsia="ru-RU"/>
        </w:rPr>
        <w:t>судді</w:t>
      </w:r>
      <w:r w:rsidRPr="005F7834">
        <w:rPr>
          <w:rFonts w:ascii="Times New Roman" w:eastAsia="Times New Roman" w:hAnsi="Times New Roman"/>
          <w:sz w:val="28"/>
          <w:szCs w:val="28"/>
          <w:lang w:eastAsia="ru-RU"/>
        </w:rPr>
        <w:t xml:space="preserve"> та розгляд якої на момент звернення із дисциплінарною скаргою не завершено або не ухвалено певне судове рішення</w:t>
      </w:r>
      <w:r w:rsidR="004C3FAB" w:rsidRPr="005F7834">
        <w:rPr>
          <w:rFonts w:ascii="Times New Roman" w:eastAsia="Times New Roman" w:hAnsi="Times New Roman"/>
          <w:sz w:val="28"/>
          <w:szCs w:val="28"/>
          <w:lang w:eastAsia="ru-RU"/>
        </w:rPr>
        <w:t>;</w:t>
      </w:r>
      <w:r w:rsidR="000660DE" w:rsidRPr="005F7834">
        <w:rPr>
          <w:rFonts w:ascii="Times New Roman" w:eastAsia="Times New Roman" w:hAnsi="Times New Roman"/>
          <w:sz w:val="28"/>
          <w:szCs w:val="28"/>
          <w:lang w:eastAsia="ru-RU"/>
        </w:rPr>
        <w:t xml:space="preserve"> </w:t>
      </w:r>
    </w:p>
    <w:p w14:paraId="5C555A5D" w14:textId="307E30B2" w:rsidR="004B26A4" w:rsidRDefault="004B26A4" w:rsidP="001973CE">
      <w:pPr>
        <w:pStyle w:val="a3"/>
        <w:numPr>
          <w:ilvl w:val="0"/>
          <w:numId w:val="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F7834">
        <w:rPr>
          <w:rFonts w:ascii="Times New Roman" w:eastAsia="Times New Roman" w:hAnsi="Times New Roman"/>
          <w:bCs/>
          <w:iCs/>
          <w:sz w:val="28"/>
          <w:szCs w:val="28"/>
          <w:lang w:eastAsia="ru-RU"/>
        </w:rPr>
        <w:t>доводи дисциплінарної скарги вказують на очевидність</w:t>
      </w:r>
      <w:r w:rsidRPr="005F7834">
        <w:rPr>
          <w:rFonts w:ascii="Times New Roman" w:eastAsia="Times New Roman" w:hAnsi="Times New Roman"/>
          <w:sz w:val="28"/>
          <w:szCs w:val="28"/>
          <w:lang w:eastAsia="ru-RU"/>
        </w:rPr>
        <w:t xml:space="preserve"> мети її подання </w:t>
      </w:r>
      <w:r w:rsidR="00EA593E" w:rsidRPr="005F7834">
        <w:rPr>
          <w:rFonts w:ascii="Times New Roman" w:eastAsia="Times New Roman" w:hAnsi="Times New Roman"/>
          <w:sz w:val="28"/>
          <w:szCs w:val="28"/>
          <w:lang w:eastAsia="ru-RU"/>
        </w:rPr>
        <w:t>–</w:t>
      </w:r>
      <w:r w:rsidRPr="005F7834">
        <w:rPr>
          <w:rFonts w:ascii="Times New Roman" w:eastAsia="Times New Roman" w:hAnsi="Times New Roman"/>
          <w:sz w:val="28"/>
          <w:szCs w:val="28"/>
          <w:lang w:eastAsia="ru-RU"/>
        </w:rPr>
        <w:t xml:space="preserve"> </w:t>
      </w:r>
      <w:r w:rsidRPr="00AD5AD0">
        <w:rPr>
          <w:rFonts w:ascii="Times New Roman" w:eastAsia="Times New Roman" w:hAnsi="Times New Roman" w:cs="Times New Roman"/>
          <w:sz w:val="28"/>
          <w:szCs w:val="28"/>
          <w:lang w:eastAsia="ru-RU"/>
        </w:rPr>
        <w:t>спонукання судді до ухвалення певного судового рішення</w:t>
      </w:r>
      <w:r w:rsidR="00AD5AD0" w:rsidRPr="00AD5AD0">
        <w:rPr>
          <w:rFonts w:ascii="Times New Roman" w:eastAsia="Times New Roman" w:hAnsi="Times New Roman" w:cs="Times New Roman"/>
          <w:sz w:val="28"/>
          <w:szCs w:val="28"/>
          <w:lang w:eastAsia="ru-RU"/>
        </w:rPr>
        <w:t xml:space="preserve">, </w:t>
      </w:r>
      <w:r w:rsidR="00AD5AD0" w:rsidRPr="00AD5AD0">
        <w:rPr>
          <w:rFonts w:ascii="Times New Roman" w:hAnsi="Times New Roman" w:cs="Times New Roman"/>
          <w:color w:val="000000"/>
          <w:sz w:val="28"/>
          <w:szCs w:val="28"/>
          <w:shd w:val="clear" w:color="auto" w:fill="FFFFFF"/>
        </w:rPr>
        <w:t>і ці доводи підтверджуються матеріалами попередньої перевірки дисциплінарної скарги</w:t>
      </w:r>
      <w:r w:rsidRPr="00AD5AD0">
        <w:rPr>
          <w:rFonts w:ascii="Times New Roman" w:eastAsia="Times New Roman" w:hAnsi="Times New Roman" w:cs="Times New Roman"/>
          <w:sz w:val="28"/>
          <w:szCs w:val="28"/>
          <w:lang w:eastAsia="ru-RU"/>
        </w:rPr>
        <w:t>.</w:t>
      </w:r>
    </w:p>
    <w:p w14:paraId="2C87D2F1" w14:textId="77777777" w:rsidR="00DD17B8" w:rsidRDefault="00DD17B8" w:rsidP="009D6D95">
      <w:pPr>
        <w:pStyle w:val="1"/>
        <w:spacing w:before="0"/>
        <w:sectPr w:rsidR="00DD17B8" w:rsidSect="007D108D">
          <w:pgSz w:w="11906" w:h="16838"/>
          <w:pgMar w:top="850" w:right="566" w:bottom="850" w:left="1701" w:header="708" w:footer="708" w:gutter="0"/>
          <w:cols w:space="708"/>
          <w:docGrid w:linePitch="360"/>
        </w:sectPr>
      </w:pPr>
    </w:p>
    <w:p w14:paraId="6D781606" w14:textId="47308C6C" w:rsidR="00BE7DAD" w:rsidRPr="00BE7DAD" w:rsidRDefault="009D6D95" w:rsidP="009D6D95">
      <w:pPr>
        <w:pStyle w:val="1"/>
        <w:spacing w:before="0"/>
      </w:pPr>
      <w:bookmarkStart w:id="9" w:name="_Toc172107600"/>
      <w:r>
        <w:lastRenderedPageBreak/>
        <w:t>Р</w:t>
      </w:r>
      <w:r w:rsidR="00FC0721">
        <w:t>ОЗДІЛ</w:t>
      </w:r>
      <w:r>
        <w:t xml:space="preserve"> 4. </w:t>
      </w:r>
      <w:r w:rsidR="00BE7DAD" w:rsidRPr="00BE7DAD">
        <w:t>Пр</w:t>
      </w:r>
      <w:r>
        <w:t xml:space="preserve">актика постановлення ухвал </w:t>
      </w:r>
      <w:r w:rsidR="00664E74">
        <w:t xml:space="preserve">про </w:t>
      </w:r>
      <w:r w:rsidR="00BE7DAD" w:rsidRPr="00BE7DAD">
        <w:t xml:space="preserve">відмову у відкритті дисциплінарної справи </w:t>
      </w:r>
      <w:r w:rsidR="00664E74">
        <w:t xml:space="preserve">з </w:t>
      </w:r>
      <w:r w:rsidR="00BE7DAD" w:rsidRPr="00BE7DAD">
        <w:t>підстав</w:t>
      </w:r>
      <w:r w:rsidR="00664E74">
        <w:t>и, передбаченої</w:t>
      </w:r>
      <w:r w:rsidR="00BE7DAD" w:rsidRPr="00BE7DAD">
        <w:t xml:space="preserve"> </w:t>
      </w:r>
      <w:r w:rsidR="00BE7DAD">
        <w:t>пункт</w:t>
      </w:r>
      <w:r w:rsidR="00664E74">
        <w:t>ом</w:t>
      </w:r>
      <w:r w:rsidR="00BE7DAD">
        <w:t xml:space="preserve"> 4 частини першої статті 45 </w:t>
      </w:r>
      <w:r w:rsidR="00BE7DAD" w:rsidRPr="00BE7DAD">
        <w:t xml:space="preserve">Закону України «Про </w:t>
      </w:r>
      <w:r w:rsidR="00BE7DAD">
        <w:t>Вищу раду правосуддя</w:t>
      </w:r>
      <w:r w:rsidR="00BE7DAD" w:rsidRPr="00BE7DAD">
        <w:t>»</w:t>
      </w:r>
      <w:bookmarkEnd w:id="9"/>
    </w:p>
    <w:p w14:paraId="32F1E2F6" w14:textId="77777777" w:rsidR="00BE7DAD" w:rsidRDefault="00BE7DAD" w:rsidP="009D6D95">
      <w:pPr>
        <w:spacing w:after="0" w:line="240" w:lineRule="auto"/>
        <w:ind w:firstLine="567"/>
        <w:jc w:val="both"/>
        <w:rPr>
          <w:rFonts w:ascii="Times New Roman" w:hAnsi="Times New Roman" w:cs="Times New Roman"/>
          <w:sz w:val="28"/>
          <w:szCs w:val="28"/>
        </w:rPr>
      </w:pPr>
    </w:p>
    <w:p w14:paraId="049CB7BC" w14:textId="77777777" w:rsidR="009D6D95" w:rsidRDefault="009D6D95" w:rsidP="00FE4EBC">
      <w:pPr>
        <w:spacing w:after="0" w:line="240" w:lineRule="auto"/>
        <w:ind w:firstLine="567"/>
        <w:jc w:val="both"/>
        <w:rPr>
          <w:rFonts w:ascii="Times New Roman" w:hAnsi="Times New Roman" w:cs="Times New Roman"/>
          <w:sz w:val="28"/>
          <w:szCs w:val="28"/>
        </w:rPr>
      </w:pPr>
      <w:r w:rsidRPr="009D6D95">
        <w:rPr>
          <w:rFonts w:ascii="Times New Roman" w:hAnsi="Times New Roman" w:cs="Times New Roman"/>
          <w:sz w:val="28"/>
          <w:szCs w:val="28"/>
        </w:rPr>
        <w:t xml:space="preserve">Відповідно до пункту </w:t>
      </w:r>
      <w:r>
        <w:rPr>
          <w:rFonts w:ascii="Times New Roman" w:hAnsi="Times New Roman" w:cs="Times New Roman"/>
          <w:sz w:val="28"/>
          <w:szCs w:val="28"/>
        </w:rPr>
        <w:t>4</w:t>
      </w:r>
      <w:r w:rsidRPr="009D6D95">
        <w:rPr>
          <w:rFonts w:ascii="Times New Roman" w:hAnsi="Times New Roman" w:cs="Times New Roman"/>
          <w:sz w:val="28"/>
          <w:szCs w:val="28"/>
        </w:rPr>
        <w:t xml:space="preserve"> частини першої статті 45 Закону України «Про Вищу раду правосуддя» у відкритті дисциплінарної справи має бути відмовлено, якщо суть скарги зводиться лише до незгоди із судовим рішенням.</w:t>
      </w:r>
    </w:p>
    <w:p w14:paraId="0B415BE6" w14:textId="77777777" w:rsidR="00FE4EBC" w:rsidRPr="009D38E8" w:rsidRDefault="00FE4EBC" w:rsidP="00FE4EBC">
      <w:pPr>
        <w:spacing w:after="0" w:line="240" w:lineRule="auto"/>
        <w:ind w:firstLine="567"/>
        <w:jc w:val="both"/>
        <w:rPr>
          <w:rFonts w:ascii="Times New Roman" w:hAnsi="Times New Roman" w:cs="Times New Roman"/>
          <w:sz w:val="28"/>
          <w:szCs w:val="28"/>
        </w:rPr>
      </w:pPr>
      <w:r w:rsidRPr="009D38E8">
        <w:rPr>
          <w:rFonts w:ascii="Times New Roman" w:hAnsi="Times New Roman" w:cs="Times New Roman"/>
          <w:sz w:val="28"/>
          <w:szCs w:val="28"/>
        </w:rPr>
        <w:t>Статтею 124 Конституції України визначено, що правосуддя в Україні здійснюють виключно суди.</w:t>
      </w:r>
    </w:p>
    <w:p w14:paraId="107982AB" w14:textId="4AB55BB3" w:rsidR="00835F75" w:rsidRPr="00B458D0" w:rsidRDefault="00FE4EBC" w:rsidP="00835F75">
      <w:pPr>
        <w:spacing w:after="0" w:line="240" w:lineRule="auto"/>
        <w:ind w:firstLine="567"/>
        <w:jc w:val="both"/>
        <w:rPr>
          <w:rFonts w:ascii="Times New Roman" w:hAnsi="Times New Roman" w:cs="Times New Roman"/>
          <w:b/>
          <w:i/>
          <w:sz w:val="28"/>
          <w:szCs w:val="28"/>
          <w:u w:val="single"/>
        </w:rPr>
      </w:pPr>
      <w:r w:rsidRPr="009D38E8">
        <w:rPr>
          <w:rFonts w:ascii="Times New Roman" w:hAnsi="Times New Roman" w:cs="Times New Roman"/>
          <w:sz w:val="28"/>
          <w:szCs w:val="28"/>
        </w:rPr>
        <w:t>Виключно законами України визначаються судоустрій і судочинство. Порядок здійснення правосуддя регламентується відповідним процесуальним законодавством України. Процесуальні акти і дії суддів, які стосуються вирішення питань підвідомчості судам спорів, порушення і відкриття справ, підготовки їх до розгляду, судовий розгляд справ у першій інстанції, в касаційному і наглядовому порядку та прийняття по них судових рішень належать до сфери правосуддя і можуть бути оскаржені лише в судовому порядку відповідно до процесуального законодавства України. Позасудовий порядок оскарження актів і дій суддів, які стосуються здій</w:t>
      </w:r>
      <w:r w:rsidR="009D6D95">
        <w:rPr>
          <w:rFonts w:ascii="Times New Roman" w:hAnsi="Times New Roman" w:cs="Times New Roman"/>
          <w:sz w:val="28"/>
          <w:szCs w:val="28"/>
        </w:rPr>
        <w:t>снення правосуддя, неможливий (Р</w:t>
      </w:r>
      <w:r w:rsidRPr="009D38E8">
        <w:rPr>
          <w:rFonts w:ascii="Times New Roman" w:hAnsi="Times New Roman" w:cs="Times New Roman"/>
          <w:sz w:val="28"/>
          <w:szCs w:val="28"/>
        </w:rPr>
        <w:t xml:space="preserve">ішення Конституційного </w:t>
      </w:r>
      <w:r w:rsidR="009D6D95">
        <w:rPr>
          <w:rFonts w:ascii="Times New Roman" w:hAnsi="Times New Roman" w:cs="Times New Roman"/>
          <w:sz w:val="28"/>
          <w:szCs w:val="28"/>
        </w:rPr>
        <w:t>С</w:t>
      </w:r>
      <w:r w:rsidRPr="009D38E8">
        <w:rPr>
          <w:rFonts w:ascii="Times New Roman" w:hAnsi="Times New Roman" w:cs="Times New Roman"/>
          <w:sz w:val="28"/>
          <w:szCs w:val="28"/>
        </w:rPr>
        <w:t xml:space="preserve">уду України від 23 травня 2001 </w:t>
      </w:r>
      <w:r w:rsidRPr="006A0403">
        <w:rPr>
          <w:rFonts w:ascii="Times New Roman" w:hAnsi="Times New Roman" w:cs="Times New Roman"/>
          <w:sz w:val="28"/>
          <w:szCs w:val="28"/>
        </w:rPr>
        <w:t xml:space="preserve">року </w:t>
      </w:r>
      <w:r w:rsidR="007B48CC">
        <w:rPr>
          <w:rFonts w:ascii="Times New Roman" w:hAnsi="Times New Roman" w:cs="Times New Roman"/>
          <w:sz w:val="28"/>
          <w:szCs w:val="28"/>
        </w:rPr>
        <w:br/>
      </w:r>
      <w:r w:rsidRPr="009D38E8">
        <w:rPr>
          <w:rFonts w:ascii="Times New Roman" w:hAnsi="Times New Roman" w:cs="Times New Roman"/>
          <w:sz w:val="28"/>
          <w:szCs w:val="28"/>
        </w:rPr>
        <w:t>№ 6-рп/2001</w:t>
      </w:r>
      <w:r w:rsidR="00E210B8">
        <w:rPr>
          <w:rStyle w:val="a7"/>
          <w:rFonts w:ascii="Times New Roman" w:hAnsi="Times New Roman" w:cs="Times New Roman"/>
          <w:sz w:val="28"/>
          <w:szCs w:val="28"/>
        </w:rPr>
        <w:footnoteReference w:id="34"/>
      </w:r>
      <w:r w:rsidRPr="009D38E8">
        <w:rPr>
          <w:rFonts w:ascii="Times New Roman" w:hAnsi="Times New Roman" w:cs="Times New Roman"/>
          <w:sz w:val="28"/>
          <w:szCs w:val="28"/>
        </w:rPr>
        <w:t>).</w:t>
      </w:r>
    </w:p>
    <w:p w14:paraId="7A0334B1" w14:textId="77777777" w:rsidR="00FE4EBC" w:rsidRPr="009D38E8" w:rsidRDefault="00FE4EBC" w:rsidP="00FE4EBC">
      <w:pPr>
        <w:spacing w:after="0" w:line="240" w:lineRule="auto"/>
        <w:ind w:firstLine="567"/>
        <w:jc w:val="both"/>
        <w:rPr>
          <w:rFonts w:ascii="Times New Roman" w:hAnsi="Times New Roman" w:cs="Times New Roman"/>
          <w:sz w:val="28"/>
          <w:szCs w:val="28"/>
        </w:rPr>
      </w:pPr>
      <w:r w:rsidRPr="009D38E8">
        <w:rPr>
          <w:rFonts w:ascii="Times New Roman" w:hAnsi="Times New Roman" w:cs="Times New Roman"/>
          <w:sz w:val="28"/>
          <w:szCs w:val="28"/>
        </w:rPr>
        <w:t>Вища рада правосуддя діє у межах повноважень, визначених статтею 131 Конституції України та статтею 3 Закону України «Про Вищу раду правосуддя», та не вправі оцінювати законність судового рішення та перевіряти його правовий зміст.</w:t>
      </w:r>
    </w:p>
    <w:p w14:paraId="68096482" w14:textId="77777777" w:rsidR="00FE4EBC" w:rsidRPr="009D38E8" w:rsidRDefault="00FE4EBC" w:rsidP="00FE4EBC">
      <w:pPr>
        <w:spacing w:after="0" w:line="240" w:lineRule="auto"/>
        <w:ind w:firstLine="567"/>
        <w:jc w:val="both"/>
        <w:rPr>
          <w:rFonts w:ascii="Times New Roman" w:hAnsi="Times New Roman" w:cs="Times New Roman"/>
          <w:sz w:val="28"/>
          <w:szCs w:val="28"/>
        </w:rPr>
      </w:pPr>
      <w:r w:rsidRPr="009D38E8">
        <w:rPr>
          <w:rFonts w:ascii="Times New Roman" w:hAnsi="Times New Roman" w:cs="Times New Roman"/>
          <w:sz w:val="28"/>
          <w:szCs w:val="28"/>
        </w:rPr>
        <w:t>Дисциплінарне провадження щодо судді має здійснюватися з урахуванням конституційного принципу незалежності суддівської діяльності, відповідно до якого дисциплінарне провадження не може бути спрямоване на оцінку судових рішень суддів, які можуть піддаватися критиці лише шляхом оскарження відповідно до закону.</w:t>
      </w:r>
    </w:p>
    <w:p w14:paraId="4B61B2F5" w14:textId="716828E6" w:rsidR="00FE4EBC" w:rsidRPr="00474691" w:rsidRDefault="00FE4EBC" w:rsidP="00FE4EBC">
      <w:pPr>
        <w:spacing w:after="0" w:line="240" w:lineRule="auto"/>
        <w:ind w:firstLine="567"/>
        <w:jc w:val="both"/>
        <w:rPr>
          <w:rFonts w:ascii="Times New Roman" w:hAnsi="Times New Roman" w:cs="Times New Roman"/>
          <w:b/>
          <w:i/>
          <w:sz w:val="28"/>
          <w:szCs w:val="28"/>
        </w:rPr>
      </w:pPr>
      <w:r w:rsidRPr="003710F8">
        <w:rPr>
          <w:rFonts w:ascii="Times New Roman" w:hAnsi="Times New Roman" w:cs="Times New Roman"/>
          <w:sz w:val="28"/>
          <w:szCs w:val="28"/>
        </w:rPr>
        <w:t xml:space="preserve">Пунктом 22 Декларації щодо принципів незалежності судової влади, </w:t>
      </w:r>
      <w:r w:rsidR="00FC0721">
        <w:rPr>
          <w:rFonts w:ascii="Times New Roman" w:hAnsi="Times New Roman" w:cs="Times New Roman"/>
          <w:sz w:val="28"/>
          <w:szCs w:val="28"/>
        </w:rPr>
        <w:t>ухвален</w:t>
      </w:r>
      <w:r w:rsidRPr="003710F8">
        <w:rPr>
          <w:rFonts w:ascii="Times New Roman" w:hAnsi="Times New Roman" w:cs="Times New Roman"/>
          <w:sz w:val="28"/>
          <w:szCs w:val="28"/>
        </w:rPr>
        <w:t xml:space="preserve">ої Конференцією голів верховних судів </w:t>
      </w:r>
      <w:r w:rsidR="003710F8" w:rsidRPr="003710F8">
        <w:rPr>
          <w:rFonts w:ascii="Times New Roman" w:hAnsi="Times New Roman" w:cs="Times New Roman"/>
          <w:sz w:val="28"/>
          <w:szCs w:val="28"/>
        </w:rPr>
        <w:t xml:space="preserve">країн </w:t>
      </w:r>
      <w:r w:rsidRPr="003710F8">
        <w:rPr>
          <w:rFonts w:ascii="Times New Roman" w:hAnsi="Times New Roman" w:cs="Times New Roman"/>
          <w:sz w:val="28"/>
          <w:szCs w:val="28"/>
        </w:rPr>
        <w:t>Центральної та Східної Європи від 14 жовтня 2015 року</w:t>
      </w:r>
      <w:r w:rsidR="003710F8" w:rsidRPr="003710F8">
        <w:rPr>
          <w:rFonts w:ascii="Times New Roman" w:hAnsi="Times New Roman" w:cs="Times New Roman"/>
          <w:sz w:val="28"/>
          <w:szCs w:val="28"/>
        </w:rPr>
        <w:t>,</w:t>
      </w:r>
      <w:r w:rsidRPr="003710F8">
        <w:rPr>
          <w:rFonts w:ascii="Times New Roman" w:hAnsi="Times New Roman" w:cs="Times New Roman"/>
          <w:sz w:val="28"/>
          <w:szCs w:val="28"/>
        </w:rPr>
        <w:t xml:space="preserve"> </w:t>
      </w:r>
      <w:r w:rsidR="003710F8" w:rsidRPr="003710F8">
        <w:rPr>
          <w:rFonts w:ascii="Times New Roman" w:hAnsi="Times New Roman" w:cs="Times New Roman"/>
          <w:sz w:val="28"/>
          <w:szCs w:val="28"/>
        </w:rPr>
        <w:t>передбачено</w:t>
      </w:r>
      <w:r w:rsidRPr="003710F8">
        <w:rPr>
          <w:rFonts w:ascii="Times New Roman" w:hAnsi="Times New Roman" w:cs="Times New Roman"/>
          <w:sz w:val="28"/>
          <w:szCs w:val="28"/>
        </w:rPr>
        <w:t>, що жоден суддя не повинен притягатися до дисциплінарної відповідальності чи звільнятися за винесені ним судові рішення, окрім як у разі грубої недбалості чи навмисного порушення закону</w:t>
      </w:r>
      <w:r w:rsidR="004D31B8">
        <w:rPr>
          <w:rStyle w:val="a7"/>
          <w:rFonts w:ascii="Times New Roman" w:hAnsi="Times New Roman" w:cs="Times New Roman"/>
          <w:sz w:val="28"/>
          <w:szCs w:val="28"/>
        </w:rPr>
        <w:footnoteReference w:id="35"/>
      </w:r>
      <w:r w:rsidRPr="003710F8">
        <w:rPr>
          <w:rFonts w:ascii="Times New Roman" w:hAnsi="Times New Roman" w:cs="Times New Roman"/>
          <w:sz w:val="28"/>
          <w:szCs w:val="28"/>
        </w:rPr>
        <w:t>.</w:t>
      </w:r>
    </w:p>
    <w:p w14:paraId="7E1B31C6" w14:textId="064AA9AC" w:rsidR="00FE4EBC" w:rsidRPr="002C5F2F" w:rsidRDefault="00FE4EBC" w:rsidP="00FE4EBC">
      <w:pPr>
        <w:spacing w:after="0" w:line="240" w:lineRule="auto"/>
        <w:ind w:firstLine="567"/>
        <w:jc w:val="both"/>
        <w:rPr>
          <w:rFonts w:ascii="Times New Roman" w:hAnsi="Times New Roman" w:cs="Times New Roman"/>
          <w:sz w:val="28"/>
          <w:szCs w:val="28"/>
        </w:rPr>
      </w:pPr>
      <w:r w:rsidRPr="009D38E8">
        <w:rPr>
          <w:rFonts w:ascii="Times New Roman" w:hAnsi="Times New Roman" w:cs="Times New Roman"/>
          <w:sz w:val="28"/>
          <w:szCs w:val="28"/>
        </w:rPr>
        <w:t>Тлумачення закону, оцінювання фактів та доказів, які здійснюють судді для вирішення справи, не повинні бути приводом для цивільної або дисциплінарної відповідальності, за винятком випадків злочинного наміру або грубої недбал</w:t>
      </w:r>
      <w:r w:rsidR="000952E7">
        <w:rPr>
          <w:rFonts w:ascii="Times New Roman" w:hAnsi="Times New Roman" w:cs="Times New Roman"/>
          <w:sz w:val="28"/>
          <w:szCs w:val="28"/>
        </w:rPr>
        <w:t xml:space="preserve">ості </w:t>
      </w:r>
      <w:r w:rsidR="000952E7">
        <w:rPr>
          <w:rFonts w:ascii="Times New Roman" w:hAnsi="Times New Roman" w:cs="Times New Roman"/>
          <w:sz w:val="28"/>
          <w:szCs w:val="28"/>
        </w:rPr>
        <w:lastRenderedPageBreak/>
        <w:t>(пункт 66 Рекомендацій СМ/</w:t>
      </w:r>
      <w:r w:rsidR="000952E7">
        <w:rPr>
          <w:rFonts w:ascii="Times New Roman" w:hAnsi="Times New Roman" w:cs="Times New Roman"/>
          <w:sz w:val="28"/>
          <w:szCs w:val="28"/>
          <w:lang w:val="en-US"/>
        </w:rPr>
        <w:t>R</w:t>
      </w:r>
      <w:r w:rsidRPr="009D38E8">
        <w:rPr>
          <w:rFonts w:ascii="Times New Roman" w:hAnsi="Times New Roman" w:cs="Times New Roman"/>
          <w:sz w:val="28"/>
          <w:szCs w:val="28"/>
        </w:rPr>
        <w:t xml:space="preserve">ес (2010) 12 Комітету Міністрів Ради </w:t>
      </w:r>
      <w:r w:rsidRPr="00180F77">
        <w:rPr>
          <w:rFonts w:ascii="Times New Roman" w:hAnsi="Times New Roman" w:cs="Times New Roman"/>
          <w:sz w:val="28"/>
          <w:szCs w:val="28"/>
        </w:rPr>
        <w:t>Європи державам-членам щодо суддів: незалежність, ефективність та обов’язки)</w:t>
      </w:r>
      <w:r w:rsidR="005E297F" w:rsidRPr="00180F77">
        <w:rPr>
          <w:rStyle w:val="a7"/>
          <w:rFonts w:ascii="Times New Roman" w:hAnsi="Times New Roman" w:cs="Times New Roman"/>
          <w:sz w:val="28"/>
          <w:szCs w:val="28"/>
        </w:rPr>
        <w:footnoteReference w:id="36"/>
      </w:r>
      <w:r w:rsidRPr="00180F77">
        <w:rPr>
          <w:rFonts w:ascii="Times New Roman" w:hAnsi="Times New Roman" w:cs="Times New Roman"/>
          <w:sz w:val="28"/>
          <w:szCs w:val="28"/>
        </w:rPr>
        <w:t>.</w:t>
      </w:r>
      <w:r w:rsidR="00835F75">
        <w:rPr>
          <w:rFonts w:ascii="Times New Roman" w:hAnsi="Times New Roman" w:cs="Times New Roman"/>
          <w:sz w:val="28"/>
          <w:szCs w:val="28"/>
        </w:rPr>
        <w:t xml:space="preserve"> </w:t>
      </w:r>
    </w:p>
    <w:p w14:paraId="745171C9" w14:textId="77777777" w:rsidR="00FE4EBC" w:rsidRDefault="00FE4EBC" w:rsidP="00FE4EBC">
      <w:pPr>
        <w:spacing w:after="0" w:line="240" w:lineRule="auto"/>
        <w:rPr>
          <w:rFonts w:ascii="Times New Roman" w:hAnsi="Times New Roman" w:cs="Times New Roman"/>
          <w:sz w:val="28"/>
          <w:szCs w:val="28"/>
        </w:rPr>
      </w:pPr>
    </w:p>
    <w:p w14:paraId="23A7193B" w14:textId="3DBE80D4" w:rsidR="00FE4EBC" w:rsidRPr="00180F77" w:rsidRDefault="00FE4EBC" w:rsidP="00180F77">
      <w:pPr>
        <w:spacing w:after="0" w:line="240" w:lineRule="auto"/>
        <w:ind w:firstLine="567"/>
        <w:jc w:val="both"/>
        <w:rPr>
          <w:rFonts w:ascii="Times New Roman" w:hAnsi="Times New Roman" w:cs="Times New Roman"/>
          <w:sz w:val="28"/>
          <w:szCs w:val="28"/>
        </w:rPr>
      </w:pPr>
      <w:r w:rsidRPr="00273ED1">
        <w:rPr>
          <w:rFonts w:ascii="Times New Roman" w:hAnsi="Times New Roman" w:cs="Times New Roman"/>
          <w:sz w:val="28"/>
          <w:szCs w:val="28"/>
        </w:rPr>
        <w:t xml:space="preserve">Члени ДП у висновках </w:t>
      </w:r>
      <w:r w:rsidR="00FC0721">
        <w:rPr>
          <w:rFonts w:ascii="Times New Roman" w:hAnsi="Times New Roman" w:cs="Times New Roman"/>
          <w:sz w:val="28"/>
          <w:szCs w:val="28"/>
        </w:rPr>
        <w:t>і</w:t>
      </w:r>
      <w:r w:rsidRPr="00273ED1">
        <w:rPr>
          <w:rFonts w:ascii="Times New Roman" w:hAnsi="Times New Roman" w:cs="Times New Roman"/>
          <w:sz w:val="28"/>
          <w:szCs w:val="28"/>
        </w:rPr>
        <w:t xml:space="preserve">з пропозицією про відмову у відкритті дисциплінарної справи з вказаної підстави </w:t>
      </w:r>
      <w:r w:rsidR="00FC0721">
        <w:rPr>
          <w:rFonts w:ascii="Times New Roman" w:hAnsi="Times New Roman" w:cs="Times New Roman"/>
          <w:sz w:val="28"/>
          <w:szCs w:val="28"/>
        </w:rPr>
        <w:t>керувалися</w:t>
      </w:r>
      <w:r w:rsidRPr="00273ED1">
        <w:rPr>
          <w:rFonts w:ascii="Times New Roman" w:hAnsi="Times New Roman" w:cs="Times New Roman"/>
          <w:sz w:val="28"/>
          <w:szCs w:val="28"/>
        </w:rPr>
        <w:t xml:space="preserve">, зокрема, </w:t>
      </w:r>
      <w:r w:rsidR="00FC0721">
        <w:rPr>
          <w:rFonts w:ascii="Times New Roman" w:hAnsi="Times New Roman" w:cs="Times New Roman"/>
          <w:sz w:val="28"/>
          <w:szCs w:val="28"/>
        </w:rPr>
        <w:t xml:space="preserve">такими </w:t>
      </w:r>
      <w:r w:rsidRPr="00273ED1">
        <w:rPr>
          <w:rFonts w:ascii="Times New Roman" w:hAnsi="Times New Roman" w:cs="Times New Roman"/>
          <w:sz w:val="28"/>
          <w:szCs w:val="28"/>
        </w:rPr>
        <w:t xml:space="preserve"> </w:t>
      </w:r>
      <w:r w:rsidRPr="00496ACC">
        <w:rPr>
          <w:rFonts w:ascii="Times New Roman" w:hAnsi="Times New Roman" w:cs="Times New Roman"/>
          <w:sz w:val="28"/>
          <w:szCs w:val="28"/>
        </w:rPr>
        <w:t>міркуван</w:t>
      </w:r>
      <w:r w:rsidR="00FC0721">
        <w:rPr>
          <w:rFonts w:ascii="Times New Roman" w:hAnsi="Times New Roman" w:cs="Times New Roman"/>
          <w:sz w:val="28"/>
          <w:szCs w:val="28"/>
        </w:rPr>
        <w:t>нями</w:t>
      </w:r>
      <w:r w:rsidR="00180F77">
        <w:rPr>
          <w:rFonts w:ascii="Times New Roman" w:hAnsi="Times New Roman" w:cs="Times New Roman"/>
          <w:sz w:val="28"/>
          <w:szCs w:val="28"/>
        </w:rPr>
        <w:t>:</w:t>
      </w:r>
    </w:p>
    <w:p w14:paraId="7AF83F1D" w14:textId="066F7537" w:rsidR="00C24AB3" w:rsidRPr="00273ED1" w:rsidRDefault="009E6D34" w:rsidP="00FC0721">
      <w:pPr>
        <w:pStyle w:val="a3"/>
        <w:spacing w:after="0" w:line="240" w:lineRule="auto"/>
        <w:ind w:left="0" w:firstLine="567"/>
        <w:jc w:val="both"/>
        <w:rPr>
          <w:rFonts w:ascii="Times New Roman" w:hAnsi="Times New Roman" w:cs="Times New Roman"/>
          <w:b/>
          <w:i/>
          <w:sz w:val="28"/>
          <w:szCs w:val="28"/>
        </w:rPr>
      </w:pPr>
      <w:r w:rsidRPr="00065863">
        <w:rPr>
          <w:rFonts w:ascii="Times New Roman" w:hAnsi="Times New Roman" w:cs="Times New Roman"/>
          <w:b/>
          <w:i/>
          <w:sz w:val="28"/>
          <w:szCs w:val="28"/>
        </w:rPr>
        <w:t>відсутність у ДП повноважень щодо перевірки законності та обґрунтованості судових рішень</w:t>
      </w:r>
      <w:r w:rsidR="00180F77">
        <w:rPr>
          <w:rFonts w:ascii="Times New Roman" w:hAnsi="Times New Roman" w:cs="Times New Roman"/>
          <w:b/>
          <w:i/>
          <w:sz w:val="28"/>
          <w:szCs w:val="28"/>
        </w:rPr>
        <w:t xml:space="preserve"> </w:t>
      </w:r>
    </w:p>
    <w:p w14:paraId="19E8061D" w14:textId="7B59455F" w:rsidR="00FE4EBC" w:rsidRPr="001E799A" w:rsidRDefault="00FC0721" w:rsidP="00E13EF4">
      <w:pPr>
        <w:pStyle w:val="20"/>
        <w:shd w:val="clear" w:color="auto" w:fill="auto"/>
        <w:spacing w:before="0" w:line="240" w:lineRule="auto"/>
        <w:ind w:firstLine="600"/>
      </w:pPr>
      <w:r>
        <w:t>У</w:t>
      </w:r>
      <w:r w:rsidR="00E13EF4" w:rsidRPr="00180F77">
        <w:t xml:space="preserve"> </w:t>
      </w:r>
      <w:r w:rsidR="00292109" w:rsidRPr="00180F77">
        <w:t xml:space="preserve">висновку члена ДП </w:t>
      </w:r>
      <w:r w:rsidR="00E13EF4" w:rsidRPr="00180F77">
        <w:t>за скаргою № К-3</w:t>
      </w:r>
      <w:r w:rsidR="00180F77">
        <w:t>852/0/7-23 (ухвала від 22 </w:t>
      </w:r>
      <w:r w:rsidR="00E13EF4" w:rsidRPr="00180F77">
        <w:t>листопада 2023 року № 1110/3дп/15-23</w:t>
      </w:r>
      <w:r w:rsidR="00E13EF4" w:rsidRPr="00180F77">
        <w:rPr>
          <w:rStyle w:val="a7"/>
        </w:rPr>
        <w:footnoteReference w:id="37"/>
      </w:r>
      <w:r w:rsidR="00E13EF4" w:rsidRPr="00180F77">
        <w:t xml:space="preserve">) </w:t>
      </w:r>
      <w:r w:rsidR="00292109" w:rsidRPr="00180F77">
        <w:t>наведені</w:t>
      </w:r>
      <w:r w:rsidR="00292109" w:rsidRPr="00B700C2">
        <w:t xml:space="preserve"> доводи дисциплінарної скарги </w:t>
      </w:r>
      <w:r w:rsidR="00D47ABC" w:rsidRPr="00B700C2">
        <w:t>про те,</w:t>
      </w:r>
      <w:r w:rsidR="00FE4EBC" w:rsidRPr="00B700C2">
        <w:t xml:space="preserve"> що суддя </w:t>
      </w:r>
      <w:r w:rsidR="009E1533">
        <w:t>під час</w:t>
      </w:r>
      <w:r w:rsidR="00FE4EBC" w:rsidRPr="00B700C2">
        <w:t xml:space="preserve"> прийнятт</w:t>
      </w:r>
      <w:r w:rsidR="009E1533">
        <w:t>я</w:t>
      </w:r>
      <w:r w:rsidR="00FE4EBC" w:rsidRPr="00B700C2">
        <w:t xml:space="preserve"> позовної заяви до розгляду та відкритт</w:t>
      </w:r>
      <w:r w:rsidR="009E1533">
        <w:t>я</w:t>
      </w:r>
      <w:r w:rsidR="00FE4EBC" w:rsidRPr="00B700C2">
        <w:t xml:space="preserve"> провадження</w:t>
      </w:r>
      <w:r w:rsidR="00FE4EBC" w:rsidRPr="001E799A">
        <w:t xml:space="preserve"> у цивільній справі порушив вимоги підсудності, передбачені частиною першою статті 27</w:t>
      </w:r>
      <w:r w:rsidR="00FE4EBC">
        <w:t> </w:t>
      </w:r>
      <w:r w:rsidR="00FE4EBC" w:rsidRPr="001E799A">
        <w:t xml:space="preserve">Цивільного процесуального кодексу України. На думку скаржниці, порушуючи засади рівності сторін, </w:t>
      </w:r>
      <w:r w:rsidR="00FE4EBC" w:rsidRPr="006A0403">
        <w:t>суддя</w:t>
      </w:r>
      <w:r w:rsidR="00A12990" w:rsidRPr="006A0403">
        <w:t>,</w:t>
      </w:r>
      <w:r w:rsidR="00FE4EBC" w:rsidRPr="006A0403">
        <w:t xml:space="preserve"> упереджено </w:t>
      </w:r>
      <w:r w:rsidR="009E1533">
        <w:t>ставши на бік</w:t>
      </w:r>
      <w:r w:rsidR="00FE4EBC" w:rsidRPr="001E799A">
        <w:t xml:space="preserve"> позивача, не з</w:t>
      </w:r>
      <w:r w:rsidR="00BD66B7">
        <w:t>’</w:t>
      </w:r>
      <w:r w:rsidR="00FE4EBC" w:rsidRPr="001E799A">
        <w:t>ясувавши фактичні обставини справи, задовольнив позовну заяву</w:t>
      </w:r>
      <w:r w:rsidR="009F0942">
        <w:t xml:space="preserve"> </w:t>
      </w:r>
      <w:r w:rsidR="00FE4EBC" w:rsidRPr="00704D4C">
        <w:t xml:space="preserve">з </w:t>
      </w:r>
      <w:r w:rsidR="00FE4EBC" w:rsidRPr="007B48CC">
        <w:t>неправдиво</w:t>
      </w:r>
      <w:r w:rsidR="00FE4EBC" w:rsidRPr="00704D4C">
        <w:t xml:space="preserve"> поданою</w:t>
      </w:r>
      <w:r w:rsidR="00FE4EBC" w:rsidRPr="001E799A">
        <w:t xml:space="preserve"> в ній інформацією, без жодних доказів з боку позивача.</w:t>
      </w:r>
    </w:p>
    <w:p w14:paraId="753F57E8" w14:textId="3E1C68DF" w:rsidR="00FE4EBC" w:rsidRDefault="00FE4EBC" w:rsidP="00FE4EBC">
      <w:pPr>
        <w:spacing w:after="0" w:line="240" w:lineRule="auto"/>
        <w:ind w:firstLine="567"/>
        <w:jc w:val="both"/>
        <w:rPr>
          <w:rFonts w:ascii="Times New Roman" w:hAnsi="Times New Roman" w:cs="Times New Roman"/>
          <w:sz w:val="28"/>
          <w:szCs w:val="28"/>
        </w:rPr>
      </w:pPr>
      <w:r w:rsidRPr="00C25BE4">
        <w:rPr>
          <w:rFonts w:ascii="Times New Roman" w:hAnsi="Times New Roman" w:cs="Times New Roman"/>
          <w:sz w:val="28"/>
          <w:szCs w:val="28"/>
        </w:rPr>
        <w:t>П</w:t>
      </w:r>
      <w:r w:rsidR="009E1533">
        <w:rPr>
          <w:rFonts w:ascii="Times New Roman" w:hAnsi="Times New Roman" w:cs="Times New Roman"/>
          <w:sz w:val="28"/>
          <w:szCs w:val="28"/>
        </w:rPr>
        <w:t xml:space="preserve">ід час </w:t>
      </w:r>
      <w:r>
        <w:rPr>
          <w:rFonts w:ascii="Times New Roman" w:hAnsi="Times New Roman" w:cs="Times New Roman"/>
          <w:sz w:val="28"/>
          <w:szCs w:val="28"/>
        </w:rPr>
        <w:t>попередньої перевірки дисциплінарної скарги встановлено, зокрема, що р</w:t>
      </w:r>
      <w:r w:rsidRPr="00C25BE4">
        <w:rPr>
          <w:rFonts w:ascii="Times New Roman" w:hAnsi="Times New Roman" w:cs="Times New Roman"/>
          <w:sz w:val="28"/>
          <w:szCs w:val="28"/>
        </w:rPr>
        <w:t>ішенням суду задоволено позов про ст</w:t>
      </w:r>
      <w:r>
        <w:rPr>
          <w:rFonts w:ascii="Times New Roman" w:hAnsi="Times New Roman" w:cs="Times New Roman"/>
          <w:sz w:val="28"/>
          <w:szCs w:val="28"/>
        </w:rPr>
        <w:t>ягнення заборгованості. П</w:t>
      </w:r>
      <w:r w:rsidRPr="00797EC5">
        <w:rPr>
          <w:rFonts w:ascii="Times New Roman" w:hAnsi="Times New Roman" w:cs="Times New Roman"/>
          <w:sz w:val="28"/>
          <w:szCs w:val="28"/>
        </w:rPr>
        <w:t>останов</w:t>
      </w:r>
      <w:r>
        <w:rPr>
          <w:rFonts w:ascii="Times New Roman" w:hAnsi="Times New Roman" w:cs="Times New Roman"/>
          <w:sz w:val="28"/>
          <w:szCs w:val="28"/>
        </w:rPr>
        <w:t>ою</w:t>
      </w:r>
      <w:r w:rsidRPr="00797EC5">
        <w:rPr>
          <w:rFonts w:ascii="Times New Roman" w:hAnsi="Times New Roman" w:cs="Times New Roman"/>
          <w:sz w:val="28"/>
          <w:szCs w:val="28"/>
        </w:rPr>
        <w:t xml:space="preserve"> апеляційног</w:t>
      </w:r>
      <w:r>
        <w:rPr>
          <w:rFonts w:ascii="Times New Roman" w:hAnsi="Times New Roman" w:cs="Times New Roman"/>
          <w:sz w:val="28"/>
          <w:szCs w:val="28"/>
        </w:rPr>
        <w:t xml:space="preserve">о суду </w:t>
      </w:r>
      <w:r w:rsidRPr="00797EC5">
        <w:rPr>
          <w:rFonts w:ascii="Times New Roman" w:hAnsi="Times New Roman" w:cs="Times New Roman"/>
          <w:sz w:val="28"/>
          <w:szCs w:val="28"/>
        </w:rPr>
        <w:t xml:space="preserve">апеляційну скаргу </w:t>
      </w:r>
      <w:r w:rsidR="004F085B">
        <w:rPr>
          <w:rFonts w:ascii="Times New Roman" w:hAnsi="Times New Roman" w:cs="Times New Roman"/>
          <w:sz w:val="28"/>
          <w:szCs w:val="28"/>
        </w:rPr>
        <w:t xml:space="preserve">скаржниці </w:t>
      </w:r>
      <w:r w:rsidRPr="00797EC5">
        <w:rPr>
          <w:rFonts w:ascii="Times New Roman" w:hAnsi="Times New Roman" w:cs="Times New Roman"/>
          <w:sz w:val="28"/>
          <w:szCs w:val="28"/>
        </w:rPr>
        <w:t xml:space="preserve">залишено без задоволення, а рішення </w:t>
      </w:r>
      <w:r w:rsidR="004F085B">
        <w:rPr>
          <w:rFonts w:ascii="Times New Roman" w:hAnsi="Times New Roman" w:cs="Times New Roman"/>
          <w:sz w:val="28"/>
          <w:szCs w:val="28"/>
        </w:rPr>
        <w:t xml:space="preserve">місцевого </w:t>
      </w:r>
      <w:r w:rsidRPr="00797EC5">
        <w:rPr>
          <w:rFonts w:ascii="Times New Roman" w:hAnsi="Times New Roman" w:cs="Times New Roman"/>
          <w:sz w:val="28"/>
          <w:szCs w:val="28"/>
        </w:rPr>
        <w:t xml:space="preserve">суду </w:t>
      </w:r>
      <w:r w:rsidR="00BD66B7">
        <w:rPr>
          <w:rFonts w:ascii="Times New Roman" w:hAnsi="Times New Roman" w:cs="Times New Roman"/>
          <w:sz w:val="28"/>
          <w:szCs w:val="28"/>
        </w:rPr>
        <w:t>–</w:t>
      </w:r>
      <w:r w:rsidRPr="00797EC5">
        <w:rPr>
          <w:rFonts w:ascii="Times New Roman" w:hAnsi="Times New Roman" w:cs="Times New Roman"/>
          <w:sz w:val="28"/>
          <w:szCs w:val="28"/>
        </w:rPr>
        <w:t xml:space="preserve"> без змін.</w:t>
      </w:r>
      <w:r>
        <w:rPr>
          <w:rFonts w:ascii="Times New Roman" w:hAnsi="Times New Roman" w:cs="Times New Roman"/>
          <w:sz w:val="28"/>
          <w:szCs w:val="28"/>
        </w:rPr>
        <w:t xml:space="preserve"> </w:t>
      </w:r>
      <w:r w:rsidRPr="00797EC5">
        <w:rPr>
          <w:rFonts w:ascii="Times New Roman" w:hAnsi="Times New Roman" w:cs="Times New Roman"/>
          <w:sz w:val="28"/>
          <w:szCs w:val="28"/>
        </w:rPr>
        <w:t xml:space="preserve">Як вказано в постанові апеляційного суду, суд першої інстанції дав належну оцінку всім обставинам і доказам </w:t>
      </w:r>
      <w:r w:rsidR="009E1533">
        <w:rPr>
          <w:rFonts w:ascii="Times New Roman" w:hAnsi="Times New Roman" w:cs="Times New Roman"/>
          <w:sz w:val="28"/>
          <w:szCs w:val="28"/>
        </w:rPr>
        <w:t>у</w:t>
      </w:r>
      <w:r w:rsidRPr="00797EC5">
        <w:rPr>
          <w:rFonts w:ascii="Times New Roman" w:hAnsi="Times New Roman" w:cs="Times New Roman"/>
          <w:sz w:val="28"/>
          <w:szCs w:val="28"/>
        </w:rPr>
        <w:t xml:space="preserve"> справі в їх сукупності та ухвалив рішення з додержанням норм матеріального </w:t>
      </w:r>
      <w:r w:rsidR="009E1533">
        <w:rPr>
          <w:rFonts w:ascii="Times New Roman" w:hAnsi="Times New Roman" w:cs="Times New Roman"/>
          <w:sz w:val="28"/>
          <w:szCs w:val="28"/>
        </w:rPr>
        <w:t xml:space="preserve">і </w:t>
      </w:r>
      <w:r w:rsidRPr="00797EC5">
        <w:rPr>
          <w:rFonts w:ascii="Times New Roman" w:hAnsi="Times New Roman" w:cs="Times New Roman"/>
          <w:sz w:val="28"/>
          <w:szCs w:val="28"/>
        </w:rPr>
        <w:t xml:space="preserve"> процесуального права.</w:t>
      </w:r>
    </w:p>
    <w:p w14:paraId="1A1C432A" w14:textId="77777777" w:rsidR="00FE4EBC" w:rsidRPr="00797EC5" w:rsidRDefault="004F085B"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FE4EBC">
        <w:rPr>
          <w:rFonts w:ascii="Times New Roman" w:hAnsi="Times New Roman" w:cs="Times New Roman"/>
          <w:sz w:val="28"/>
          <w:szCs w:val="28"/>
        </w:rPr>
        <w:t xml:space="preserve"> висновку </w:t>
      </w:r>
      <w:r>
        <w:rPr>
          <w:rFonts w:ascii="Times New Roman" w:hAnsi="Times New Roman" w:cs="Times New Roman"/>
          <w:sz w:val="28"/>
          <w:szCs w:val="28"/>
        </w:rPr>
        <w:t>ч</w:t>
      </w:r>
      <w:r w:rsidRPr="004F085B">
        <w:rPr>
          <w:rFonts w:ascii="Times New Roman" w:hAnsi="Times New Roman" w:cs="Times New Roman"/>
          <w:sz w:val="28"/>
          <w:szCs w:val="28"/>
        </w:rPr>
        <w:t>лен</w:t>
      </w:r>
      <w:r>
        <w:rPr>
          <w:rFonts w:ascii="Times New Roman" w:hAnsi="Times New Roman" w:cs="Times New Roman"/>
          <w:sz w:val="28"/>
          <w:szCs w:val="28"/>
        </w:rPr>
        <w:t>а</w:t>
      </w:r>
      <w:r w:rsidRPr="004F085B">
        <w:rPr>
          <w:rFonts w:ascii="Times New Roman" w:hAnsi="Times New Roman" w:cs="Times New Roman"/>
          <w:sz w:val="28"/>
          <w:szCs w:val="28"/>
        </w:rPr>
        <w:t xml:space="preserve"> </w:t>
      </w:r>
      <w:r w:rsidRPr="005506C1">
        <w:rPr>
          <w:rFonts w:ascii="Times New Roman" w:hAnsi="Times New Roman" w:cs="Times New Roman"/>
          <w:sz w:val="28"/>
          <w:szCs w:val="28"/>
        </w:rPr>
        <w:t>ДП</w:t>
      </w:r>
      <w:r w:rsidRPr="004F085B">
        <w:rPr>
          <w:rFonts w:ascii="Times New Roman" w:hAnsi="Times New Roman" w:cs="Times New Roman"/>
          <w:sz w:val="28"/>
          <w:szCs w:val="28"/>
        </w:rPr>
        <w:t xml:space="preserve"> </w:t>
      </w:r>
      <w:r w:rsidR="00FE4EBC">
        <w:rPr>
          <w:rFonts w:ascii="Times New Roman" w:hAnsi="Times New Roman" w:cs="Times New Roman"/>
          <w:sz w:val="28"/>
          <w:szCs w:val="28"/>
        </w:rPr>
        <w:t>зауваж</w:t>
      </w:r>
      <w:r>
        <w:rPr>
          <w:rFonts w:ascii="Times New Roman" w:hAnsi="Times New Roman" w:cs="Times New Roman"/>
          <w:sz w:val="28"/>
          <w:szCs w:val="28"/>
        </w:rPr>
        <w:t>ено</w:t>
      </w:r>
      <w:r w:rsidR="00FE4EBC">
        <w:rPr>
          <w:rFonts w:ascii="Times New Roman" w:hAnsi="Times New Roman" w:cs="Times New Roman"/>
          <w:sz w:val="28"/>
          <w:szCs w:val="28"/>
        </w:rPr>
        <w:t>:</w:t>
      </w:r>
    </w:p>
    <w:p w14:paraId="49495AAE" w14:textId="32575676" w:rsidR="00FE4EBC" w:rsidRPr="00797EC5" w:rsidRDefault="00FE4EBC" w:rsidP="00FE4EBC">
      <w:pPr>
        <w:pStyle w:val="20"/>
        <w:shd w:val="clear" w:color="auto" w:fill="auto"/>
        <w:spacing w:before="0" w:line="240" w:lineRule="auto"/>
        <w:ind w:firstLine="600"/>
        <w:rPr>
          <w:i/>
        </w:rPr>
      </w:pPr>
      <w:r w:rsidRPr="00797EC5">
        <w:rPr>
          <w:i/>
          <w:color w:val="000000"/>
          <w:lang w:eastAsia="uk-UA" w:bidi="uk-UA"/>
        </w:rPr>
        <w:t>«</w:t>
      </w:r>
      <w:r w:rsidR="007C3857">
        <w:rPr>
          <w:i/>
          <w:color w:val="000000"/>
          <w:lang w:eastAsia="uk-UA" w:bidi="uk-UA"/>
        </w:rPr>
        <w:t>…</w:t>
      </w:r>
      <w:r w:rsidR="004F085B">
        <w:rPr>
          <w:i/>
          <w:color w:val="000000"/>
          <w:lang w:eastAsia="uk-UA" w:bidi="uk-UA"/>
        </w:rPr>
        <w:t>СКАРЖНИК</w:t>
      </w:r>
      <w:r w:rsidRPr="00797EC5">
        <w:rPr>
          <w:i/>
          <w:color w:val="000000"/>
          <w:lang w:eastAsia="uk-UA" w:bidi="uk-UA"/>
        </w:rPr>
        <w:t xml:space="preserve"> скористалася своїм прав</w:t>
      </w:r>
      <w:r w:rsidR="00165BAE">
        <w:rPr>
          <w:i/>
          <w:color w:val="000000"/>
          <w:lang w:eastAsia="uk-UA" w:bidi="uk-UA"/>
        </w:rPr>
        <w:t>ом на оскарження судового рішення</w:t>
      </w:r>
      <w:r w:rsidRPr="00797EC5">
        <w:rPr>
          <w:i/>
          <w:color w:val="000000"/>
          <w:lang w:eastAsia="uk-UA" w:bidi="uk-UA"/>
        </w:rPr>
        <w:t xml:space="preserve"> відповідно до вимог цивільного процесуального законодавства України, а оцінка законності та </w:t>
      </w:r>
      <w:r w:rsidR="004036A0" w:rsidRPr="00797EC5">
        <w:rPr>
          <w:i/>
          <w:color w:val="000000"/>
          <w:lang w:eastAsia="uk-UA" w:bidi="uk-UA"/>
        </w:rPr>
        <w:t>обґрунтованості</w:t>
      </w:r>
      <w:r w:rsidR="007C3857">
        <w:rPr>
          <w:i/>
          <w:color w:val="000000"/>
          <w:lang w:eastAsia="uk-UA" w:bidi="uk-UA"/>
        </w:rPr>
        <w:t xml:space="preserve"> рішення</w:t>
      </w:r>
      <w:r w:rsidRPr="00797EC5">
        <w:rPr>
          <w:i/>
          <w:color w:val="000000"/>
          <w:lang w:eastAsia="uk-UA" w:bidi="uk-UA"/>
        </w:rPr>
        <w:t xml:space="preserve"> </w:t>
      </w:r>
      <w:r w:rsidR="00165BAE">
        <w:rPr>
          <w:i/>
          <w:color w:val="000000"/>
          <w:lang w:eastAsia="uk-UA" w:bidi="uk-UA"/>
        </w:rPr>
        <w:t xml:space="preserve">_______ </w:t>
      </w:r>
      <w:r w:rsidRPr="00797EC5">
        <w:rPr>
          <w:i/>
          <w:color w:val="000000"/>
          <w:lang w:eastAsia="uk-UA" w:bidi="uk-UA"/>
        </w:rPr>
        <w:t xml:space="preserve">суду </w:t>
      </w:r>
      <w:r w:rsidR="00165BAE">
        <w:rPr>
          <w:i/>
          <w:color w:val="000000"/>
          <w:lang w:eastAsia="uk-UA" w:bidi="uk-UA"/>
        </w:rPr>
        <w:t xml:space="preserve">______ </w:t>
      </w:r>
      <w:r>
        <w:rPr>
          <w:i/>
          <w:color w:val="000000"/>
          <w:lang w:eastAsia="uk-UA" w:bidi="uk-UA"/>
        </w:rPr>
        <w:t xml:space="preserve">у цивільній справі </w:t>
      </w:r>
      <w:r w:rsidR="00165BAE">
        <w:rPr>
          <w:i/>
          <w:color w:val="000000"/>
          <w:lang w:eastAsia="uk-UA" w:bidi="uk-UA"/>
        </w:rPr>
        <w:t>_____</w:t>
      </w:r>
      <w:r w:rsidRPr="00797EC5">
        <w:rPr>
          <w:i/>
          <w:color w:val="000000"/>
          <w:lang w:eastAsia="uk-UA" w:bidi="uk-UA"/>
        </w:rPr>
        <w:t xml:space="preserve"> була надана судом апеляційної інстанції.</w:t>
      </w:r>
    </w:p>
    <w:p w14:paraId="1E289670" w14:textId="1D3FF6B3" w:rsidR="00FE4EBC" w:rsidRPr="00797EC5" w:rsidRDefault="00FE4EBC" w:rsidP="00FE4EBC">
      <w:pPr>
        <w:pStyle w:val="20"/>
        <w:shd w:val="clear" w:color="auto" w:fill="auto"/>
        <w:spacing w:before="0" w:line="240" w:lineRule="auto"/>
        <w:ind w:firstLine="600"/>
        <w:rPr>
          <w:i/>
        </w:rPr>
      </w:pPr>
      <w:r w:rsidRPr="00797EC5">
        <w:rPr>
          <w:i/>
          <w:color w:val="000000"/>
          <w:lang w:eastAsia="uk-UA" w:bidi="uk-UA"/>
        </w:rPr>
        <w:t>Позасудовий порядок оскарження актів і дій суддів, які стосуються здійснення правосуддя, неможливий (</w:t>
      </w:r>
      <w:r w:rsidR="007C3857">
        <w:rPr>
          <w:i/>
          <w:color w:val="000000"/>
          <w:lang w:eastAsia="uk-UA" w:bidi="uk-UA"/>
        </w:rPr>
        <w:t>Р</w:t>
      </w:r>
      <w:r w:rsidRPr="00797EC5">
        <w:rPr>
          <w:i/>
          <w:color w:val="000000"/>
          <w:lang w:eastAsia="uk-UA" w:bidi="uk-UA"/>
        </w:rPr>
        <w:t>ішення Конституційного Суду України від 23 травня 2001 року у справі № 6-рп/2001).</w:t>
      </w:r>
    </w:p>
    <w:p w14:paraId="161FF645" w14:textId="4F398A2A" w:rsidR="00FE4EBC" w:rsidRPr="00797EC5" w:rsidRDefault="00FE4EBC" w:rsidP="00FE4EBC">
      <w:pPr>
        <w:pStyle w:val="20"/>
        <w:shd w:val="clear" w:color="auto" w:fill="auto"/>
        <w:spacing w:before="0" w:line="240" w:lineRule="auto"/>
        <w:ind w:firstLine="600"/>
        <w:rPr>
          <w:i/>
        </w:rPr>
      </w:pPr>
      <w:r w:rsidRPr="00797EC5">
        <w:rPr>
          <w:i/>
          <w:color w:val="000000"/>
          <w:lang w:eastAsia="uk-UA" w:bidi="uk-UA"/>
        </w:rPr>
        <w:t xml:space="preserve">Відповідно до статті 131 Конституції України, статті 3 Закону України </w:t>
      </w:r>
      <w:r w:rsidR="00472BAC" w:rsidRPr="00472BAC">
        <w:rPr>
          <w:i/>
          <w:color w:val="000000"/>
          <w:lang w:eastAsia="uk-UA" w:bidi="uk-UA"/>
        </w:rPr>
        <w:t>“</w:t>
      </w:r>
      <w:r w:rsidRPr="00797EC5">
        <w:rPr>
          <w:i/>
          <w:color w:val="000000"/>
          <w:lang w:eastAsia="uk-UA" w:bidi="uk-UA"/>
        </w:rPr>
        <w:t>Про Вищу раду правосуддя</w:t>
      </w:r>
      <w:r w:rsidR="00472BAC" w:rsidRPr="00472BAC">
        <w:rPr>
          <w:i/>
          <w:color w:val="000000"/>
          <w:lang w:eastAsia="uk-UA" w:bidi="uk-UA"/>
        </w:rPr>
        <w:t>”</w:t>
      </w:r>
      <w:r w:rsidRPr="00797EC5">
        <w:rPr>
          <w:i/>
          <w:color w:val="000000"/>
          <w:lang w:eastAsia="uk-UA" w:bidi="uk-UA"/>
        </w:rPr>
        <w:t xml:space="preserve"> Вища рада правосуддя не є органом правосуддя і не здійснює переоцінку доказів, встановлених і досліджених в судовому рішенні.</w:t>
      </w:r>
    </w:p>
    <w:p w14:paraId="633775A7" w14:textId="47E40A23" w:rsidR="00FE4EBC" w:rsidRPr="00BD66B7" w:rsidRDefault="00FE4EBC" w:rsidP="00FE4EBC">
      <w:pPr>
        <w:pStyle w:val="20"/>
        <w:shd w:val="clear" w:color="auto" w:fill="auto"/>
        <w:spacing w:before="0" w:line="240" w:lineRule="auto"/>
        <w:ind w:firstLine="600"/>
        <w:rPr>
          <w:i/>
          <w:color w:val="000000"/>
          <w:lang w:eastAsia="uk-UA" w:bidi="uk-UA"/>
        </w:rPr>
      </w:pPr>
      <w:r w:rsidRPr="00BD66B7">
        <w:rPr>
          <w:i/>
          <w:color w:val="000000"/>
          <w:lang w:eastAsia="uk-UA" w:bidi="uk-UA"/>
        </w:rPr>
        <w:t>Вища рада правосуддя як орган, який уповноважений здійснювати дисциплінарні провадження щодо суддів, не наділена повноваженнями встановлювати або оцінювати обставини справи, вирішувати питання про достовірність або не</w:t>
      </w:r>
      <w:r w:rsidR="00165BAE" w:rsidRPr="00BD66B7">
        <w:rPr>
          <w:i/>
          <w:color w:val="000000"/>
          <w:lang w:eastAsia="uk-UA" w:bidi="uk-UA"/>
        </w:rPr>
        <w:t>достовірніс</w:t>
      </w:r>
      <w:r w:rsidRPr="00BD66B7">
        <w:rPr>
          <w:i/>
          <w:color w:val="000000"/>
          <w:lang w:eastAsia="uk-UA" w:bidi="uk-UA"/>
        </w:rPr>
        <w:t xml:space="preserve">ть того чи іншого доказу, а також перевіряти законність та обґрунтованість судових рішень. Виключне право перевірки законності та </w:t>
      </w:r>
      <w:r w:rsidR="00165BAE" w:rsidRPr="00BD66B7">
        <w:rPr>
          <w:i/>
          <w:color w:val="000000"/>
          <w:lang w:eastAsia="uk-UA" w:bidi="uk-UA"/>
        </w:rPr>
        <w:t>обґрунтованості</w:t>
      </w:r>
      <w:r w:rsidRPr="00BD66B7">
        <w:rPr>
          <w:i/>
          <w:color w:val="000000"/>
          <w:lang w:eastAsia="uk-UA" w:bidi="uk-UA"/>
        </w:rPr>
        <w:t xml:space="preserve"> судових рішень має відповідний суд згідно з процесуальним законодавством. Дисциплінарна відповідальність суддів не </w:t>
      </w:r>
      <w:r w:rsidRPr="00BD66B7">
        <w:rPr>
          <w:i/>
          <w:color w:val="000000"/>
          <w:lang w:eastAsia="uk-UA" w:bidi="uk-UA"/>
        </w:rPr>
        <w:lastRenderedPageBreak/>
        <w:t>повинна поширюватися на зміст їх рішень.</w:t>
      </w:r>
    </w:p>
    <w:p w14:paraId="61A97789" w14:textId="237769FA" w:rsidR="00FE4EBC" w:rsidRDefault="007C3857" w:rsidP="00FE4EBC">
      <w:pPr>
        <w:pStyle w:val="20"/>
        <w:shd w:val="clear" w:color="auto" w:fill="auto"/>
        <w:spacing w:before="0" w:line="240" w:lineRule="auto"/>
        <w:ind w:firstLine="600"/>
        <w:rPr>
          <w:i/>
          <w:color w:val="000000"/>
          <w:lang w:eastAsia="uk-UA" w:bidi="uk-UA"/>
        </w:rPr>
      </w:pPr>
      <w:r w:rsidRPr="007C3857">
        <w:rPr>
          <w:i/>
          <w:color w:val="000000"/>
          <w:lang w:eastAsia="uk-UA" w:bidi="uk-UA"/>
        </w:rPr>
        <w:t>&lt;… &gt;</w:t>
      </w:r>
    </w:p>
    <w:p w14:paraId="3D5BA3E1" w14:textId="29E2BEFF" w:rsidR="00FE4EBC" w:rsidRPr="00797EC5" w:rsidRDefault="00FE4EBC" w:rsidP="00FE4EBC">
      <w:pPr>
        <w:pStyle w:val="20"/>
        <w:shd w:val="clear" w:color="auto" w:fill="auto"/>
        <w:spacing w:before="0" w:line="240" w:lineRule="auto"/>
        <w:ind w:firstLine="600"/>
        <w:rPr>
          <w:i/>
        </w:rPr>
      </w:pPr>
      <w:r w:rsidRPr="00797EC5">
        <w:rPr>
          <w:i/>
          <w:color w:val="000000"/>
          <w:lang w:eastAsia="uk-UA" w:bidi="uk-UA"/>
        </w:rPr>
        <w:t xml:space="preserve">За результатами попередньої перевірки в діях судді </w:t>
      </w:r>
      <w:r w:rsidR="00165BAE">
        <w:rPr>
          <w:i/>
          <w:color w:val="000000"/>
          <w:lang w:eastAsia="uk-UA" w:bidi="uk-UA"/>
        </w:rPr>
        <w:t>_____</w:t>
      </w:r>
      <w:r w:rsidRPr="00797EC5">
        <w:rPr>
          <w:i/>
          <w:color w:val="000000"/>
          <w:lang w:eastAsia="uk-UA" w:bidi="uk-UA"/>
        </w:rPr>
        <w:t xml:space="preserve"> не встановлено ознак дисциплінарних проступків, а доводи дисциплінарної скарги зводяться лише до незгоди із судовими рішеннями прийнятими у цивільній справі </w:t>
      </w:r>
      <w:r w:rsidR="00165BAE">
        <w:rPr>
          <w:i/>
          <w:color w:val="000000"/>
          <w:lang w:eastAsia="uk-UA" w:bidi="uk-UA"/>
        </w:rPr>
        <w:t xml:space="preserve">_____ </w:t>
      </w:r>
      <w:r w:rsidRPr="00797EC5">
        <w:rPr>
          <w:i/>
          <w:color w:val="000000"/>
          <w:lang w:eastAsia="uk-UA" w:bidi="uk-UA"/>
        </w:rPr>
        <w:t xml:space="preserve">про стягнення </w:t>
      </w:r>
      <w:r w:rsidRPr="00180F77">
        <w:rPr>
          <w:i/>
          <w:color w:val="000000"/>
          <w:lang w:eastAsia="uk-UA" w:bidi="uk-UA"/>
        </w:rPr>
        <w:t>заборгованості.»</w:t>
      </w:r>
      <w:r w:rsidR="004D56FD" w:rsidRPr="00180F77">
        <w:rPr>
          <w:color w:val="000000"/>
          <w:lang w:eastAsia="uk-UA" w:bidi="uk-UA"/>
        </w:rPr>
        <w:t>.</w:t>
      </w:r>
    </w:p>
    <w:p w14:paraId="5273CEC0" w14:textId="77777777" w:rsidR="00FE4EBC" w:rsidRDefault="00FE4EBC" w:rsidP="00FE4EBC">
      <w:pPr>
        <w:pStyle w:val="20"/>
        <w:shd w:val="clear" w:color="auto" w:fill="auto"/>
        <w:spacing w:before="0" w:line="240" w:lineRule="auto"/>
        <w:ind w:firstLine="600"/>
      </w:pPr>
    </w:p>
    <w:p w14:paraId="66AB3C53" w14:textId="7E6C444E" w:rsidR="004D56FD" w:rsidRPr="00180F77" w:rsidRDefault="00E13EF4" w:rsidP="004D56FD">
      <w:pPr>
        <w:spacing w:after="0" w:line="240" w:lineRule="auto"/>
        <w:ind w:firstLine="567"/>
        <w:jc w:val="both"/>
        <w:rPr>
          <w:rFonts w:ascii="Times New Roman" w:hAnsi="Times New Roman" w:cs="Times New Roman"/>
          <w:sz w:val="28"/>
          <w:szCs w:val="28"/>
        </w:rPr>
      </w:pPr>
      <w:r w:rsidRPr="00180F77">
        <w:rPr>
          <w:rFonts w:ascii="Times New Roman" w:hAnsi="Times New Roman" w:cs="Times New Roman"/>
          <w:sz w:val="28"/>
          <w:szCs w:val="28"/>
        </w:rPr>
        <w:t xml:space="preserve">У висновку </w:t>
      </w:r>
      <w:r w:rsidR="004D56FD" w:rsidRPr="00180F77">
        <w:rPr>
          <w:rFonts w:ascii="Times New Roman" w:hAnsi="Times New Roman" w:cs="Times New Roman"/>
          <w:sz w:val="28"/>
          <w:szCs w:val="28"/>
        </w:rPr>
        <w:t>члена ДП за скаргою № Х-3228/0/7-21 (ухвала від 22 листопада 2023 року № 1112/3дп/15-23</w:t>
      </w:r>
      <w:r w:rsidR="004D56FD" w:rsidRPr="00180F77">
        <w:rPr>
          <w:rStyle w:val="a7"/>
          <w:rFonts w:ascii="Times New Roman" w:hAnsi="Times New Roman" w:cs="Times New Roman"/>
          <w:sz w:val="28"/>
          <w:szCs w:val="28"/>
        </w:rPr>
        <w:footnoteReference w:id="38"/>
      </w:r>
      <w:r w:rsidR="004D56FD" w:rsidRPr="00180F77">
        <w:rPr>
          <w:rFonts w:ascii="Times New Roman" w:hAnsi="Times New Roman" w:cs="Times New Roman"/>
          <w:sz w:val="28"/>
          <w:szCs w:val="28"/>
        </w:rPr>
        <w:t>) вказано</w:t>
      </w:r>
      <w:r w:rsidR="00E93655" w:rsidRPr="00180F77">
        <w:rPr>
          <w:rFonts w:ascii="Times New Roman" w:hAnsi="Times New Roman" w:cs="Times New Roman"/>
          <w:sz w:val="28"/>
          <w:szCs w:val="28"/>
        </w:rPr>
        <w:t>, що дисциплінарне провадження не може бути спрямован</w:t>
      </w:r>
      <w:r w:rsidR="009E1533">
        <w:rPr>
          <w:rFonts w:ascii="Times New Roman" w:hAnsi="Times New Roman" w:cs="Times New Roman"/>
          <w:sz w:val="28"/>
          <w:szCs w:val="28"/>
        </w:rPr>
        <w:t>е</w:t>
      </w:r>
      <w:r w:rsidR="00E93655" w:rsidRPr="00180F77">
        <w:rPr>
          <w:rFonts w:ascii="Times New Roman" w:hAnsi="Times New Roman" w:cs="Times New Roman"/>
          <w:sz w:val="28"/>
          <w:szCs w:val="28"/>
        </w:rPr>
        <w:t xml:space="preserve"> н</w:t>
      </w:r>
      <w:r w:rsidR="00180F77">
        <w:rPr>
          <w:rFonts w:ascii="Times New Roman" w:hAnsi="Times New Roman" w:cs="Times New Roman"/>
          <w:sz w:val="28"/>
          <w:szCs w:val="28"/>
        </w:rPr>
        <w:t>а</w:t>
      </w:r>
      <w:r w:rsidR="004D56FD" w:rsidRPr="00180F77">
        <w:rPr>
          <w:rFonts w:ascii="Times New Roman" w:hAnsi="Times New Roman" w:cs="Times New Roman"/>
          <w:sz w:val="28"/>
          <w:szCs w:val="28"/>
        </w:rPr>
        <w:t xml:space="preserve"> оцінк</w:t>
      </w:r>
      <w:r w:rsidR="00E93655" w:rsidRPr="00180F77">
        <w:rPr>
          <w:rFonts w:ascii="Times New Roman" w:hAnsi="Times New Roman" w:cs="Times New Roman"/>
          <w:sz w:val="28"/>
          <w:szCs w:val="28"/>
        </w:rPr>
        <w:t>у судових рішень:</w:t>
      </w:r>
    </w:p>
    <w:p w14:paraId="3FCF8E77" w14:textId="0AD6DDA0" w:rsidR="00FE4EBC" w:rsidRPr="007B67D3" w:rsidRDefault="00FE4EBC" w:rsidP="00FE4EBC">
      <w:pPr>
        <w:spacing w:after="0" w:line="240" w:lineRule="auto"/>
        <w:ind w:firstLine="567"/>
        <w:jc w:val="both"/>
        <w:rPr>
          <w:rFonts w:ascii="Times New Roman" w:hAnsi="Times New Roman" w:cs="Times New Roman"/>
          <w:i/>
          <w:sz w:val="28"/>
          <w:szCs w:val="28"/>
        </w:rPr>
      </w:pPr>
      <w:r w:rsidRPr="00180F77">
        <w:rPr>
          <w:rFonts w:ascii="Times New Roman" w:hAnsi="Times New Roman" w:cs="Times New Roman"/>
          <w:i/>
          <w:sz w:val="28"/>
          <w:szCs w:val="28"/>
        </w:rPr>
        <w:t>«Дисциплінарне провадження щодо судді має</w:t>
      </w:r>
      <w:r w:rsidRPr="007B67D3">
        <w:rPr>
          <w:rFonts w:ascii="Times New Roman" w:hAnsi="Times New Roman" w:cs="Times New Roman"/>
          <w:i/>
          <w:sz w:val="28"/>
          <w:szCs w:val="28"/>
        </w:rPr>
        <w:t xml:space="preserve"> здійснюватися з урахуванням конституційного принципу незалежності суддівської діяльності, відповідно до якого </w:t>
      </w:r>
      <w:r w:rsidRPr="007B67D3">
        <w:rPr>
          <w:rFonts w:ascii="Times New Roman" w:hAnsi="Times New Roman" w:cs="Times New Roman"/>
          <w:b/>
          <w:i/>
          <w:sz w:val="28"/>
          <w:szCs w:val="28"/>
        </w:rPr>
        <w:t>дисциплінарне провадження не може бути спрямоване на</w:t>
      </w:r>
      <w:r w:rsidRPr="007B67D3">
        <w:rPr>
          <w:b/>
          <w:i/>
        </w:rPr>
        <w:t xml:space="preserve"> </w:t>
      </w:r>
      <w:r w:rsidRPr="007B67D3">
        <w:rPr>
          <w:rFonts w:ascii="Times New Roman" w:hAnsi="Times New Roman" w:cs="Times New Roman"/>
          <w:b/>
          <w:i/>
          <w:sz w:val="28"/>
          <w:szCs w:val="28"/>
        </w:rPr>
        <w:t>оцінку судових рішень суддів</w:t>
      </w:r>
      <w:r w:rsidRPr="007B67D3">
        <w:rPr>
          <w:rFonts w:ascii="Times New Roman" w:hAnsi="Times New Roman" w:cs="Times New Roman"/>
          <w:i/>
          <w:sz w:val="28"/>
          <w:szCs w:val="28"/>
        </w:rPr>
        <w:t xml:space="preserve">, які можуть піддаватися критиці </w:t>
      </w:r>
      <w:r w:rsidRPr="007B67D3">
        <w:rPr>
          <w:rFonts w:ascii="Times New Roman" w:hAnsi="Times New Roman" w:cs="Times New Roman"/>
          <w:b/>
          <w:i/>
          <w:sz w:val="28"/>
          <w:szCs w:val="28"/>
        </w:rPr>
        <w:t>лише шляхом оскарження відповідно до закону</w:t>
      </w:r>
      <w:r w:rsidRPr="007B67D3">
        <w:rPr>
          <w:rFonts w:ascii="Times New Roman" w:hAnsi="Times New Roman" w:cs="Times New Roman"/>
          <w:i/>
          <w:sz w:val="28"/>
          <w:szCs w:val="28"/>
        </w:rPr>
        <w:t>.</w:t>
      </w:r>
    </w:p>
    <w:p w14:paraId="18994898" w14:textId="20DFF713" w:rsidR="00FE4EBC" w:rsidRPr="007B67D3" w:rsidRDefault="007C3857" w:rsidP="00FE4EBC">
      <w:pPr>
        <w:spacing w:after="0" w:line="240" w:lineRule="auto"/>
        <w:ind w:firstLine="567"/>
        <w:jc w:val="both"/>
        <w:rPr>
          <w:rFonts w:ascii="Times New Roman" w:hAnsi="Times New Roman" w:cs="Times New Roman"/>
          <w:i/>
          <w:sz w:val="28"/>
          <w:szCs w:val="28"/>
        </w:rPr>
      </w:pPr>
      <w:r w:rsidRPr="007C3857">
        <w:rPr>
          <w:rFonts w:ascii="Times New Roman" w:hAnsi="Times New Roman" w:cs="Times New Roman"/>
          <w:i/>
          <w:sz w:val="28"/>
          <w:szCs w:val="28"/>
        </w:rPr>
        <w:t>&lt;… &gt;</w:t>
      </w:r>
    </w:p>
    <w:p w14:paraId="4B82AF22" w14:textId="77777777" w:rsidR="00FE4EBC" w:rsidRPr="007B67D3" w:rsidRDefault="00FE4EBC" w:rsidP="00FE4EBC">
      <w:pPr>
        <w:spacing w:after="0" w:line="240" w:lineRule="auto"/>
        <w:ind w:firstLine="567"/>
        <w:jc w:val="both"/>
        <w:rPr>
          <w:rFonts w:ascii="Times New Roman" w:hAnsi="Times New Roman" w:cs="Times New Roman"/>
          <w:i/>
          <w:sz w:val="28"/>
          <w:szCs w:val="28"/>
        </w:rPr>
      </w:pPr>
      <w:r w:rsidRPr="007B67D3">
        <w:rPr>
          <w:rFonts w:ascii="Times New Roman" w:hAnsi="Times New Roman" w:cs="Times New Roman"/>
          <w:i/>
          <w:sz w:val="28"/>
          <w:szCs w:val="28"/>
        </w:rPr>
        <w:t xml:space="preserve">Наведені у скарзі доводи зводяться до фактичної незгоди з винесеною у справі поставною про притягнення до адміністративної відповідальності та вимоги судової оцінки обставин справи, що у свою чергу </w:t>
      </w:r>
      <w:r w:rsidRPr="007B67D3">
        <w:rPr>
          <w:rFonts w:ascii="Times New Roman" w:hAnsi="Times New Roman" w:cs="Times New Roman"/>
          <w:b/>
          <w:i/>
          <w:sz w:val="28"/>
          <w:szCs w:val="28"/>
        </w:rPr>
        <w:t>не відповідає меті та завданням інституту дисциплінарної відповідальності суддів</w:t>
      </w:r>
      <w:r w:rsidRPr="007B67D3">
        <w:rPr>
          <w:rFonts w:ascii="Times New Roman" w:hAnsi="Times New Roman" w:cs="Times New Roman"/>
          <w:i/>
          <w:sz w:val="28"/>
          <w:szCs w:val="28"/>
        </w:rPr>
        <w:t>.</w:t>
      </w:r>
    </w:p>
    <w:p w14:paraId="684D3B08" w14:textId="059CEBC0" w:rsidR="00474691" w:rsidRDefault="00FE4EBC" w:rsidP="00E93655">
      <w:pPr>
        <w:spacing w:after="0" w:line="240" w:lineRule="auto"/>
        <w:ind w:firstLine="567"/>
        <w:jc w:val="both"/>
        <w:rPr>
          <w:rFonts w:ascii="Times New Roman" w:hAnsi="Times New Roman" w:cs="Times New Roman"/>
          <w:i/>
          <w:sz w:val="28"/>
          <w:szCs w:val="28"/>
        </w:rPr>
      </w:pPr>
      <w:r w:rsidRPr="007B67D3">
        <w:rPr>
          <w:rFonts w:ascii="Times New Roman" w:hAnsi="Times New Roman" w:cs="Times New Roman"/>
          <w:i/>
          <w:sz w:val="28"/>
          <w:szCs w:val="28"/>
        </w:rPr>
        <w:t xml:space="preserve">Попередньою перевіркою встановлено, що </w:t>
      </w:r>
      <w:r w:rsidR="00065863">
        <w:rPr>
          <w:rFonts w:ascii="Times New Roman" w:hAnsi="Times New Roman" w:cs="Times New Roman"/>
          <w:i/>
          <w:sz w:val="28"/>
          <w:szCs w:val="28"/>
        </w:rPr>
        <w:t>СКАРЖНИК</w:t>
      </w:r>
      <w:r w:rsidRPr="007B67D3">
        <w:rPr>
          <w:rFonts w:ascii="Times New Roman" w:hAnsi="Times New Roman" w:cs="Times New Roman"/>
          <w:i/>
          <w:sz w:val="28"/>
          <w:szCs w:val="28"/>
        </w:rPr>
        <w:t xml:space="preserve"> скористався правом на апеляційне оскарження постанови </w:t>
      </w:r>
      <w:r w:rsidR="00F46151">
        <w:rPr>
          <w:rFonts w:ascii="Times New Roman" w:hAnsi="Times New Roman" w:cs="Times New Roman"/>
          <w:i/>
          <w:sz w:val="28"/>
          <w:szCs w:val="28"/>
        </w:rPr>
        <w:t xml:space="preserve">____ </w:t>
      </w:r>
      <w:r w:rsidRPr="007B67D3">
        <w:rPr>
          <w:rFonts w:ascii="Times New Roman" w:hAnsi="Times New Roman" w:cs="Times New Roman"/>
          <w:i/>
          <w:sz w:val="28"/>
          <w:szCs w:val="28"/>
        </w:rPr>
        <w:t>суду</w:t>
      </w:r>
      <w:r w:rsidR="00F46151">
        <w:rPr>
          <w:rFonts w:ascii="Times New Roman" w:hAnsi="Times New Roman" w:cs="Times New Roman"/>
          <w:i/>
          <w:sz w:val="28"/>
          <w:szCs w:val="28"/>
        </w:rPr>
        <w:t>…</w:t>
      </w:r>
      <w:r w:rsidRPr="00474691">
        <w:rPr>
          <w:rFonts w:ascii="Times New Roman" w:hAnsi="Times New Roman" w:cs="Times New Roman"/>
          <w:i/>
          <w:sz w:val="28"/>
          <w:szCs w:val="28"/>
        </w:rPr>
        <w:t>»</w:t>
      </w:r>
      <w:r w:rsidR="007C3857">
        <w:rPr>
          <w:rFonts w:ascii="Times New Roman" w:hAnsi="Times New Roman" w:cs="Times New Roman"/>
          <w:i/>
          <w:sz w:val="28"/>
          <w:szCs w:val="28"/>
        </w:rPr>
        <w:t>.</w:t>
      </w:r>
    </w:p>
    <w:p w14:paraId="24274D11" w14:textId="77777777" w:rsidR="00180F77" w:rsidRDefault="00180F77" w:rsidP="00E93655">
      <w:pPr>
        <w:spacing w:after="0" w:line="240" w:lineRule="auto"/>
        <w:ind w:firstLine="567"/>
        <w:jc w:val="both"/>
        <w:rPr>
          <w:rFonts w:ascii="Times New Roman" w:hAnsi="Times New Roman" w:cs="Times New Roman"/>
          <w:sz w:val="28"/>
          <w:szCs w:val="28"/>
        </w:rPr>
      </w:pPr>
    </w:p>
    <w:p w14:paraId="65F70A52" w14:textId="100CEE6A" w:rsidR="00E93655" w:rsidRPr="00180F77" w:rsidRDefault="009E1533" w:rsidP="00E936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іншому висновку – </w:t>
      </w:r>
      <w:r w:rsidR="00E93655" w:rsidRPr="00180F77">
        <w:rPr>
          <w:rFonts w:ascii="Times New Roman" w:hAnsi="Times New Roman" w:cs="Times New Roman"/>
          <w:sz w:val="28"/>
          <w:szCs w:val="28"/>
        </w:rPr>
        <w:t>за скаргою № К-3075/5/7-21 (ухвала від 22 листопада 2023 року № 1112/3дп/15-23</w:t>
      </w:r>
      <w:r w:rsidR="00E93655" w:rsidRPr="00180F77">
        <w:rPr>
          <w:rStyle w:val="a7"/>
          <w:rFonts w:ascii="Times New Roman" w:hAnsi="Times New Roman" w:cs="Times New Roman"/>
          <w:sz w:val="28"/>
          <w:szCs w:val="28"/>
        </w:rPr>
        <w:footnoteReference w:id="39"/>
      </w:r>
      <w:r w:rsidR="00E93655" w:rsidRPr="00180F77">
        <w:rPr>
          <w:rFonts w:ascii="Times New Roman" w:hAnsi="Times New Roman" w:cs="Times New Roman"/>
          <w:sz w:val="28"/>
          <w:szCs w:val="28"/>
        </w:rPr>
        <w:t>)</w:t>
      </w:r>
      <w:r>
        <w:rPr>
          <w:rFonts w:ascii="Times New Roman" w:hAnsi="Times New Roman" w:cs="Times New Roman"/>
          <w:sz w:val="28"/>
          <w:szCs w:val="28"/>
        </w:rPr>
        <w:t>,</w:t>
      </w:r>
      <w:r w:rsidR="00E93655" w:rsidRPr="00180F77">
        <w:rPr>
          <w:rFonts w:ascii="Times New Roman" w:hAnsi="Times New Roman" w:cs="Times New Roman"/>
          <w:sz w:val="28"/>
          <w:szCs w:val="28"/>
        </w:rPr>
        <w:t xml:space="preserve"> член ДП наголосив, що до повноважень органу, який здійснює дисциплінарне провадження щодо судді, належить надання оцінк</w:t>
      </w:r>
      <w:r>
        <w:rPr>
          <w:rFonts w:ascii="Times New Roman" w:hAnsi="Times New Roman" w:cs="Times New Roman"/>
          <w:sz w:val="28"/>
          <w:szCs w:val="28"/>
        </w:rPr>
        <w:t>и</w:t>
      </w:r>
      <w:r w:rsidR="00E93655" w:rsidRPr="00180F77">
        <w:rPr>
          <w:rFonts w:ascii="Times New Roman" w:hAnsi="Times New Roman" w:cs="Times New Roman"/>
          <w:sz w:val="28"/>
          <w:szCs w:val="28"/>
        </w:rPr>
        <w:t xml:space="preserve"> діям судді щодо наявності підстав для дисциплінарної відповідальності, а не перевірка законності та обґрунтованості судового рішення:</w:t>
      </w:r>
    </w:p>
    <w:p w14:paraId="73077ACF" w14:textId="42E51FCB" w:rsidR="00FE4EBC" w:rsidRPr="0035300A" w:rsidRDefault="007C3857" w:rsidP="00FE4E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FE4EBC" w:rsidRPr="00180F77">
        <w:rPr>
          <w:rFonts w:ascii="Times New Roman" w:hAnsi="Times New Roman" w:cs="Times New Roman"/>
          <w:i/>
          <w:sz w:val="28"/>
          <w:szCs w:val="28"/>
        </w:rPr>
        <w:t xml:space="preserve">орган, який здійснює дисциплінарне провадження щодо судді, </w:t>
      </w:r>
      <w:r w:rsidR="00FE4EBC" w:rsidRPr="00180F77">
        <w:rPr>
          <w:rFonts w:ascii="Times New Roman" w:hAnsi="Times New Roman" w:cs="Times New Roman"/>
          <w:b/>
          <w:i/>
          <w:sz w:val="28"/>
          <w:szCs w:val="28"/>
        </w:rPr>
        <w:t>не уповноважений перевіряти законність та обґрунтованість судового</w:t>
      </w:r>
      <w:r w:rsidR="00FE4EBC" w:rsidRPr="007D43BF">
        <w:rPr>
          <w:rFonts w:ascii="Times New Roman" w:hAnsi="Times New Roman" w:cs="Times New Roman"/>
          <w:b/>
          <w:i/>
          <w:sz w:val="28"/>
          <w:szCs w:val="28"/>
        </w:rPr>
        <w:t xml:space="preserve"> рішення</w:t>
      </w:r>
      <w:r w:rsidR="00FE4EBC" w:rsidRPr="0035300A">
        <w:rPr>
          <w:rFonts w:ascii="Times New Roman" w:hAnsi="Times New Roman" w:cs="Times New Roman"/>
          <w:i/>
          <w:sz w:val="28"/>
          <w:szCs w:val="28"/>
        </w:rPr>
        <w:t xml:space="preserve">, а </w:t>
      </w:r>
      <w:r w:rsidR="00FE4EBC" w:rsidRPr="00AB3701">
        <w:rPr>
          <w:rFonts w:ascii="Times New Roman" w:hAnsi="Times New Roman" w:cs="Times New Roman"/>
          <w:i/>
          <w:sz w:val="28"/>
          <w:szCs w:val="28"/>
        </w:rPr>
        <w:t>лише</w:t>
      </w:r>
      <w:r w:rsidR="00FE4EBC" w:rsidRPr="007D43BF">
        <w:rPr>
          <w:rFonts w:ascii="Times New Roman" w:hAnsi="Times New Roman" w:cs="Times New Roman"/>
          <w:b/>
          <w:i/>
          <w:sz w:val="28"/>
          <w:szCs w:val="28"/>
        </w:rPr>
        <w:t xml:space="preserve"> надає оцінку діям судді під час ухвалення такого рішення в частині наявності або відсутності порушень, які є підставою для дисциплінарної відповідальності</w:t>
      </w:r>
      <w:r w:rsidR="00FE4EBC" w:rsidRPr="0035300A">
        <w:rPr>
          <w:rFonts w:ascii="Times New Roman" w:hAnsi="Times New Roman" w:cs="Times New Roman"/>
          <w:i/>
          <w:sz w:val="28"/>
          <w:szCs w:val="28"/>
        </w:rPr>
        <w:t>.</w:t>
      </w:r>
    </w:p>
    <w:p w14:paraId="5C5BF819" w14:textId="2684523E" w:rsidR="00FE4EBC" w:rsidRDefault="00FE4EBC" w:rsidP="00FE4EBC">
      <w:pPr>
        <w:spacing w:after="0" w:line="240" w:lineRule="auto"/>
        <w:ind w:firstLine="567"/>
        <w:jc w:val="both"/>
        <w:rPr>
          <w:rFonts w:ascii="Times New Roman" w:hAnsi="Times New Roman" w:cs="Times New Roman"/>
          <w:sz w:val="28"/>
          <w:szCs w:val="28"/>
        </w:rPr>
      </w:pPr>
      <w:r w:rsidRPr="0035300A">
        <w:rPr>
          <w:rFonts w:ascii="Times New Roman" w:hAnsi="Times New Roman" w:cs="Times New Roman"/>
          <w:i/>
          <w:sz w:val="28"/>
          <w:szCs w:val="28"/>
        </w:rPr>
        <w:t xml:space="preserve">… під час проведення попередньої перевірки не знайшли свого підтвердження факти порушення суддею </w:t>
      </w:r>
      <w:r w:rsidR="004664A6" w:rsidRPr="004664A6">
        <w:rPr>
          <w:rFonts w:ascii="Times New Roman" w:hAnsi="Times New Roman" w:cs="Times New Roman"/>
          <w:i/>
          <w:sz w:val="28"/>
          <w:szCs w:val="28"/>
        </w:rPr>
        <w:t>____</w:t>
      </w:r>
      <w:r w:rsidRPr="0035300A">
        <w:rPr>
          <w:rFonts w:ascii="Times New Roman" w:hAnsi="Times New Roman" w:cs="Times New Roman"/>
          <w:i/>
          <w:sz w:val="28"/>
          <w:szCs w:val="28"/>
        </w:rPr>
        <w:t xml:space="preserve"> норм закону, які могли б слугувати підставою для дисциплінарної відповідальності судді, тоді як доводи скарги фактично зводяться лише до незгоди і</w:t>
      </w:r>
      <w:r w:rsidR="00180F77">
        <w:rPr>
          <w:rFonts w:ascii="Times New Roman" w:hAnsi="Times New Roman" w:cs="Times New Roman"/>
          <w:i/>
          <w:sz w:val="28"/>
          <w:szCs w:val="28"/>
        </w:rPr>
        <w:t>з вищезгаданим судовим рішенням</w:t>
      </w:r>
      <w:r w:rsidRPr="0035300A">
        <w:rPr>
          <w:rFonts w:ascii="Times New Roman" w:hAnsi="Times New Roman" w:cs="Times New Roman"/>
          <w:i/>
          <w:sz w:val="28"/>
          <w:szCs w:val="28"/>
        </w:rPr>
        <w:t>»</w:t>
      </w:r>
      <w:r w:rsidR="009E1533">
        <w:rPr>
          <w:rFonts w:ascii="Times New Roman" w:hAnsi="Times New Roman" w:cs="Times New Roman"/>
          <w:sz w:val="28"/>
          <w:szCs w:val="28"/>
        </w:rPr>
        <w:t>;</w:t>
      </w:r>
    </w:p>
    <w:p w14:paraId="3D53E8F8" w14:textId="77777777" w:rsidR="009E1533" w:rsidRDefault="009E1533" w:rsidP="00FE4EBC">
      <w:pPr>
        <w:spacing w:after="0" w:line="240" w:lineRule="auto"/>
        <w:ind w:firstLine="567"/>
        <w:jc w:val="both"/>
        <w:rPr>
          <w:rFonts w:ascii="Times New Roman" w:hAnsi="Times New Roman" w:cs="Times New Roman"/>
          <w:sz w:val="28"/>
          <w:szCs w:val="28"/>
        </w:rPr>
      </w:pPr>
    </w:p>
    <w:p w14:paraId="5B3A322B" w14:textId="1DEB9E6A" w:rsidR="00B1721B" w:rsidRPr="00F37E29" w:rsidRDefault="00B1721B" w:rsidP="009E1533">
      <w:pPr>
        <w:pStyle w:val="a3"/>
        <w:spacing w:after="0" w:line="240" w:lineRule="auto"/>
        <w:ind w:left="0" w:firstLine="567"/>
        <w:jc w:val="both"/>
        <w:rPr>
          <w:rFonts w:ascii="Times New Roman" w:hAnsi="Times New Roman" w:cs="Times New Roman"/>
          <w:color w:val="FF0000"/>
          <w:sz w:val="28"/>
          <w:szCs w:val="28"/>
        </w:rPr>
      </w:pPr>
      <w:r w:rsidRPr="00F37E29">
        <w:rPr>
          <w:rFonts w:ascii="Times New Roman" w:hAnsi="Times New Roman" w:cs="Times New Roman"/>
          <w:b/>
          <w:i/>
          <w:sz w:val="28"/>
          <w:szCs w:val="28"/>
        </w:rPr>
        <w:t xml:space="preserve">доводи скарги полягають у власній оцінці </w:t>
      </w:r>
      <w:r w:rsidR="004B4F2B" w:rsidRPr="00F37E29">
        <w:rPr>
          <w:rFonts w:ascii="Times New Roman" w:hAnsi="Times New Roman" w:cs="Times New Roman"/>
          <w:b/>
          <w:i/>
          <w:sz w:val="28"/>
          <w:szCs w:val="28"/>
        </w:rPr>
        <w:t xml:space="preserve">скаржником </w:t>
      </w:r>
      <w:r w:rsidRPr="00F37E29">
        <w:rPr>
          <w:rFonts w:ascii="Times New Roman" w:hAnsi="Times New Roman" w:cs="Times New Roman"/>
          <w:b/>
          <w:i/>
          <w:sz w:val="28"/>
          <w:szCs w:val="28"/>
        </w:rPr>
        <w:t xml:space="preserve">обставин справи, </w:t>
      </w:r>
      <w:r w:rsidR="00BA1E4C" w:rsidRPr="00F37E29">
        <w:rPr>
          <w:rFonts w:ascii="Times New Roman" w:hAnsi="Times New Roman" w:cs="Times New Roman"/>
          <w:b/>
          <w:i/>
          <w:sz w:val="28"/>
          <w:szCs w:val="28"/>
        </w:rPr>
        <w:t xml:space="preserve">правильності </w:t>
      </w:r>
      <w:r w:rsidRPr="00F37E29">
        <w:rPr>
          <w:rFonts w:ascii="Times New Roman" w:hAnsi="Times New Roman" w:cs="Times New Roman"/>
          <w:b/>
          <w:i/>
          <w:sz w:val="28"/>
          <w:szCs w:val="28"/>
        </w:rPr>
        <w:t>тлумаченн</w:t>
      </w:r>
      <w:r w:rsidR="00BA1E4C" w:rsidRPr="00F37E29">
        <w:rPr>
          <w:rFonts w:ascii="Times New Roman" w:hAnsi="Times New Roman" w:cs="Times New Roman"/>
          <w:b/>
          <w:i/>
          <w:sz w:val="28"/>
          <w:szCs w:val="28"/>
        </w:rPr>
        <w:t>я</w:t>
      </w:r>
      <w:r w:rsidRPr="00F37E29">
        <w:rPr>
          <w:rFonts w:ascii="Times New Roman" w:hAnsi="Times New Roman" w:cs="Times New Roman"/>
          <w:b/>
          <w:i/>
          <w:sz w:val="28"/>
          <w:szCs w:val="28"/>
        </w:rPr>
        <w:t xml:space="preserve"> та застосування суддями норм процесуального </w:t>
      </w:r>
      <w:r w:rsidRPr="00F37E29">
        <w:rPr>
          <w:rFonts w:ascii="Times New Roman" w:hAnsi="Times New Roman" w:cs="Times New Roman"/>
          <w:b/>
          <w:i/>
          <w:sz w:val="28"/>
          <w:szCs w:val="28"/>
        </w:rPr>
        <w:lastRenderedPageBreak/>
        <w:t>права; незгода скаржника із мотивами та висновками с</w:t>
      </w:r>
      <w:r w:rsidR="00BA1E4C" w:rsidRPr="00F37E29">
        <w:rPr>
          <w:rFonts w:ascii="Times New Roman" w:hAnsi="Times New Roman" w:cs="Times New Roman"/>
          <w:b/>
          <w:i/>
          <w:sz w:val="28"/>
          <w:szCs w:val="28"/>
        </w:rPr>
        <w:t>у</w:t>
      </w:r>
      <w:r w:rsidRPr="00F37E29">
        <w:rPr>
          <w:rFonts w:ascii="Times New Roman" w:hAnsi="Times New Roman" w:cs="Times New Roman"/>
          <w:b/>
          <w:i/>
          <w:sz w:val="28"/>
          <w:szCs w:val="28"/>
        </w:rPr>
        <w:t xml:space="preserve">дді не може бути підставою </w:t>
      </w:r>
      <w:r w:rsidR="00BA1E4C" w:rsidRPr="00F37E29">
        <w:rPr>
          <w:rFonts w:ascii="Times New Roman" w:hAnsi="Times New Roman" w:cs="Times New Roman"/>
          <w:b/>
          <w:i/>
          <w:sz w:val="28"/>
          <w:szCs w:val="28"/>
        </w:rPr>
        <w:t xml:space="preserve">його </w:t>
      </w:r>
      <w:r w:rsidR="009E1533">
        <w:rPr>
          <w:rFonts w:ascii="Times New Roman" w:hAnsi="Times New Roman" w:cs="Times New Roman"/>
          <w:b/>
          <w:i/>
          <w:sz w:val="28"/>
          <w:szCs w:val="28"/>
        </w:rPr>
        <w:t>дисциплінарної відповідальності</w:t>
      </w:r>
    </w:p>
    <w:p w14:paraId="62A37F80" w14:textId="263D0014" w:rsidR="00FE4EBC" w:rsidRDefault="009E1533" w:rsidP="00FE4EBC">
      <w:pPr>
        <w:pStyle w:val="20"/>
        <w:shd w:val="clear" w:color="auto" w:fill="auto"/>
        <w:spacing w:before="0" w:line="240" w:lineRule="auto"/>
        <w:ind w:firstLine="620"/>
      </w:pPr>
      <w:r>
        <w:rPr>
          <w:color w:val="000000"/>
          <w:lang w:eastAsia="uk-UA" w:bidi="uk-UA"/>
        </w:rPr>
        <w:t>З</w:t>
      </w:r>
      <w:r w:rsidR="001156AD" w:rsidRPr="007B48CC">
        <w:rPr>
          <w:color w:val="000000"/>
          <w:lang w:eastAsia="uk-UA" w:bidi="uk-UA"/>
        </w:rPr>
        <w:t xml:space="preserve">і змісту висновку члена ДП </w:t>
      </w:r>
      <w:r w:rsidR="00E93655" w:rsidRPr="00180F77">
        <w:rPr>
          <w:color w:val="000000"/>
          <w:lang w:eastAsia="uk-UA" w:bidi="uk-UA"/>
        </w:rPr>
        <w:t xml:space="preserve">за скаргою № В-4203/0/7-23 </w:t>
      </w:r>
      <w:r w:rsidR="00E93655" w:rsidRPr="000F2F72">
        <w:rPr>
          <w:lang w:eastAsia="uk-UA" w:bidi="uk-UA"/>
        </w:rPr>
        <w:t>(ухвала від 20 грудня 2023 року № 1354/3дп/15-23</w:t>
      </w:r>
      <w:r w:rsidR="000F2F72">
        <w:rPr>
          <w:rStyle w:val="a7"/>
          <w:lang w:eastAsia="uk-UA" w:bidi="uk-UA"/>
        </w:rPr>
        <w:footnoteReference w:id="40"/>
      </w:r>
      <w:r w:rsidR="00E93655" w:rsidRPr="000F2F72">
        <w:rPr>
          <w:lang w:eastAsia="uk-UA" w:bidi="uk-UA"/>
        </w:rPr>
        <w:t>)</w:t>
      </w:r>
      <w:r w:rsidR="00E93655" w:rsidRPr="00180F77">
        <w:rPr>
          <w:color w:val="000000"/>
          <w:lang w:eastAsia="uk-UA" w:bidi="uk-UA"/>
        </w:rPr>
        <w:t xml:space="preserve"> </w:t>
      </w:r>
      <w:r w:rsidR="001156AD" w:rsidRPr="007B48CC">
        <w:rPr>
          <w:color w:val="000000"/>
          <w:lang w:eastAsia="uk-UA" w:bidi="uk-UA"/>
        </w:rPr>
        <w:t xml:space="preserve">вбачається, що </w:t>
      </w:r>
      <w:r w:rsidR="00BA1E4C" w:rsidRPr="007B48CC">
        <w:rPr>
          <w:color w:val="000000"/>
          <w:lang w:eastAsia="uk-UA" w:bidi="uk-UA"/>
        </w:rPr>
        <w:t xml:space="preserve">у скарзі </w:t>
      </w:r>
      <w:r w:rsidR="00654A0F" w:rsidRPr="007B48CC">
        <w:rPr>
          <w:color w:val="000000"/>
          <w:lang w:eastAsia="uk-UA" w:bidi="uk-UA"/>
        </w:rPr>
        <w:t>повідомлено</w:t>
      </w:r>
      <w:r w:rsidR="001156AD" w:rsidRPr="007B48CC">
        <w:rPr>
          <w:color w:val="000000"/>
          <w:lang w:eastAsia="uk-UA" w:bidi="uk-UA"/>
        </w:rPr>
        <w:t xml:space="preserve"> про ухвалення суддею </w:t>
      </w:r>
      <w:r w:rsidR="00FE4EBC" w:rsidRPr="007B48CC">
        <w:rPr>
          <w:color w:val="000000"/>
          <w:lang w:eastAsia="uk-UA" w:bidi="uk-UA"/>
        </w:rPr>
        <w:t>рішення</w:t>
      </w:r>
      <w:r w:rsidR="002850E2" w:rsidRPr="007B48CC">
        <w:rPr>
          <w:color w:val="000000"/>
          <w:lang w:eastAsia="uk-UA" w:bidi="uk-UA"/>
        </w:rPr>
        <w:t xml:space="preserve">, яким </w:t>
      </w:r>
      <w:r w:rsidR="00FE4EBC" w:rsidRPr="007B48CC">
        <w:rPr>
          <w:color w:val="000000"/>
          <w:lang w:eastAsia="uk-UA" w:bidi="uk-UA"/>
        </w:rPr>
        <w:t>відмов</w:t>
      </w:r>
      <w:r w:rsidR="002850E2" w:rsidRPr="007B48CC">
        <w:rPr>
          <w:color w:val="000000"/>
          <w:lang w:eastAsia="uk-UA" w:bidi="uk-UA"/>
        </w:rPr>
        <w:t>лено</w:t>
      </w:r>
      <w:r w:rsidR="00FE4EBC" w:rsidRPr="007B48CC">
        <w:rPr>
          <w:color w:val="000000"/>
          <w:lang w:eastAsia="uk-UA" w:bidi="uk-UA"/>
        </w:rPr>
        <w:t xml:space="preserve"> в задоволенні </w:t>
      </w:r>
      <w:r w:rsidR="00FE4EBC" w:rsidRPr="007B48CC">
        <w:rPr>
          <w:lang w:eastAsia="uk-UA" w:bidi="uk-UA"/>
        </w:rPr>
        <w:t>позову</w:t>
      </w:r>
      <w:r w:rsidR="00BA1E4C" w:rsidRPr="007B48CC">
        <w:t xml:space="preserve"> про стягнення заборгованості з орендної плати за договором оренди приміщень</w:t>
      </w:r>
      <w:r w:rsidR="00FE4EBC" w:rsidRPr="007B48CC">
        <w:rPr>
          <w:color w:val="000000"/>
          <w:lang w:eastAsia="uk-UA" w:bidi="uk-UA"/>
        </w:rPr>
        <w:t>.</w:t>
      </w:r>
      <w:r w:rsidR="00FE4EBC">
        <w:rPr>
          <w:color w:val="000000"/>
          <w:lang w:eastAsia="uk-UA" w:bidi="uk-UA"/>
        </w:rPr>
        <w:t xml:space="preserve"> На думку скаржника</w:t>
      </w:r>
      <w:r w:rsidR="00BA1E4C">
        <w:rPr>
          <w:color w:val="000000"/>
          <w:lang w:eastAsia="uk-UA" w:bidi="uk-UA"/>
        </w:rPr>
        <w:t>,</w:t>
      </w:r>
      <w:r w:rsidR="00FE4EBC">
        <w:rPr>
          <w:color w:val="000000"/>
          <w:lang w:eastAsia="uk-UA" w:bidi="uk-UA"/>
        </w:rPr>
        <w:t xml:space="preserve"> рішення ухвалене з порушенням норм матеріального та процесуального права, а висновки суду, викладені в цьому рішенні, не відповідають фактичним обставинам справи.</w:t>
      </w:r>
    </w:p>
    <w:p w14:paraId="355F3036" w14:textId="56DCD755" w:rsidR="00FE4EBC" w:rsidRDefault="009E1533"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850E2" w:rsidRPr="007B48CC">
        <w:rPr>
          <w:rFonts w:ascii="Times New Roman" w:hAnsi="Times New Roman" w:cs="Times New Roman"/>
          <w:sz w:val="28"/>
          <w:szCs w:val="28"/>
        </w:rPr>
        <w:t>опередньою перевіркою</w:t>
      </w:r>
      <w:r>
        <w:rPr>
          <w:rFonts w:ascii="Times New Roman" w:hAnsi="Times New Roman" w:cs="Times New Roman"/>
          <w:sz w:val="28"/>
          <w:szCs w:val="28"/>
        </w:rPr>
        <w:t xml:space="preserve"> </w:t>
      </w:r>
      <w:r w:rsidRPr="009E1533">
        <w:rPr>
          <w:rFonts w:ascii="Times New Roman" w:hAnsi="Times New Roman" w:cs="Times New Roman"/>
          <w:sz w:val="28"/>
          <w:szCs w:val="28"/>
        </w:rPr>
        <w:t>встановлено</w:t>
      </w:r>
      <w:r w:rsidR="002850E2" w:rsidRPr="007B48CC">
        <w:rPr>
          <w:rFonts w:ascii="Times New Roman" w:hAnsi="Times New Roman" w:cs="Times New Roman"/>
          <w:sz w:val="28"/>
          <w:szCs w:val="28"/>
        </w:rPr>
        <w:t xml:space="preserve">, </w:t>
      </w:r>
      <w:r w:rsidR="007C3857">
        <w:rPr>
          <w:rFonts w:ascii="Times New Roman" w:hAnsi="Times New Roman" w:cs="Times New Roman"/>
          <w:sz w:val="28"/>
          <w:szCs w:val="28"/>
        </w:rPr>
        <w:t xml:space="preserve">що </w:t>
      </w:r>
      <w:r w:rsidR="002850E2" w:rsidRPr="007B48CC">
        <w:rPr>
          <w:rFonts w:ascii="Times New Roman" w:hAnsi="Times New Roman" w:cs="Times New Roman"/>
          <w:sz w:val="28"/>
          <w:szCs w:val="28"/>
        </w:rPr>
        <w:t>р</w:t>
      </w:r>
      <w:r w:rsidR="00FE4EBC" w:rsidRPr="007B48CC">
        <w:rPr>
          <w:rFonts w:ascii="Times New Roman" w:hAnsi="Times New Roman" w:cs="Times New Roman"/>
          <w:sz w:val="28"/>
          <w:szCs w:val="28"/>
        </w:rPr>
        <w:t>ішення</w:t>
      </w:r>
      <w:r w:rsidR="00FE4EBC" w:rsidRPr="005179B0">
        <w:rPr>
          <w:rFonts w:ascii="Times New Roman" w:hAnsi="Times New Roman" w:cs="Times New Roman"/>
          <w:sz w:val="28"/>
          <w:szCs w:val="28"/>
        </w:rPr>
        <w:t xml:space="preserve"> суду мотивовано тим, що відповідач з 31 березня 2022 року не використовує орендоване приміщення, оскільки воно знаходиться </w:t>
      </w:r>
      <w:r>
        <w:rPr>
          <w:rFonts w:ascii="Times New Roman" w:hAnsi="Times New Roman" w:cs="Times New Roman"/>
          <w:sz w:val="28"/>
          <w:szCs w:val="28"/>
        </w:rPr>
        <w:t>в</w:t>
      </w:r>
      <w:r w:rsidR="00FE4EBC" w:rsidRPr="005179B0">
        <w:rPr>
          <w:rFonts w:ascii="Times New Roman" w:hAnsi="Times New Roman" w:cs="Times New Roman"/>
          <w:sz w:val="28"/>
          <w:szCs w:val="28"/>
        </w:rPr>
        <w:t xml:space="preserve"> зоні бойових дій, що підтверджується наявними у справі доказами. Водночас суд зауважив, що позивач не надав належних та допустимих доказів, що таке приміщення використовувалося відповідачем у спірний період за призначенням і в ньому здійснювалася господарська чи будь-яка інша діяльність.</w:t>
      </w:r>
      <w:r w:rsidR="00FE4EBC">
        <w:rPr>
          <w:rFonts w:ascii="Times New Roman" w:hAnsi="Times New Roman" w:cs="Times New Roman"/>
          <w:sz w:val="28"/>
          <w:szCs w:val="28"/>
        </w:rPr>
        <w:t xml:space="preserve"> </w:t>
      </w:r>
      <w:r w:rsidR="00FE4EBC" w:rsidRPr="005179B0">
        <w:rPr>
          <w:rFonts w:ascii="Times New Roman" w:hAnsi="Times New Roman" w:cs="Times New Roman"/>
          <w:sz w:val="28"/>
          <w:szCs w:val="28"/>
        </w:rPr>
        <w:t xml:space="preserve">Крім того, в рішенні зазначено про недоведеність позовних вимог </w:t>
      </w:r>
      <w:r>
        <w:rPr>
          <w:rFonts w:ascii="Times New Roman" w:hAnsi="Times New Roman" w:cs="Times New Roman"/>
          <w:sz w:val="28"/>
          <w:szCs w:val="28"/>
        </w:rPr>
        <w:t>у</w:t>
      </w:r>
      <w:r w:rsidR="00FE4EBC" w:rsidRPr="005179B0">
        <w:rPr>
          <w:rFonts w:ascii="Times New Roman" w:hAnsi="Times New Roman" w:cs="Times New Roman"/>
          <w:sz w:val="28"/>
          <w:szCs w:val="28"/>
        </w:rPr>
        <w:t xml:space="preserve"> частині стягнення з відповідача заборгованості з компенсації експлуатаційних витрат.</w:t>
      </w:r>
    </w:p>
    <w:p w14:paraId="1FC951E0" w14:textId="60344437" w:rsidR="00FE4EBC" w:rsidRPr="005179B0" w:rsidRDefault="002850E2" w:rsidP="00FE4EBC">
      <w:pPr>
        <w:spacing w:after="0" w:line="240" w:lineRule="auto"/>
        <w:ind w:firstLine="567"/>
        <w:jc w:val="both"/>
        <w:rPr>
          <w:rFonts w:ascii="Times New Roman" w:hAnsi="Times New Roman" w:cs="Times New Roman"/>
          <w:i/>
          <w:sz w:val="28"/>
          <w:szCs w:val="28"/>
        </w:rPr>
      </w:pPr>
      <w:r w:rsidRPr="007B48CC">
        <w:rPr>
          <w:rFonts w:ascii="Times New Roman" w:hAnsi="Times New Roman" w:cs="Times New Roman"/>
          <w:sz w:val="28"/>
          <w:szCs w:val="28"/>
        </w:rPr>
        <w:t>Член ДП дійшов висновку</w:t>
      </w:r>
      <w:r w:rsidR="00FE4EBC" w:rsidRPr="007B48CC">
        <w:rPr>
          <w:rFonts w:ascii="Times New Roman" w:hAnsi="Times New Roman" w:cs="Times New Roman"/>
          <w:sz w:val="28"/>
          <w:szCs w:val="28"/>
        </w:rPr>
        <w:t>,</w:t>
      </w:r>
      <w:r w:rsidR="00FE4EBC" w:rsidRPr="005179B0">
        <w:rPr>
          <w:rFonts w:ascii="Times New Roman" w:hAnsi="Times New Roman" w:cs="Times New Roman"/>
          <w:sz w:val="28"/>
          <w:szCs w:val="28"/>
        </w:rPr>
        <w:t xml:space="preserve"> що </w:t>
      </w:r>
      <w:r w:rsidR="00FE4EBC" w:rsidRPr="005179B0">
        <w:rPr>
          <w:rFonts w:ascii="Times New Roman" w:hAnsi="Times New Roman" w:cs="Times New Roman"/>
          <w:i/>
          <w:sz w:val="28"/>
          <w:szCs w:val="28"/>
        </w:rPr>
        <w:t xml:space="preserve">«… </w:t>
      </w:r>
      <w:r w:rsidR="00FE4EBC" w:rsidRPr="001F181F">
        <w:rPr>
          <w:rFonts w:ascii="Times New Roman" w:hAnsi="Times New Roman" w:cs="Times New Roman"/>
          <w:b/>
          <w:i/>
          <w:sz w:val="28"/>
          <w:szCs w:val="28"/>
        </w:rPr>
        <w:t>доводи дисциплінарної скарги зводяться до тлумачення скаржником норм процесуального права</w:t>
      </w:r>
      <w:r w:rsidR="00FE4EBC" w:rsidRPr="005179B0">
        <w:rPr>
          <w:rFonts w:ascii="Times New Roman" w:hAnsi="Times New Roman" w:cs="Times New Roman"/>
          <w:i/>
          <w:sz w:val="28"/>
          <w:szCs w:val="28"/>
        </w:rPr>
        <w:t xml:space="preserve"> та не можуть бути підставою дисциплінарної відповідальності судді.</w:t>
      </w:r>
    </w:p>
    <w:p w14:paraId="0956B214" w14:textId="069BF482" w:rsidR="00FE4EBC" w:rsidRPr="005179B0" w:rsidRDefault="007C3857" w:rsidP="00FE4EBC">
      <w:pPr>
        <w:spacing w:after="0" w:line="240" w:lineRule="auto"/>
        <w:ind w:firstLine="567"/>
        <w:jc w:val="both"/>
        <w:rPr>
          <w:rFonts w:ascii="Times New Roman" w:hAnsi="Times New Roman" w:cs="Times New Roman"/>
          <w:i/>
          <w:sz w:val="28"/>
          <w:szCs w:val="28"/>
        </w:rPr>
      </w:pPr>
      <w:r w:rsidRPr="007C3857">
        <w:rPr>
          <w:rFonts w:ascii="Times New Roman" w:hAnsi="Times New Roman" w:cs="Times New Roman"/>
          <w:i/>
          <w:sz w:val="28"/>
          <w:szCs w:val="28"/>
        </w:rPr>
        <w:t>&lt;… &gt;</w:t>
      </w:r>
    </w:p>
    <w:p w14:paraId="5DFA697A" w14:textId="6E2138AA" w:rsidR="00FE4EBC" w:rsidRPr="005179B0" w:rsidRDefault="007C3857" w:rsidP="00FE4E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FE4EBC" w:rsidRPr="005179B0">
        <w:rPr>
          <w:rFonts w:ascii="Times New Roman" w:hAnsi="Times New Roman" w:cs="Times New Roman"/>
          <w:i/>
          <w:sz w:val="28"/>
          <w:szCs w:val="28"/>
        </w:rPr>
        <w:t xml:space="preserve">доводи скарги </w:t>
      </w:r>
      <w:r w:rsidR="00BA1E4C">
        <w:rPr>
          <w:rFonts w:ascii="Times New Roman" w:hAnsi="Times New Roman" w:cs="Times New Roman"/>
          <w:i/>
          <w:sz w:val="28"/>
          <w:szCs w:val="28"/>
        </w:rPr>
        <w:t>______</w:t>
      </w:r>
      <w:r w:rsidR="00FE4EBC" w:rsidRPr="005179B0">
        <w:rPr>
          <w:rFonts w:ascii="Times New Roman" w:hAnsi="Times New Roman" w:cs="Times New Roman"/>
          <w:i/>
          <w:sz w:val="28"/>
          <w:szCs w:val="28"/>
        </w:rPr>
        <w:t xml:space="preserve"> зводяться виключно до незгоди з рішенням, ухваленим у справі </w:t>
      </w:r>
      <w:r w:rsidR="000C45B5">
        <w:rPr>
          <w:rFonts w:ascii="Times New Roman" w:hAnsi="Times New Roman" w:cs="Times New Roman"/>
          <w:i/>
          <w:sz w:val="28"/>
          <w:szCs w:val="28"/>
        </w:rPr>
        <w:t xml:space="preserve">________ </w:t>
      </w:r>
      <w:r w:rsidR="00FE4EBC" w:rsidRPr="005179B0">
        <w:rPr>
          <w:rFonts w:ascii="Times New Roman" w:hAnsi="Times New Roman" w:cs="Times New Roman"/>
          <w:i/>
          <w:sz w:val="28"/>
          <w:szCs w:val="28"/>
        </w:rPr>
        <w:t>.</w:t>
      </w:r>
    </w:p>
    <w:p w14:paraId="6AAD60B5" w14:textId="0C8F1815" w:rsidR="00FE4EBC" w:rsidRPr="00E93655" w:rsidRDefault="00FE4EBC" w:rsidP="00FE4EBC">
      <w:pPr>
        <w:spacing w:after="0" w:line="240" w:lineRule="auto"/>
        <w:ind w:firstLine="567"/>
        <w:jc w:val="both"/>
        <w:rPr>
          <w:rFonts w:ascii="Times New Roman" w:hAnsi="Times New Roman" w:cs="Times New Roman"/>
          <w:strike/>
          <w:sz w:val="28"/>
          <w:szCs w:val="28"/>
        </w:rPr>
      </w:pPr>
      <w:r w:rsidRPr="005179B0">
        <w:rPr>
          <w:rFonts w:ascii="Times New Roman" w:hAnsi="Times New Roman" w:cs="Times New Roman"/>
          <w:i/>
          <w:sz w:val="28"/>
          <w:szCs w:val="28"/>
        </w:rPr>
        <w:t xml:space="preserve">Інших доводів, які б свідчили про наявність у діях судді </w:t>
      </w:r>
      <w:r w:rsidR="00BA1E4C">
        <w:rPr>
          <w:rFonts w:ascii="Times New Roman" w:hAnsi="Times New Roman" w:cs="Times New Roman"/>
          <w:i/>
          <w:sz w:val="28"/>
          <w:szCs w:val="28"/>
        </w:rPr>
        <w:t>_____</w:t>
      </w:r>
      <w:r w:rsidRPr="005179B0">
        <w:rPr>
          <w:rFonts w:ascii="Times New Roman" w:hAnsi="Times New Roman" w:cs="Times New Roman"/>
          <w:i/>
          <w:sz w:val="28"/>
          <w:szCs w:val="28"/>
        </w:rPr>
        <w:t xml:space="preserve"> ознак дисциплінарного проступку, скарга не містить.»</w:t>
      </w:r>
      <w:r w:rsidR="00E93655" w:rsidRPr="00180F77">
        <w:rPr>
          <w:rFonts w:ascii="Times New Roman" w:hAnsi="Times New Roman" w:cs="Times New Roman"/>
          <w:sz w:val="28"/>
          <w:szCs w:val="28"/>
        </w:rPr>
        <w:t>.</w:t>
      </w:r>
      <w:r w:rsidR="00BA1E4C">
        <w:rPr>
          <w:rFonts w:ascii="Times New Roman" w:hAnsi="Times New Roman" w:cs="Times New Roman"/>
          <w:i/>
          <w:sz w:val="28"/>
          <w:szCs w:val="28"/>
        </w:rPr>
        <w:t xml:space="preserve"> </w:t>
      </w:r>
    </w:p>
    <w:p w14:paraId="1ACCF05A" w14:textId="15888F73" w:rsidR="00E93655" w:rsidRDefault="00E93655" w:rsidP="00180F77">
      <w:pPr>
        <w:spacing w:after="0" w:line="240" w:lineRule="auto"/>
        <w:jc w:val="both"/>
        <w:rPr>
          <w:rFonts w:ascii="Times New Roman" w:hAnsi="Times New Roman" w:cs="Times New Roman"/>
          <w:i/>
          <w:sz w:val="28"/>
          <w:szCs w:val="28"/>
        </w:rPr>
      </w:pPr>
    </w:p>
    <w:p w14:paraId="372D840E" w14:textId="26FB488A" w:rsidR="00E93655" w:rsidRDefault="00116570" w:rsidP="00E93655">
      <w:pPr>
        <w:spacing w:after="0" w:line="240" w:lineRule="auto"/>
        <w:ind w:firstLine="567"/>
        <w:jc w:val="both"/>
        <w:rPr>
          <w:rFonts w:ascii="Times New Roman" w:hAnsi="Times New Roman" w:cs="Times New Roman"/>
          <w:sz w:val="28"/>
          <w:szCs w:val="28"/>
        </w:rPr>
      </w:pPr>
      <w:r w:rsidRPr="00180F77">
        <w:rPr>
          <w:rFonts w:ascii="Times New Roman" w:hAnsi="Times New Roman" w:cs="Times New Roman"/>
          <w:sz w:val="28"/>
          <w:szCs w:val="28"/>
        </w:rPr>
        <w:t>У виснов</w:t>
      </w:r>
      <w:r w:rsidR="00E93655" w:rsidRPr="00180F77">
        <w:rPr>
          <w:rFonts w:ascii="Times New Roman" w:hAnsi="Times New Roman" w:cs="Times New Roman"/>
          <w:sz w:val="28"/>
          <w:szCs w:val="28"/>
        </w:rPr>
        <w:t>к</w:t>
      </w:r>
      <w:r w:rsidRPr="00180F77">
        <w:rPr>
          <w:rFonts w:ascii="Times New Roman" w:hAnsi="Times New Roman" w:cs="Times New Roman"/>
          <w:sz w:val="28"/>
          <w:szCs w:val="28"/>
        </w:rPr>
        <w:t>у</w:t>
      </w:r>
      <w:r w:rsidR="00E93655" w:rsidRPr="00180F77">
        <w:rPr>
          <w:rFonts w:ascii="Times New Roman" w:hAnsi="Times New Roman" w:cs="Times New Roman"/>
          <w:sz w:val="28"/>
          <w:szCs w:val="28"/>
        </w:rPr>
        <w:t xml:space="preserve"> за скаргою № Б-714/17/7-23 </w:t>
      </w:r>
      <w:r w:rsidRPr="00180F77">
        <w:rPr>
          <w:rFonts w:ascii="Times New Roman" w:hAnsi="Times New Roman" w:cs="Times New Roman"/>
          <w:sz w:val="28"/>
          <w:szCs w:val="28"/>
        </w:rPr>
        <w:t>(</w:t>
      </w:r>
      <w:r w:rsidR="00E93655" w:rsidRPr="00180F77">
        <w:rPr>
          <w:rFonts w:ascii="Times New Roman" w:hAnsi="Times New Roman" w:cs="Times New Roman"/>
          <w:sz w:val="28"/>
          <w:szCs w:val="28"/>
        </w:rPr>
        <w:t>ухвала від 6 грудня 2023 </w:t>
      </w:r>
      <w:r w:rsidRPr="00180F77">
        <w:rPr>
          <w:rFonts w:ascii="Times New Roman" w:hAnsi="Times New Roman" w:cs="Times New Roman"/>
          <w:sz w:val="28"/>
          <w:szCs w:val="28"/>
        </w:rPr>
        <w:t>року № </w:t>
      </w:r>
      <w:r w:rsidR="00E93655" w:rsidRPr="00180F77">
        <w:rPr>
          <w:rFonts w:ascii="Times New Roman" w:hAnsi="Times New Roman" w:cs="Times New Roman"/>
          <w:sz w:val="28"/>
          <w:szCs w:val="28"/>
        </w:rPr>
        <w:t>1216/3дп/15-23</w:t>
      </w:r>
      <w:r w:rsidR="00E93655" w:rsidRPr="00180F77">
        <w:rPr>
          <w:rStyle w:val="a7"/>
          <w:rFonts w:ascii="Times New Roman" w:hAnsi="Times New Roman" w:cs="Times New Roman"/>
          <w:sz w:val="28"/>
          <w:szCs w:val="28"/>
        </w:rPr>
        <w:footnoteReference w:id="41"/>
      </w:r>
      <w:r w:rsidR="00E93655" w:rsidRPr="00180F77">
        <w:rPr>
          <w:rFonts w:ascii="Times New Roman" w:hAnsi="Times New Roman" w:cs="Times New Roman"/>
          <w:sz w:val="28"/>
          <w:szCs w:val="28"/>
        </w:rPr>
        <w:t>)</w:t>
      </w:r>
      <w:r w:rsidRPr="00180F77">
        <w:rPr>
          <w:rFonts w:ascii="Times New Roman" w:hAnsi="Times New Roman" w:cs="Times New Roman"/>
          <w:sz w:val="28"/>
          <w:szCs w:val="28"/>
        </w:rPr>
        <w:t xml:space="preserve"> член ДП</w:t>
      </w:r>
      <w:r w:rsidR="007E63E3" w:rsidRPr="00180F77">
        <w:rPr>
          <w:rFonts w:ascii="Times New Roman" w:hAnsi="Times New Roman" w:cs="Times New Roman"/>
          <w:sz w:val="28"/>
          <w:szCs w:val="28"/>
        </w:rPr>
        <w:t xml:space="preserve"> вказав, що доводи скарги </w:t>
      </w:r>
      <w:r w:rsidRPr="00180F77">
        <w:rPr>
          <w:rFonts w:ascii="Times New Roman" w:hAnsi="Times New Roman" w:cs="Times New Roman"/>
          <w:sz w:val="28"/>
          <w:szCs w:val="28"/>
        </w:rPr>
        <w:t>вже були предметом оцінки суду вищої інстанції:</w:t>
      </w:r>
      <w:r>
        <w:rPr>
          <w:rFonts w:ascii="Times New Roman" w:hAnsi="Times New Roman" w:cs="Times New Roman"/>
          <w:sz w:val="28"/>
          <w:szCs w:val="28"/>
        </w:rPr>
        <w:t xml:space="preserve"> </w:t>
      </w:r>
    </w:p>
    <w:p w14:paraId="42997C8B" w14:textId="0A9FF402" w:rsidR="00FE4EBC" w:rsidRPr="00116570" w:rsidRDefault="00FE4EBC" w:rsidP="00662AC5">
      <w:pPr>
        <w:spacing w:after="0" w:line="240" w:lineRule="auto"/>
        <w:ind w:firstLine="567"/>
        <w:jc w:val="both"/>
        <w:rPr>
          <w:rFonts w:ascii="Times New Roman" w:hAnsi="Times New Roman" w:cs="Times New Roman"/>
          <w:i/>
          <w:strike/>
          <w:sz w:val="28"/>
          <w:szCs w:val="28"/>
        </w:rPr>
      </w:pPr>
      <w:r>
        <w:rPr>
          <w:rFonts w:ascii="Times New Roman" w:hAnsi="Times New Roman" w:cs="Times New Roman"/>
          <w:i/>
          <w:sz w:val="28"/>
          <w:szCs w:val="28"/>
        </w:rPr>
        <w:t>«</w:t>
      </w:r>
      <w:r w:rsidRPr="001F181F">
        <w:rPr>
          <w:rFonts w:ascii="Times New Roman" w:hAnsi="Times New Roman" w:cs="Times New Roman"/>
          <w:i/>
          <w:sz w:val="28"/>
          <w:szCs w:val="28"/>
        </w:rPr>
        <w:t xml:space="preserve">Зі змісту дисциплінарної скарги вбачається, що </w:t>
      </w:r>
      <w:r w:rsidRPr="001F181F">
        <w:rPr>
          <w:rFonts w:ascii="Times New Roman" w:hAnsi="Times New Roman" w:cs="Times New Roman"/>
          <w:b/>
          <w:i/>
          <w:sz w:val="28"/>
          <w:szCs w:val="28"/>
        </w:rPr>
        <w:t>доводи автора скарги зводяться до оцінки правильності застосування судом першої інстанції норм процесуального права,</w:t>
      </w:r>
      <w:r w:rsidR="007C3857">
        <w:rPr>
          <w:rFonts w:ascii="Times New Roman" w:hAnsi="Times New Roman" w:cs="Times New Roman"/>
          <w:i/>
          <w:sz w:val="28"/>
          <w:szCs w:val="28"/>
        </w:rPr>
        <w:t xml:space="preserve"> зокрема</w:t>
      </w:r>
      <w:r w:rsidRPr="001F181F">
        <w:rPr>
          <w:rFonts w:ascii="Times New Roman" w:hAnsi="Times New Roman" w:cs="Times New Roman"/>
          <w:i/>
          <w:sz w:val="28"/>
          <w:szCs w:val="28"/>
        </w:rPr>
        <w:t xml:space="preserve"> наявності або відсутності підстав для особистої участі у справі неповнолітньої особи. Оцінку таким доводам надано </w:t>
      </w:r>
      <w:r w:rsidRPr="00180F77">
        <w:rPr>
          <w:rFonts w:ascii="Times New Roman" w:hAnsi="Times New Roman" w:cs="Times New Roman"/>
          <w:i/>
          <w:sz w:val="28"/>
          <w:szCs w:val="28"/>
        </w:rPr>
        <w:t>судом</w:t>
      </w:r>
      <w:r w:rsidRPr="00180F77">
        <w:rPr>
          <w:i/>
        </w:rPr>
        <w:t xml:space="preserve"> </w:t>
      </w:r>
      <w:r w:rsidRPr="00180F77">
        <w:rPr>
          <w:rFonts w:ascii="Times New Roman" w:hAnsi="Times New Roman" w:cs="Times New Roman"/>
          <w:i/>
          <w:sz w:val="28"/>
          <w:szCs w:val="28"/>
        </w:rPr>
        <w:t>апеляційної інстанції.»</w:t>
      </w:r>
      <w:r w:rsidR="00116570" w:rsidRPr="00180F77">
        <w:rPr>
          <w:rFonts w:ascii="Times New Roman" w:hAnsi="Times New Roman" w:cs="Times New Roman"/>
          <w:i/>
          <w:sz w:val="28"/>
          <w:szCs w:val="28"/>
        </w:rPr>
        <w:t>.</w:t>
      </w:r>
      <w:r w:rsidR="00662AC5">
        <w:rPr>
          <w:rFonts w:ascii="Times New Roman" w:hAnsi="Times New Roman" w:cs="Times New Roman"/>
          <w:i/>
          <w:sz w:val="28"/>
          <w:szCs w:val="28"/>
        </w:rPr>
        <w:t xml:space="preserve"> </w:t>
      </w:r>
      <w:r w:rsidR="00116570">
        <w:rPr>
          <w:rFonts w:ascii="Times New Roman" w:hAnsi="Times New Roman" w:cs="Times New Roman"/>
          <w:i/>
          <w:sz w:val="28"/>
          <w:szCs w:val="28"/>
        </w:rPr>
        <w:t xml:space="preserve"> </w:t>
      </w:r>
    </w:p>
    <w:p w14:paraId="154BC700" w14:textId="320D2204" w:rsidR="00FE4EBC" w:rsidRDefault="00FE4EBC" w:rsidP="00180F77">
      <w:pPr>
        <w:spacing w:after="0" w:line="240" w:lineRule="auto"/>
        <w:jc w:val="both"/>
        <w:rPr>
          <w:rFonts w:ascii="Times New Roman" w:hAnsi="Times New Roman" w:cs="Times New Roman"/>
          <w:sz w:val="28"/>
          <w:szCs w:val="28"/>
        </w:rPr>
      </w:pPr>
    </w:p>
    <w:p w14:paraId="063A4BC0" w14:textId="19B3B849" w:rsidR="00C91576" w:rsidRDefault="00116570" w:rsidP="00C91576">
      <w:pPr>
        <w:spacing w:after="0" w:line="240" w:lineRule="auto"/>
        <w:ind w:firstLine="567"/>
        <w:jc w:val="both"/>
        <w:rPr>
          <w:rFonts w:ascii="Times New Roman" w:hAnsi="Times New Roman" w:cs="Times New Roman"/>
          <w:sz w:val="28"/>
          <w:szCs w:val="28"/>
        </w:rPr>
      </w:pPr>
      <w:r w:rsidRPr="00180F77">
        <w:rPr>
          <w:rFonts w:ascii="Times New Roman" w:hAnsi="Times New Roman" w:cs="Times New Roman"/>
          <w:sz w:val="28"/>
          <w:szCs w:val="28"/>
        </w:rPr>
        <w:t xml:space="preserve">В іншому висновку </w:t>
      </w:r>
      <w:r w:rsidR="005241E9" w:rsidRPr="00180F77">
        <w:rPr>
          <w:rFonts w:ascii="Times New Roman" w:hAnsi="Times New Roman" w:cs="Times New Roman"/>
          <w:sz w:val="28"/>
          <w:szCs w:val="28"/>
        </w:rPr>
        <w:t xml:space="preserve">наведено </w:t>
      </w:r>
      <w:r w:rsidR="00474691" w:rsidRPr="00180F77">
        <w:rPr>
          <w:rFonts w:ascii="Times New Roman" w:hAnsi="Times New Roman" w:cs="Times New Roman"/>
          <w:sz w:val="28"/>
          <w:szCs w:val="28"/>
        </w:rPr>
        <w:t>доводи</w:t>
      </w:r>
      <w:r w:rsidR="005241E9" w:rsidRPr="00180F77">
        <w:rPr>
          <w:rFonts w:ascii="Times New Roman" w:hAnsi="Times New Roman" w:cs="Times New Roman"/>
          <w:sz w:val="28"/>
          <w:szCs w:val="28"/>
        </w:rPr>
        <w:t xml:space="preserve"> дисциплінарної скарги, які, на думку члена ДП</w:t>
      </w:r>
      <w:r w:rsidR="00C91576" w:rsidRPr="00180F77">
        <w:rPr>
          <w:rFonts w:ascii="Times New Roman" w:hAnsi="Times New Roman" w:cs="Times New Roman"/>
          <w:sz w:val="28"/>
          <w:szCs w:val="28"/>
        </w:rPr>
        <w:t>, свідчать про незгоду скаржника із судовим рішенням та мають бути предметом перевірки суду вищої інстанції, а не дисциплінарного органу</w:t>
      </w:r>
      <w:r w:rsidR="00BF1998" w:rsidRPr="00180F77">
        <w:rPr>
          <w:rFonts w:ascii="Times New Roman" w:hAnsi="Times New Roman" w:cs="Times New Roman"/>
          <w:sz w:val="28"/>
          <w:szCs w:val="28"/>
        </w:rPr>
        <w:t xml:space="preserve">, </w:t>
      </w:r>
      <w:r w:rsidR="00C91576" w:rsidRPr="00180F77">
        <w:rPr>
          <w:rFonts w:ascii="Times New Roman" w:hAnsi="Times New Roman" w:cs="Times New Roman"/>
          <w:sz w:val="28"/>
          <w:szCs w:val="28"/>
        </w:rPr>
        <w:t>(висновок члена ДП за скаргою № Ч-3944/0/7-21, ухвала від 6 грудня 2023 року № 1203/2дп/15-23</w:t>
      </w:r>
      <w:r w:rsidR="00C91576" w:rsidRPr="00180F77">
        <w:rPr>
          <w:rStyle w:val="a7"/>
          <w:rFonts w:ascii="Times New Roman" w:hAnsi="Times New Roman" w:cs="Times New Roman"/>
          <w:sz w:val="28"/>
          <w:szCs w:val="28"/>
        </w:rPr>
        <w:footnoteReference w:id="42"/>
      </w:r>
      <w:r w:rsidR="00C91576" w:rsidRPr="00180F77">
        <w:rPr>
          <w:rFonts w:ascii="Times New Roman" w:hAnsi="Times New Roman" w:cs="Times New Roman"/>
          <w:sz w:val="28"/>
          <w:szCs w:val="28"/>
        </w:rPr>
        <w:t>):</w:t>
      </w:r>
    </w:p>
    <w:p w14:paraId="171E1110" w14:textId="328E47E7" w:rsidR="00FE4EBC" w:rsidRPr="00D8798B" w:rsidRDefault="00FE4EBC" w:rsidP="00FE4EBC">
      <w:pPr>
        <w:spacing w:after="0" w:line="240" w:lineRule="auto"/>
        <w:ind w:firstLine="567"/>
        <w:jc w:val="both"/>
        <w:rPr>
          <w:rFonts w:ascii="Times New Roman" w:hAnsi="Times New Roman" w:cs="Times New Roman"/>
          <w:i/>
          <w:sz w:val="28"/>
          <w:szCs w:val="28"/>
        </w:rPr>
      </w:pPr>
      <w:r w:rsidRPr="00E76F61">
        <w:rPr>
          <w:rFonts w:ascii="Times New Roman" w:hAnsi="Times New Roman" w:cs="Times New Roman"/>
          <w:i/>
          <w:sz w:val="28"/>
          <w:szCs w:val="28"/>
        </w:rPr>
        <w:lastRenderedPageBreak/>
        <w:t xml:space="preserve">«Відповідно до змісту дисциплінарної скарги </w:t>
      </w:r>
      <w:r w:rsidR="000C45B5">
        <w:rPr>
          <w:rFonts w:ascii="Times New Roman" w:hAnsi="Times New Roman" w:cs="Times New Roman"/>
          <w:i/>
          <w:sz w:val="28"/>
          <w:szCs w:val="28"/>
        </w:rPr>
        <w:t>СКАРЖНИК</w:t>
      </w:r>
      <w:r w:rsidRPr="00E76F61">
        <w:rPr>
          <w:rFonts w:ascii="Times New Roman" w:hAnsi="Times New Roman" w:cs="Times New Roman"/>
          <w:sz w:val="28"/>
          <w:szCs w:val="28"/>
        </w:rPr>
        <w:t xml:space="preserve"> </w:t>
      </w:r>
      <w:r w:rsidRPr="00E76F61">
        <w:rPr>
          <w:rFonts w:ascii="Times New Roman" w:hAnsi="Times New Roman" w:cs="Times New Roman"/>
          <w:b/>
          <w:i/>
          <w:sz w:val="28"/>
          <w:szCs w:val="28"/>
        </w:rPr>
        <w:t>ставить під сумнів правильність встановлення фактичних обставин у справі та перевірки їх доказами, вказує про помилковість висновків суду першої інстанції, незаконність та необґрунтованість судового рішення, що у встановленому процесуальним законом порядку має бути предметом перевірки суду вищої інстанції, а не дисциплінарного органу</w:t>
      </w:r>
      <w:r w:rsidRPr="00E76F61">
        <w:rPr>
          <w:rFonts w:ascii="Times New Roman" w:hAnsi="Times New Roman" w:cs="Times New Roman"/>
          <w:i/>
          <w:sz w:val="28"/>
          <w:szCs w:val="28"/>
        </w:rPr>
        <w:t>.</w:t>
      </w:r>
      <w:r w:rsidRPr="00E76F61">
        <w:rPr>
          <w:rFonts w:ascii="Times New Roman" w:hAnsi="Times New Roman" w:cs="Times New Roman"/>
          <w:sz w:val="28"/>
          <w:szCs w:val="28"/>
        </w:rPr>
        <w:t xml:space="preserve"> </w:t>
      </w:r>
      <w:r w:rsidRPr="00D8798B">
        <w:rPr>
          <w:rFonts w:ascii="Times New Roman" w:hAnsi="Times New Roman" w:cs="Times New Roman"/>
          <w:i/>
          <w:sz w:val="28"/>
          <w:szCs w:val="28"/>
        </w:rPr>
        <w:t>…</w:t>
      </w:r>
    </w:p>
    <w:p w14:paraId="77813FEB" w14:textId="70ACEB67" w:rsidR="00FE4EBC" w:rsidRPr="00E76F61" w:rsidRDefault="007C3857" w:rsidP="00FE4EBC">
      <w:pPr>
        <w:spacing w:after="0" w:line="240" w:lineRule="auto"/>
        <w:ind w:firstLine="567"/>
        <w:jc w:val="both"/>
        <w:rPr>
          <w:rFonts w:ascii="Times New Roman" w:hAnsi="Times New Roman" w:cs="Times New Roman"/>
          <w:i/>
          <w:sz w:val="28"/>
          <w:szCs w:val="28"/>
        </w:rPr>
      </w:pPr>
      <w:r w:rsidRPr="007C3857">
        <w:rPr>
          <w:rFonts w:ascii="Times New Roman" w:hAnsi="Times New Roman" w:cs="Times New Roman"/>
          <w:i/>
          <w:sz w:val="28"/>
          <w:szCs w:val="28"/>
        </w:rPr>
        <w:t>&lt;… &gt;</w:t>
      </w:r>
    </w:p>
    <w:p w14:paraId="347E018C" w14:textId="136A259F" w:rsidR="00FE4EBC" w:rsidRPr="00C91576" w:rsidRDefault="00FE4EBC" w:rsidP="00FE4EBC">
      <w:pPr>
        <w:spacing w:after="0" w:line="240" w:lineRule="auto"/>
        <w:ind w:firstLine="567"/>
        <w:jc w:val="both"/>
        <w:rPr>
          <w:rFonts w:ascii="Times New Roman" w:hAnsi="Times New Roman" w:cs="Times New Roman"/>
          <w:strike/>
          <w:sz w:val="28"/>
          <w:szCs w:val="28"/>
        </w:rPr>
      </w:pPr>
      <w:r w:rsidRPr="00E76F61">
        <w:rPr>
          <w:rFonts w:ascii="Times New Roman" w:hAnsi="Times New Roman" w:cs="Times New Roman"/>
          <w:i/>
          <w:sz w:val="28"/>
          <w:szCs w:val="28"/>
        </w:rPr>
        <w:t xml:space="preserve">Таким чином, за результатами попередньої перевірки дисциплінарної скарги приходжу до висновку, що суть скарги зводиться до незгоди із судовим </w:t>
      </w:r>
      <w:r w:rsidRPr="00180F77">
        <w:rPr>
          <w:rFonts w:ascii="Times New Roman" w:hAnsi="Times New Roman" w:cs="Times New Roman"/>
          <w:i/>
          <w:sz w:val="28"/>
          <w:szCs w:val="28"/>
        </w:rPr>
        <w:t>рішенням і підстави для відкриття дисциплінарної справи відсутні.»</w:t>
      </w:r>
      <w:r w:rsidR="00C91576" w:rsidRPr="00180F77">
        <w:rPr>
          <w:rFonts w:ascii="Times New Roman" w:hAnsi="Times New Roman" w:cs="Times New Roman"/>
          <w:sz w:val="28"/>
          <w:szCs w:val="28"/>
        </w:rPr>
        <w:t>.</w:t>
      </w:r>
      <w:r w:rsidR="000C45B5">
        <w:rPr>
          <w:rFonts w:ascii="Times New Roman" w:hAnsi="Times New Roman" w:cs="Times New Roman"/>
          <w:i/>
          <w:sz w:val="28"/>
          <w:szCs w:val="28"/>
        </w:rPr>
        <w:t xml:space="preserve"> </w:t>
      </w:r>
    </w:p>
    <w:p w14:paraId="4D455EA3" w14:textId="42549295" w:rsidR="00FE4EBC" w:rsidRPr="00C91576" w:rsidRDefault="00FE4EBC" w:rsidP="0000066D">
      <w:pPr>
        <w:spacing w:after="0" w:line="240" w:lineRule="auto"/>
        <w:jc w:val="both"/>
        <w:rPr>
          <w:rFonts w:ascii="Times New Roman" w:hAnsi="Times New Roman" w:cs="Times New Roman"/>
          <w:strike/>
          <w:sz w:val="28"/>
          <w:szCs w:val="28"/>
        </w:rPr>
      </w:pPr>
    </w:p>
    <w:p w14:paraId="7D2F6A09" w14:textId="26FE2870" w:rsidR="00C91576" w:rsidRPr="00EB1D28" w:rsidRDefault="00BF1998" w:rsidP="00C91576">
      <w:pPr>
        <w:spacing w:after="0" w:line="240" w:lineRule="auto"/>
        <w:ind w:firstLine="567"/>
        <w:jc w:val="both"/>
        <w:rPr>
          <w:rFonts w:ascii="Times New Roman" w:hAnsi="Times New Roman" w:cs="Times New Roman"/>
          <w:sz w:val="28"/>
          <w:szCs w:val="28"/>
        </w:rPr>
      </w:pPr>
      <w:r w:rsidRPr="00180F77">
        <w:rPr>
          <w:rFonts w:ascii="Times New Roman" w:hAnsi="Times New Roman" w:cs="Times New Roman"/>
          <w:sz w:val="28"/>
          <w:szCs w:val="28"/>
        </w:rPr>
        <w:t xml:space="preserve">На думку іншого члена ДП, про незгоду скаржника із судовим рішенням свідчить </w:t>
      </w:r>
      <w:r w:rsidR="00597371">
        <w:rPr>
          <w:rFonts w:ascii="Times New Roman" w:hAnsi="Times New Roman" w:cs="Times New Roman"/>
          <w:sz w:val="28"/>
          <w:szCs w:val="28"/>
        </w:rPr>
        <w:t>фактична незгода з викладеними в</w:t>
      </w:r>
      <w:r w:rsidRPr="00180F77">
        <w:rPr>
          <w:rFonts w:ascii="Times New Roman" w:hAnsi="Times New Roman" w:cs="Times New Roman"/>
          <w:sz w:val="28"/>
          <w:szCs w:val="28"/>
        </w:rPr>
        <w:t xml:space="preserve"> </w:t>
      </w:r>
      <w:r w:rsidR="009E1451" w:rsidRPr="00180F77">
        <w:rPr>
          <w:rFonts w:ascii="Times New Roman" w:hAnsi="Times New Roman" w:cs="Times New Roman"/>
          <w:sz w:val="28"/>
          <w:szCs w:val="28"/>
        </w:rPr>
        <w:t>ц</w:t>
      </w:r>
      <w:r w:rsidRPr="00180F77">
        <w:rPr>
          <w:rFonts w:ascii="Times New Roman" w:hAnsi="Times New Roman" w:cs="Times New Roman"/>
          <w:sz w:val="28"/>
          <w:szCs w:val="28"/>
        </w:rPr>
        <w:t xml:space="preserve">ьому </w:t>
      </w:r>
      <w:r w:rsidR="009E1451" w:rsidRPr="00180F77">
        <w:rPr>
          <w:rFonts w:ascii="Times New Roman" w:hAnsi="Times New Roman" w:cs="Times New Roman"/>
          <w:sz w:val="28"/>
          <w:szCs w:val="28"/>
        </w:rPr>
        <w:t xml:space="preserve">рішенні </w:t>
      </w:r>
      <w:r w:rsidRPr="00180F77">
        <w:rPr>
          <w:rFonts w:ascii="Times New Roman" w:hAnsi="Times New Roman" w:cs="Times New Roman"/>
          <w:sz w:val="28"/>
          <w:szCs w:val="28"/>
        </w:rPr>
        <w:t xml:space="preserve">мотивами та висновками суду </w:t>
      </w:r>
      <w:r w:rsidR="00C91576" w:rsidRPr="00180F77">
        <w:rPr>
          <w:rFonts w:ascii="Times New Roman" w:hAnsi="Times New Roman" w:cs="Times New Roman"/>
          <w:sz w:val="28"/>
          <w:szCs w:val="28"/>
        </w:rPr>
        <w:t>(висновок члена ДП за скаргою</w:t>
      </w:r>
      <w:r w:rsidR="009E1451" w:rsidRPr="00180F77">
        <w:rPr>
          <w:rFonts w:ascii="Times New Roman" w:hAnsi="Times New Roman" w:cs="Times New Roman"/>
          <w:sz w:val="28"/>
          <w:szCs w:val="28"/>
        </w:rPr>
        <w:t xml:space="preserve"> № К-3075/5/7-21, ухвала від 22 </w:t>
      </w:r>
      <w:r w:rsidR="00C91576" w:rsidRPr="00180F77">
        <w:rPr>
          <w:rFonts w:ascii="Times New Roman" w:hAnsi="Times New Roman" w:cs="Times New Roman"/>
          <w:sz w:val="28"/>
          <w:szCs w:val="28"/>
        </w:rPr>
        <w:t>листопада 2023</w:t>
      </w:r>
      <w:r w:rsidRPr="00180F77">
        <w:rPr>
          <w:rFonts w:ascii="Times New Roman" w:hAnsi="Times New Roman" w:cs="Times New Roman"/>
          <w:sz w:val="28"/>
          <w:szCs w:val="28"/>
        </w:rPr>
        <w:t> </w:t>
      </w:r>
      <w:r w:rsidR="00C91576" w:rsidRPr="00180F77">
        <w:rPr>
          <w:rFonts w:ascii="Times New Roman" w:hAnsi="Times New Roman" w:cs="Times New Roman"/>
          <w:sz w:val="28"/>
          <w:szCs w:val="28"/>
        </w:rPr>
        <w:t>року № 1112/3дп/15-23</w:t>
      </w:r>
      <w:r w:rsidR="00C91576" w:rsidRPr="00180F77">
        <w:rPr>
          <w:rStyle w:val="a7"/>
          <w:rFonts w:ascii="Times New Roman" w:hAnsi="Times New Roman" w:cs="Times New Roman"/>
          <w:sz w:val="28"/>
          <w:szCs w:val="28"/>
        </w:rPr>
        <w:footnoteReference w:id="43"/>
      </w:r>
      <w:r w:rsidRPr="00180F77">
        <w:rPr>
          <w:rFonts w:ascii="Times New Roman" w:hAnsi="Times New Roman" w:cs="Times New Roman"/>
          <w:sz w:val="28"/>
          <w:szCs w:val="28"/>
        </w:rPr>
        <w:t>):</w:t>
      </w:r>
    </w:p>
    <w:p w14:paraId="794C78BD" w14:textId="07EC218F" w:rsidR="00FE4EBC" w:rsidRPr="004E4EFA" w:rsidRDefault="00FE4EBC" w:rsidP="00FE4EBC">
      <w:pPr>
        <w:spacing w:after="0" w:line="240" w:lineRule="auto"/>
        <w:ind w:firstLine="567"/>
        <w:jc w:val="both"/>
        <w:rPr>
          <w:rFonts w:ascii="Times New Roman" w:hAnsi="Times New Roman" w:cs="Times New Roman"/>
          <w:i/>
          <w:sz w:val="28"/>
          <w:szCs w:val="28"/>
        </w:rPr>
      </w:pPr>
      <w:r w:rsidRPr="004E4EFA">
        <w:rPr>
          <w:rFonts w:ascii="Times New Roman" w:hAnsi="Times New Roman" w:cs="Times New Roman"/>
          <w:i/>
          <w:sz w:val="28"/>
          <w:szCs w:val="28"/>
        </w:rPr>
        <w:t xml:space="preserve">«Постановляючи ухвалу </w:t>
      </w:r>
      <w:r w:rsidR="00281D6A">
        <w:rPr>
          <w:rFonts w:ascii="Times New Roman" w:hAnsi="Times New Roman" w:cs="Times New Roman"/>
          <w:i/>
          <w:sz w:val="28"/>
          <w:szCs w:val="28"/>
        </w:rPr>
        <w:t>______</w:t>
      </w:r>
      <w:r w:rsidRPr="004E4EFA">
        <w:rPr>
          <w:rFonts w:ascii="Times New Roman" w:hAnsi="Times New Roman" w:cs="Times New Roman"/>
          <w:i/>
          <w:sz w:val="28"/>
          <w:szCs w:val="28"/>
        </w:rPr>
        <w:t xml:space="preserve"> суддя </w:t>
      </w:r>
      <w:r w:rsidR="00281D6A">
        <w:rPr>
          <w:rFonts w:ascii="Times New Roman" w:hAnsi="Times New Roman" w:cs="Times New Roman"/>
          <w:i/>
          <w:sz w:val="28"/>
          <w:szCs w:val="28"/>
        </w:rPr>
        <w:t>____</w:t>
      </w:r>
      <w:r w:rsidRPr="004E4EFA">
        <w:rPr>
          <w:rFonts w:ascii="Times New Roman" w:hAnsi="Times New Roman" w:cs="Times New Roman"/>
          <w:i/>
          <w:sz w:val="28"/>
          <w:szCs w:val="28"/>
        </w:rPr>
        <w:t xml:space="preserve"> мотивувала відмову у задоволенні відводу слідчому судді </w:t>
      </w:r>
      <w:r w:rsidR="00281D6A">
        <w:rPr>
          <w:rFonts w:ascii="Times New Roman" w:hAnsi="Times New Roman" w:cs="Times New Roman"/>
          <w:i/>
          <w:sz w:val="28"/>
          <w:szCs w:val="28"/>
        </w:rPr>
        <w:t>_____</w:t>
      </w:r>
      <w:r w:rsidRPr="004E4EFA">
        <w:rPr>
          <w:rFonts w:ascii="Times New Roman" w:hAnsi="Times New Roman" w:cs="Times New Roman"/>
          <w:i/>
          <w:sz w:val="28"/>
          <w:szCs w:val="28"/>
        </w:rPr>
        <w:t xml:space="preserve"> тим, що посилання заявника як на підставу заявленого відводу задоволення іншим суддею заяви про відвід слідчого судді </w:t>
      </w:r>
      <w:r w:rsidR="00796941">
        <w:rPr>
          <w:rFonts w:ascii="Times New Roman" w:hAnsi="Times New Roman" w:cs="Times New Roman"/>
          <w:i/>
          <w:sz w:val="28"/>
          <w:szCs w:val="28"/>
        </w:rPr>
        <w:t>_____</w:t>
      </w:r>
      <w:r w:rsidRPr="004E4EFA">
        <w:rPr>
          <w:rFonts w:ascii="Times New Roman" w:hAnsi="Times New Roman" w:cs="Times New Roman"/>
          <w:i/>
          <w:sz w:val="28"/>
          <w:szCs w:val="28"/>
        </w:rPr>
        <w:t xml:space="preserve"> в іншому кримінальному провадженні не є підставою для задоволення відводу в цьому кримінальному провадженні, що узгоджується з вимогами КПК України. Наявність у заявниці </w:t>
      </w:r>
      <w:r w:rsidR="00796941" w:rsidRPr="004E4EFA">
        <w:rPr>
          <w:rFonts w:ascii="Times New Roman" w:hAnsi="Times New Roman" w:cs="Times New Roman"/>
          <w:i/>
          <w:sz w:val="28"/>
          <w:szCs w:val="28"/>
        </w:rPr>
        <w:t>суб</w:t>
      </w:r>
      <w:r w:rsidR="00796941">
        <w:rPr>
          <w:rFonts w:ascii="Times New Roman" w:hAnsi="Times New Roman" w:cs="Times New Roman"/>
          <w:i/>
          <w:sz w:val="28"/>
          <w:szCs w:val="28"/>
        </w:rPr>
        <w:t>’</w:t>
      </w:r>
      <w:r w:rsidR="00796941" w:rsidRPr="004E4EFA">
        <w:rPr>
          <w:rFonts w:ascii="Times New Roman" w:hAnsi="Times New Roman" w:cs="Times New Roman"/>
          <w:i/>
          <w:sz w:val="28"/>
          <w:szCs w:val="28"/>
        </w:rPr>
        <w:t>єктивних</w:t>
      </w:r>
      <w:r w:rsidRPr="004E4EFA">
        <w:rPr>
          <w:rFonts w:ascii="Times New Roman" w:hAnsi="Times New Roman" w:cs="Times New Roman"/>
          <w:i/>
          <w:sz w:val="28"/>
          <w:szCs w:val="28"/>
        </w:rPr>
        <w:t xml:space="preserve"> внутрішніх переконань щодо повноти, </w:t>
      </w:r>
      <w:r w:rsidR="00796941" w:rsidRPr="004E4EFA">
        <w:rPr>
          <w:rFonts w:ascii="Times New Roman" w:hAnsi="Times New Roman" w:cs="Times New Roman"/>
          <w:i/>
          <w:sz w:val="28"/>
          <w:szCs w:val="28"/>
        </w:rPr>
        <w:t>об</w:t>
      </w:r>
      <w:r w:rsidR="00796941">
        <w:rPr>
          <w:rFonts w:ascii="Times New Roman" w:hAnsi="Times New Roman" w:cs="Times New Roman"/>
          <w:i/>
          <w:sz w:val="28"/>
          <w:szCs w:val="28"/>
        </w:rPr>
        <w:t>’</w:t>
      </w:r>
      <w:r w:rsidR="00796941" w:rsidRPr="004E4EFA">
        <w:rPr>
          <w:rFonts w:ascii="Times New Roman" w:hAnsi="Times New Roman" w:cs="Times New Roman"/>
          <w:i/>
          <w:sz w:val="28"/>
          <w:szCs w:val="28"/>
        </w:rPr>
        <w:t>єктивності</w:t>
      </w:r>
      <w:r w:rsidRPr="004E4EFA">
        <w:rPr>
          <w:rFonts w:ascii="Times New Roman" w:hAnsi="Times New Roman" w:cs="Times New Roman"/>
          <w:i/>
          <w:sz w:val="28"/>
          <w:szCs w:val="28"/>
        </w:rPr>
        <w:t xml:space="preserve"> та законності дослідження обставин справи, ухвалення законного рішення у справі слідчим суддею </w:t>
      </w:r>
      <w:r w:rsidR="00796941">
        <w:rPr>
          <w:rFonts w:ascii="Times New Roman" w:hAnsi="Times New Roman" w:cs="Times New Roman"/>
          <w:i/>
          <w:sz w:val="28"/>
          <w:szCs w:val="28"/>
        </w:rPr>
        <w:t>_____</w:t>
      </w:r>
      <w:r w:rsidR="00B36A10">
        <w:rPr>
          <w:rFonts w:ascii="Times New Roman" w:hAnsi="Times New Roman" w:cs="Times New Roman"/>
          <w:i/>
          <w:sz w:val="28"/>
          <w:szCs w:val="28"/>
        </w:rPr>
        <w:t xml:space="preserve"> </w:t>
      </w:r>
      <w:r w:rsidRPr="004E4EFA">
        <w:rPr>
          <w:rFonts w:ascii="Times New Roman" w:hAnsi="Times New Roman" w:cs="Times New Roman"/>
          <w:i/>
          <w:sz w:val="28"/>
          <w:szCs w:val="28"/>
        </w:rPr>
        <w:t xml:space="preserve">, суддя розцінила як надання оцінки заявницею </w:t>
      </w:r>
      <w:r w:rsidR="00796941" w:rsidRPr="004E4EFA">
        <w:rPr>
          <w:rFonts w:ascii="Times New Roman" w:hAnsi="Times New Roman" w:cs="Times New Roman"/>
          <w:i/>
          <w:sz w:val="28"/>
          <w:szCs w:val="28"/>
        </w:rPr>
        <w:t>суб</w:t>
      </w:r>
      <w:r w:rsidR="00796941">
        <w:rPr>
          <w:rFonts w:ascii="Times New Roman" w:hAnsi="Times New Roman" w:cs="Times New Roman"/>
          <w:i/>
          <w:sz w:val="28"/>
          <w:szCs w:val="28"/>
        </w:rPr>
        <w:t>’</w:t>
      </w:r>
      <w:r w:rsidR="00796941" w:rsidRPr="004E4EFA">
        <w:rPr>
          <w:rFonts w:ascii="Times New Roman" w:hAnsi="Times New Roman" w:cs="Times New Roman"/>
          <w:i/>
          <w:sz w:val="28"/>
          <w:szCs w:val="28"/>
        </w:rPr>
        <w:t xml:space="preserve">єктивних </w:t>
      </w:r>
      <w:r w:rsidRPr="004E4EFA">
        <w:rPr>
          <w:rFonts w:ascii="Times New Roman" w:hAnsi="Times New Roman" w:cs="Times New Roman"/>
          <w:i/>
          <w:sz w:val="28"/>
          <w:szCs w:val="28"/>
        </w:rPr>
        <w:t>внутрішніх переконань слідчого судді, що не узгоджуються з підставами, які визначені законом для відводу судді.</w:t>
      </w:r>
    </w:p>
    <w:p w14:paraId="05C0EF96" w14:textId="4AE9E71F" w:rsidR="00FE4EBC" w:rsidRPr="004E4EFA" w:rsidRDefault="007C3857" w:rsidP="00FE4EBC">
      <w:pPr>
        <w:spacing w:after="0" w:line="240" w:lineRule="auto"/>
        <w:ind w:firstLine="567"/>
        <w:jc w:val="both"/>
        <w:rPr>
          <w:rFonts w:ascii="Times New Roman" w:hAnsi="Times New Roman" w:cs="Times New Roman"/>
          <w:i/>
          <w:sz w:val="28"/>
          <w:szCs w:val="28"/>
        </w:rPr>
      </w:pPr>
      <w:r w:rsidRPr="007C3857">
        <w:rPr>
          <w:rFonts w:ascii="Times New Roman" w:hAnsi="Times New Roman" w:cs="Times New Roman"/>
          <w:i/>
          <w:sz w:val="28"/>
          <w:szCs w:val="28"/>
        </w:rPr>
        <w:t>&lt;… &gt;</w:t>
      </w:r>
    </w:p>
    <w:p w14:paraId="55B409F5" w14:textId="157125C3" w:rsidR="00FE4EBC" w:rsidRPr="00BF1998" w:rsidRDefault="00054A75" w:rsidP="00EB1D28">
      <w:pPr>
        <w:spacing w:after="0" w:line="240" w:lineRule="auto"/>
        <w:ind w:firstLine="567"/>
        <w:jc w:val="both"/>
        <w:rPr>
          <w:rFonts w:ascii="Times New Roman" w:hAnsi="Times New Roman" w:cs="Times New Roman"/>
          <w:strike/>
          <w:sz w:val="28"/>
          <w:szCs w:val="28"/>
        </w:rPr>
      </w:pPr>
      <w:r w:rsidRPr="007B48CC">
        <w:rPr>
          <w:rFonts w:ascii="Times New Roman" w:hAnsi="Times New Roman" w:cs="Times New Roman"/>
          <w:i/>
          <w:sz w:val="28"/>
          <w:szCs w:val="28"/>
        </w:rPr>
        <w:t>…</w:t>
      </w:r>
      <w:r w:rsidR="00FE4EBC" w:rsidRPr="004E4EFA">
        <w:rPr>
          <w:rFonts w:ascii="Times New Roman" w:hAnsi="Times New Roman" w:cs="Times New Roman"/>
          <w:i/>
          <w:sz w:val="28"/>
          <w:szCs w:val="28"/>
        </w:rPr>
        <w:t xml:space="preserve">зі змісту поданої дисциплінарної скарги вбачається, </w:t>
      </w:r>
      <w:r w:rsidR="00FE4EBC" w:rsidRPr="004E4EFA">
        <w:rPr>
          <w:rFonts w:ascii="Times New Roman" w:hAnsi="Times New Roman" w:cs="Times New Roman"/>
          <w:b/>
          <w:i/>
          <w:sz w:val="28"/>
          <w:szCs w:val="28"/>
        </w:rPr>
        <w:t>що скаржник фактично не погоджується із мотивами та висновками судді</w:t>
      </w:r>
      <w:r w:rsidR="00180B1C">
        <w:rPr>
          <w:rFonts w:ascii="Times New Roman" w:hAnsi="Times New Roman" w:cs="Times New Roman"/>
          <w:b/>
          <w:i/>
          <w:sz w:val="28"/>
          <w:szCs w:val="28"/>
        </w:rPr>
        <w:t xml:space="preserve"> _____ </w:t>
      </w:r>
      <w:r w:rsidR="00FE4EBC" w:rsidRPr="00B36A10">
        <w:rPr>
          <w:rFonts w:ascii="Times New Roman" w:hAnsi="Times New Roman" w:cs="Times New Roman"/>
          <w:i/>
          <w:sz w:val="28"/>
          <w:szCs w:val="28"/>
        </w:rPr>
        <w:t>,</w:t>
      </w:r>
      <w:r w:rsidR="00FE4EBC" w:rsidRPr="004E4EFA">
        <w:rPr>
          <w:rFonts w:ascii="Times New Roman" w:hAnsi="Times New Roman" w:cs="Times New Roman"/>
          <w:i/>
          <w:sz w:val="28"/>
          <w:szCs w:val="28"/>
        </w:rPr>
        <w:t xml:space="preserve"> викладеними у зазначеній вище ухвалі, тобто </w:t>
      </w:r>
      <w:r w:rsidR="00FE4EBC" w:rsidRPr="004E4EFA">
        <w:rPr>
          <w:rFonts w:ascii="Times New Roman" w:hAnsi="Times New Roman" w:cs="Times New Roman"/>
          <w:b/>
          <w:i/>
          <w:sz w:val="28"/>
          <w:szCs w:val="28"/>
        </w:rPr>
        <w:t>суть скарги зводиться лише до незгоди із вищевказаним судовим рішенням</w:t>
      </w:r>
      <w:r w:rsidR="00FE4EBC" w:rsidRPr="004E4EFA">
        <w:rPr>
          <w:rFonts w:ascii="Times New Roman" w:hAnsi="Times New Roman" w:cs="Times New Roman"/>
          <w:i/>
          <w:sz w:val="28"/>
          <w:szCs w:val="28"/>
        </w:rPr>
        <w:t>.»</w:t>
      </w:r>
      <w:r w:rsidR="00BF1998" w:rsidRPr="00180F77">
        <w:rPr>
          <w:rFonts w:ascii="Times New Roman" w:hAnsi="Times New Roman" w:cs="Times New Roman"/>
          <w:i/>
          <w:sz w:val="28"/>
          <w:szCs w:val="28"/>
        </w:rPr>
        <w:t>.</w:t>
      </w:r>
      <w:r w:rsidR="00796941">
        <w:rPr>
          <w:rFonts w:ascii="Times New Roman" w:hAnsi="Times New Roman" w:cs="Times New Roman"/>
          <w:i/>
          <w:sz w:val="28"/>
          <w:szCs w:val="28"/>
        </w:rPr>
        <w:t xml:space="preserve"> </w:t>
      </w:r>
    </w:p>
    <w:p w14:paraId="76EEEC3E" w14:textId="13CEF7EA" w:rsidR="00FE4EBC" w:rsidRDefault="00FE4EBC" w:rsidP="00FE4EBC">
      <w:pPr>
        <w:spacing w:after="0" w:line="240" w:lineRule="auto"/>
        <w:ind w:firstLine="567"/>
        <w:jc w:val="both"/>
        <w:rPr>
          <w:rFonts w:ascii="Times New Roman" w:hAnsi="Times New Roman" w:cs="Times New Roman"/>
          <w:i/>
          <w:sz w:val="28"/>
          <w:szCs w:val="28"/>
        </w:rPr>
      </w:pPr>
    </w:p>
    <w:p w14:paraId="1BA098DA" w14:textId="44E3B6D9" w:rsidR="00FE4EBC" w:rsidRPr="008967D9" w:rsidRDefault="00FE4EBC" w:rsidP="007A691A">
      <w:pPr>
        <w:pStyle w:val="a3"/>
        <w:spacing w:after="0" w:line="240" w:lineRule="auto"/>
        <w:ind w:left="0" w:firstLine="567"/>
        <w:jc w:val="both"/>
        <w:rPr>
          <w:rFonts w:ascii="Times New Roman" w:hAnsi="Times New Roman" w:cs="Times New Roman"/>
          <w:b/>
          <w:i/>
          <w:sz w:val="28"/>
          <w:szCs w:val="28"/>
        </w:rPr>
      </w:pPr>
      <w:r w:rsidRPr="008967D9">
        <w:rPr>
          <w:rFonts w:ascii="Times New Roman" w:hAnsi="Times New Roman" w:cs="Times New Roman"/>
          <w:b/>
          <w:i/>
          <w:sz w:val="28"/>
          <w:szCs w:val="28"/>
        </w:rPr>
        <w:t xml:space="preserve">відсутність відомостей про ознаки дисциплінарного проступку, крім </w:t>
      </w:r>
      <w:r w:rsidR="00806632" w:rsidRPr="008967D9">
        <w:rPr>
          <w:rFonts w:ascii="Times New Roman" w:hAnsi="Times New Roman" w:cs="Times New Roman"/>
          <w:b/>
          <w:i/>
          <w:sz w:val="28"/>
          <w:szCs w:val="28"/>
        </w:rPr>
        <w:t xml:space="preserve">доводів про </w:t>
      </w:r>
      <w:r w:rsidRPr="008967D9">
        <w:rPr>
          <w:rFonts w:ascii="Times New Roman" w:hAnsi="Times New Roman" w:cs="Times New Roman"/>
          <w:b/>
          <w:i/>
          <w:sz w:val="28"/>
          <w:szCs w:val="28"/>
        </w:rPr>
        <w:t>незгод</w:t>
      </w:r>
      <w:r w:rsidR="00806632" w:rsidRPr="008967D9">
        <w:rPr>
          <w:rFonts w:ascii="Times New Roman" w:hAnsi="Times New Roman" w:cs="Times New Roman"/>
          <w:b/>
          <w:i/>
          <w:sz w:val="28"/>
          <w:szCs w:val="28"/>
        </w:rPr>
        <w:t>у</w:t>
      </w:r>
      <w:r w:rsidRPr="008967D9">
        <w:rPr>
          <w:rFonts w:ascii="Times New Roman" w:hAnsi="Times New Roman" w:cs="Times New Roman"/>
          <w:b/>
          <w:i/>
          <w:sz w:val="28"/>
          <w:szCs w:val="28"/>
        </w:rPr>
        <w:t xml:space="preserve"> </w:t>
      </w:r>
      <w:r w:rsidR="00806632" w:rsidRPr="008967D9">
        <w:rPr>
          <w:rFonts w:ascii="Times New Roman" w:hAnsi="Times New Roman" w:cs="Times New Roman"/>
          <w:b/>
          <w:i/>
          <w:sz w:val="28"/>
          <w:szCs w:val="28"/>
        </w:rPr>
        <w:t>і</w:t>
      </w:r>
      <w:r w:rsidRPr="008967D9">
        <w:rPr>
          <w:rFonts w:ascii="Times New Roman" w:hAnsi="Times New Roman" w:cs="Times New Roman"/>
          <w:b/>
          <w:i/>
          <w:sz w:val="28"/>
          <w:szCs w:val="28"/>
        </w:rPr>
        <w:t>з судовим рішенням</w:t>
      </w:r>
    </w:p>
    <w:p w14:paraId="7B14B550" w14:textId="09727A17" w:rsidR="00FE4EBC" w:rsidRPr="0052360D" w:rsidRDefault="007A691A" w:rsidP="0052360D">
      <w:pPr>
        <w:spacing w:after="0" w:line="240" w:lineRule="auto"/>
        <w:ind w:firstLine="567"/>
        <w:jc w:val="both"/>
        <w:rPr>
          <w:rFonts w:ascii="Times New Roman" w:hAnsi="Times New Roman" w:cs="Times New Roman"/>
          <w:b/>
          <w:i/>
          <w:color w:val="FF0000"/>
          <w:sz w:val="28"/>
          <w:szCs w:val="28"/>
        </w:rPr>
      </w:pPr>
      <w:r>
        <w:rPr>
          <w:rFonts w:ascii="Times New Roman" w:hAnsi="Times New Roman" w:cs="Times New Roman"/>
          <w:sz w:val="28"/>
          <w:szCs w:val="28"/>
        </w:rPr>
        <w:t>У</w:t>
      </w:r>
      <w:r w:rsidR="00FE4EBC" w:rsidRPr="00584D2D">
        <w:rPr>
          <w:rFonts w:ascii="Times New Roman" w:hAnsi="Times New Roman" w:cs="Times New Roman"/>
          <w:sz w:val="28"/>
          <w:szCs w:val="28"/>
        </w:rPr>
        <w:t xml:space="preserve"> висновку члена ДП</w:t>
      </w:r>
      <w:r w:rsidR="008D5514">
        <w:rPr>
          <w:rFonts w:ascii="Times New Roman" w:hAnsi="Times New Roman" w:cs="Times New Roman"/>
          <w:sz w:val="28"/>
          <w:szCs w:val="28"/>
        </w:rPr>
        <w:t xml:space="preserve"> </w:t>
      </w:r>
      <w:r w:rsidR="009E1451" w:rsidRPr="00180F77">
        <w:rPr>
          <w:rFonts w:ascii="Times New Roman" w:hAnsi="Times New Roman" w:cs="Times New Roman"/>
          <w:sz w:val="28"/>
          <w:szCs w:val="28"/>
        </w:rPr>
        <w:t xml:space="preserve">за скаргою </w:t>
      </w:r>
      <w:r w:rsidR="009E1451" w:rsidRPr="00180F77">
        <w:rPr>
          <w:rFonts w:ascii="Times New Roman" w:hAnsi="Times New Roman" w:cs="Times New Roman"/>
          <w:color w:val="1D1D1B"/>
          <w:sz w:val="28"/>
          <w:szCs w:val="28"/>
          <w:shd w:val="clear" w:color="auto" w:fill="FFFFFF"/>
        </w:rPr>
        <w:t>№ Б-3868/0/7-23</w:t>
      </w:r>
      <w:r w:rsidR="009E1451" w:rsidRPr="00180F77">
        <w:rPr>
          <w:rFonts w:ascii="Times New Roman" w:hAnsi="Times New Roman" w:cs="Times New Roman"/>
          <w:sz w:val="28"/>
          <w:szCs w:val="28"/>
        </w:rPr>
        <w:t xml:space="preserve"> </w:t>
      </w:r>
      <w:r w:rsidR="008D5514" w:rsidRPr="00180F77">
        <w:rPr>
          <w:rFonts w:ascii="Times New Roman" w:hAnsi="Times New Roman" w:cs="Times New Roman"/>
          <w:sz w:val="28"/>
          <w:szCs w:val="28"/>
        </w:rPr>
        <w:t>(</w:t>
      </w:r>
      <w:r w:rsidR="009E1451" w:rsidRPr="00180F77">
        <w:rPr>
          <w:rFonts w:ascii="Times New Roman" w:hAnsi="Times New Roman" w:cs="Times New Roman"/>
          <w:sz w:val="28"/>
          <w:szCs w:val="28"/>
        </w:rPr>
        <w:t>ухвала від 29 листопада 2023</w:t>
      </w:r>
      <w:r w:rsidR="009E1451" w:rsidRPr="00180F77">
        <w:rPr>
          <w:rFonts w:ascii="Times New Roman" w:hAnsi="Times New Roman" w:cs="Times New Roman"/>
          <w:sz w:val="28"/>
          <w:szCs w:val="28"/>
          <w:lang w:val="en-US"/>
        </w:rPr>
        <w:t> </w:t>
      </w:r>
      <w:r w:rsidR="009E1451" w:rsidRPr="00180F77">
        <w:rPr>
          <w:rFonts w:ascii="Times New Roman" w:hAnsi="Times New Roman" w:cs="Times New Roman"/>
          <w:sz w:val="28"/>
          <w:szCs w:val="28"/>
        </w:rPr>
        <w:t>року № 1151/2дп/15-23</w:t>
      </w:r>
      <w:r w:rsidR="009E1451" w:rsidRPr="00180F77">
        <w:rPr>
          <w:rStyle w:val="a7"/>
          <w:rFonts w:ascii="Times New Roman" w:hAnsi="Times New Roman" w:cs="Times New Roman"/>
          <w:sz w:val="28"/>
          <w:szCs w:val="28"/>
        </w:rPr>
        <w:footnoteReference w:id="44"/>
      </w:r>
      <w:r w:rsidR="009E1451" w:rsidRPr="00180F77">
        <w:rPr>
          <w:rFonts w:ascii="Times New Roman" w:hAnsi="Times New Roman" w:cs="Times New Roman"/>
          <w:sz w:val="28"/>
          <w:szCs w:val="28"/>
        </w:rPr>
        <w:t>)</w:t>
      </w:r>
      <w:r w:rsidR="000D12C0" w:rsidRPr="000D12C0">
        <w:t xml:space="preserve"> </w:t>
      </w:r>
      <w:r w:rsidR="000D12C0" w:rsidRPr="000D12C0">
        <w:rPr>
          <w:rFonts w:ascii="Times New Roman" w:hAnsi="Times New Roman" w:cs="Times New Roman"/>
          <w:sz w:val="28"/>
          <w:szCs w:val="28"/>
        </w:rPr>
        <w:t>зазначено</w:t>
      </w:r>
      <w:r w:rsidR="00FE4EBC" w:rsidRPr="00584D2D">
        <w:rPr>
          <w:rFonts w:ascii="Times New Roman" w:hAnsi="Times New Roman" w:cs="Times New Roman"/>
          <w:sz w:val="28"/>
          <w:szCs w:val="28"/>
        </w:rPr>
        <w:t xml:space="preserve">, </w:t>
      </w:r>
      <w:r w:rsidR="000D12C0">
        <w:rPr>
          <w:rFonts w:ascii="Times New Roman" w:hAnsi="Times New Roman" w:cs="Times New Roman"/>
          <w:sz w:val="28"/>
          <w:szCs w:val="28"/>
        </w:rPr>
        <w:t xml:space="preserve">що </w:t>
      </w:r>
      <w:r w:rsidR="00FE4EBC" w:rsidRPr="00584D2D">
        <w:rPr>
          <w:rFonts w:ascii="Times New Roman" w:hAnsi="Times New Roman" w:cs="Times New Roman"/>
          <w:color w:val="000000"/>
          <w:sz w:val="28"/>
          <w:szCs w:val="28"/>
          <w:lang w:eastAsia="uk-UA" w:bidi="uk-UA"/>
        </w:rPr>
        <w:t xml:space="preserve">у дисциплінарній скарзі </w:t>
      </w:r>
      <w:r w:rsidR="002568DC" w:rsidRPr="00584D2D">
        <w:rPr>
          <w:rFonts w:ascii="Times New Roman" w:hAnsi="Times New Roman" w:cs="Times New Roman"/>
          <w:color w:val="000000"/>
          <w:sz w:val="28"/>
          <w:szCs w:val="28"/>
          <w:lang w:eastAsia="uk-UA" w:bidi="uk-UA"/>
        </w:rPr>
        <w:t>йдеться</w:t>
      </w:r>
      <w:r w:rsidR="00FE4EBC" w:rsidRPr="00584D2D">
        <w:rPr>
          <w:rFonts w:ascii="Times New Roman" w:hAnsi="Times New Roman" w:cs="Times New Roman"/>
          <w:color w:val="000000"/>
          <w:sz w:val="28"/>
          <w:szCs w:val="28"/>
          <w:lang w:eastAsia="uk-UA" w:bidi="uk-UA"/>
        </w:rPr>
        <w:t xml:space="preserve"> про</w:t>
      </w:r>
      <w:r w:rsidR="00FE4EBC" w:rsidRPr="008967D9">
        <w:rPr>
          <w:rFonts w:ascii="Times New Roman" w:hAnsi="Times New Roman" w:cs="Times New Roman"/>
          <w:color w:val="000000"/>
          <w:sz w:val="28"/>
          <w:szCs w:val="28"/>
          <w:lang w:eastAsia="uk-UA" w:bidi="uk-UA"/>
        </w:rPr>
        <w:t xml:space="preserve"> наявність у поведінці </w:t>
      </w:r>
      <w:r w:rsidR="002568DC" w:rsidRPr="008967D9">
        <w:rPr>
          <w:rFonts w:ascii="Times New Roman" w:hAnsi="Times New Roman" w:cs="Times New Roman"/>
          <w:color w:val="000000"/>
          <w:sz w:val="28"/>
          <w:szCs w:val="28"/>
          <w:lang w:eastAsia="uk-UA" w:bidi="uk-UA"/>
        </w:rPr>
        <w:t xml:space="preserve">судді </w:t>
      </w:r>
      <w:r w:rsidR="00FE4EBC" w:rsidRPr="008967D9">
        <w:rPr>
          <w:rFonts w:ascii="Times New Roman" w:hAnsi="Times New Roman" w:cs="Times New Roman"/>
          <w:color w:val="000000"/>
          <w:sz w:val="28"/>
          <w:szCs w:val="28"/>
          <w:lang w:eastAsia="uk-UA" w:bidi="uk-UA"/>
        </w:rPr>
        <w:t>ознак дисциплінарного проступку, визначеного пунктом 4 частини першої с</w:t>
      </w:r>
      <w:r w:rsidR="00FE4EBC" w:rsidRPr="002C37AD">
        <w:rPr>
          <w:rFonts w:ascii="Times New Roman" w:hAnsi="Times New Roman" w:cs="Times New Roman"/>
          <w:color w:val="000000"/>
          <w:sz w:val="28"/>
          <w:szCs w:val="28"/>
          <w:lang w:eastAsia="uk-UA" w:bidi="uk-UA"/>
        </w:rPr>
        <w:t xml:space="preserve">татті 106 Закону України «Про судоустрій і статус суддів», у зв’язку з постановленням </w:t>
      </w:r>
      <w:r w:rsidR="00FE4EBC">
        <w:rPr>
          <w:rFonts w:ascii="Times New Roman" w:hAnsi="Times New Roman" w:cs="Times New Roman"/>
          <w:color w:val="000000"/>
          <w:sz w:val="28"/>
          <w:szCs w:val="28"/>
          <w:lang w:eastAsia="uk-UA" w:bidi="uk-UA"/>
        </w:rPr>
        <w:t>ухвали</w:t>
      </w:r>
      <w:r w:rsidR="002568DC">
        <w:rPr>
          <w:rFonts w:ascii="Times New Roman" w:hAnsi="Times New Roman" w:cs="Times New Roman"/>
          <w:color w:val="000000"/>
          <w:sz w:val="28"/>
          <w:szCs w:val="28"/>
          <w:lang w:eastAsia="uk-UA" w:bidi="uk-UA"/>
        </w:rPr>
        <w:t xml:space="preserve">, </w:t>
      </w:r>
      <w:r w:rsidR="002568DC" w:rsidRPr="007B48CC">
        <w:rPr>
          <w:rFonts w:ascii="Times New Roman" w:hAnsi="Times New Roman" w:cs="Times New Roman"/>
          <w:sz w:val="28"/>
          <w:szCs w:val="28"/>
          <w:lang w:eastAsia="uk-UA" w:bidi="uk-UA"/>
        </w:rPr>
        <w:t>як</w:t>
      </w:r>
      <w:r w:rsidR="008967D9" w:rsidRPr="007B48CC">
        <w:rPr>
          <w:rFonts w:ascii="Times New Roman" w:hAnsi="Times New Roman" w:cs="Times New Roman"/>
          <w:sz w:val="28"/>
          <w:szCs w:val="28"/>
          <w:lang w:eastAsia="uk-UA" w:bidi="uk-UA"/>
        </w:rPr>
        <w:t>ою</w:t>
      </w:r>
      <w:r w:rsidR="002568DC">
        <w:rPr>
          <w:rFonts w:ascii="Times New Roman" w:hAnsi="Times New Roman" w:cs="Times New Roman"/>
          <w:color w:val="000000"/>
          <w:sz w:val="28"/>
          <w:szCs w:val="28"/>
          <w:lang w:eastAsia="uk-UA" w:bidi="uk-UA"/>
        </w:rPr>
        <w:t xml:space="preserve"> </w:t>
      </w:r>
      <w:r w:rsidR="00FE4EBC" w:rsidRPr="002C37AD">
        <w:rPr>
          <w:rFonts w:ascii="Times New Roman" w:hAnsi="Times New Roman" w:cs="Times New Roman"/>
          <w:color w:val="000000"/>
          <w:sz w:val="28"/>
          <w:szCs w:val="28"/>
          <w:lang w:eastAsia="uk-UA" w:bidi="uk-UA"/>
        </w:rPr>
        <w:t xml:space="preserve">задоволено клопотання слідчого про передачу речових доказів (нерухоме майно) для здійснення заходів з управління ними у кримінальному провадженні. </w:t>
      </w:r>
    </w:p>
    <w:p w14:paraId="647CC143" w14:textId="55153BBC" w:rsidR="00FE4EBC" w:rsidRPr="002C37AD" w:rsidRDefault="00FE4EBC" w:rsidP="00FE4EBC">
      <w:pPr>
        <w:pStyle w:val="20"/>
        <w:shd w:val="clear" w:color="auto" w:fill="auto"/>
        <w:spacing w:before="0" w:line="240" w:lineRule="auto"/>
        <w:ind w:firstLine="567"/>
        <w:rPr>
          <w:color w:val="000000"/>
          <w:lang w:eastAsia="uk-UA" w:bidi="uk-UA"/>
        </w:rPr>
      </w:pPr>
      <w:r w:rsidRPr="002C37AD">
        <w:rPr>
          <w:color w:val="000000"/>
          <w:lang w:eastAsia="uk-UA" w:bidi="uk-UA"/>
        </w:rPr>
        <w:t xml:space="preserve">Член ДП таким чином обґрунтовує свою пропозицію </w:t>
      </w:r>
      <w:r w:rsidR="000D12C0">
        <w:rPr>
          <w:color w:val="000000"/>
          <w:lang w:eastAsia="uk-UA" w:bidi="uk-UA"/>
        </w:rPr>
        <w:t>щодо</w:t>
      </w:r>
      <w:r w:rsidRPr="002C37AD">
        <w:rPr>
          <w:color w:val="000000"/>
          <w:lang w:eastAsia="uk-UA" w:bidi="uk-UA"/>
        </w:rPr>
        <w:t xml:space="preserve"> відмов</w:t>
      </w:r>
      <w:r w:rsidR="000D12C0">
        <w:rPr>
          <w:color w:val="000000"/>
          <w:lang w:eastAsia="uk-UA" w:bidi="uk-UA"/>
        </w:rPr>
        <w:t>и</w:t>
      </w:r>
      <w:r w:rsidRPr="002C37AD">
        <w:rPr>
          <w:color w:val="000000"/>
          <w:lang w:eastAsia="uk-UA" w:bidi="uk-UA"/>
        </w:rPr>
        <w:t xml:space="preserve"> у </w:t>
      </w:r>
      <w:r w:rsidRPr="002C37AD">
        <w:rPr>
          <w:color w:val="000000"/>
          <w:lang w:eastAsia="uk-UA" w:bidi="uk-UA"/>
        </w:rPr>
        <w:lastRenderedPageBreak/>
        <w:t>відкритті дисциплінарної справи з огляду на викладені у дисциплінарній скарзі доводи:</w:t>
      </w:r>
    </w:p>
    <w:p w14:paraId="210F0347" w14:textId="1D0243C9" w:rsidR="00FE4EBC" w:rsidRPr="002C37AD" w:rsidRDefault="00FE4EBC" w:rsidP="00FE4EBC">
      <w:pPr>
        <w:pStyle w:val="20"/>
        <w:shd w:val="clear" w:color="auto" w:fill="auto"/>
        <w:spacing w:before="0" w:line="240" w:lineRule="auto"/>
        <w:ind w:firstLine="620"/>
        <w:rPr>
          <w:i/>
        </w:rPr>
      </w:pPr>
      <w:r w:rsidRPr="002C37AD">
        <w:rPr>
          <w:i/>
          <w:color w:val="000000"/>
          <w:lang w:eastAsia="uk-UA" w:bidi="uk-UA"/>
        </w:rPr>
        <w:t xml:space="preserve">«Скаржник вказує про свою часткову незгоду із зазначеною ухвалою слідчого судді, яка порушує його майнові права як власника корпоративних прав </w:t>
      </w:r>
      <w:r w:rsidR="002568DC">
        <w:rPr>
          <w:i/>
          <w:color w:val="000000"/>
          <w:lang w:eastAsia="uk-UA" w:bidi="uk-UA"/>
        </w:rPr>
        <w:t>_______</w:t>
      </w:r>
      <w:r w:rsidRPr="002C37AD">
        <w:rPr>
          <w:i/>
          <w:color w:val="000000"/>
          <w:lang w:eastAsia="uk-UA" w:bidi="uk-UA"/>
        </w:rPr>
        <w:t xml:space="preserve">, набутих на законних підставах. Зазначає про наявність судової практики, в якій по іншому вирішувалось питання арешту майна та вважає, що слідчий суддя </w:t>
      </w:r>
      <w:r w:rsidR="002568DC">
        <w:rPr>
          <w:i/>
          <w:color w:val="000000"/>
          <w:lang w:eastAsia="uk-UA" w:bidi="uk-UA"/>
        </w:rPr>
        <w:t>_____</w:t>
      </w:r>
      <w:r w:rsidRPr="002C37AD">
        <w:rPr>
          <w:i/>
          <w:color w:val="000000"/>
          <w:lang w:eastAsia="uk-UA" w:bidi="uk-UA"/>
        </w:rPr>
        <w:t xml:space="preserve"> при постановленні ухвали вийшов за межі своїх повноважень.</w:t>
      </w:r>
    </w:p>
    <w:p w14:paraId="57FD8FC3" w14:textId="68CDEF1B" w:rsidR="00FE4EBC" w:rsidRPr="002C37AD" w:rsidRDefault="00FE4EBC" w:rsidP="00FE4EBC">
      <w:pPr>
        <w:spacing w:after="0" w:line="240" w:lineRule="auto"/>
        <w:ind w:firstLine="620"/>
        <w:jc w:val="both"/>
        <w:rPr>
          <w:rFonts w:ascii="Times New Roman" w:hAnsi="Times New Roman" w:cs="Times New Roman"/>
          <w:i/>
          <w:sz w:val="28"/>
          <w:szCs w:val="28"/>
        </w:rPr>
      </w:pPr>
      <w:r w:rsidRPr="002C37AD">
        <w:rPr>
          <w:rFonts w:ascii="Times New Roman" w:hAnsi="Times New Roman" w:cs="Times New Roman"/>
          <w:i/>
          <w:sz w:val="28"/>
          <w:szCs w:val="28"/>
        </w:rPr>
        <w:t xml:space="preserve">При цьому у скарзі відсутні будь-які відомості про неправомірну поведінку судді </w:t>
      </w:r>
      <w:r w:rsidR="002568DC">
        <w:rPr>
          <w:rFonts w:ascii="Times New Roman" w:hAnsi="Times New Roman" w:cs="Times New Roman"/>
          <w:i/>
          <w:sz w:val="28"/>
          <w:szCs w:val="28"/>
        </w:rPr>
        <w:t>________</w:t>
      </w:r>
      <w:r w:rsidRPr="002C37AD">
        <w:rPr>
          <w:rFonts w:ascii="Times New Roman" w:hAnsi="Times New Roman" w:cs="Times New Roman"/>
          <w:i/>
          <w:sz w:val="28"/>
          <w:szCs w:val="28"/>
        </w:rPr>
        <w:t xml:space="preserve"> під час розгляду клопотання слідчого, що свідчила би про наявність ознак дисциплінарного проступку, визначеного частиною першою статті 106 цього Закону України </w:t>
      </w:r>
      <w:r w:rsidR="003F5985" w:rsidRPr="003F5985">
        <w:rPr>
          <w:rFonts w:ascii="Times New Roman" w:hAnsi="Times New Roman" w:cs="Times New Roman"/>
          <w:i/>
          <w:sz w:val="28"/>
          <w:szCs w:val="28"/>
        </w:rPr>
        <w:t>“</w:t>
      </w:r>
      <w:r w:rsidRPr="002C37AD">
        <w:rPr>
          <w:rFonts w:ascii="Times New Roman" w:hAnsi="Times New Roman" w:cs="Times New Roman"/>
          <w:i/>
          <w:sz w:val="28"/>
          <w:szCs w:val="28"/>
        </w:rPr>
        <w:t>Про судоустрій і статус суддів</w:t>
      </w:r>
      <w:r w:rsidR="003F5985" w:rsidRPr="003F5985">
        <w:rPr>
          <w:rFonts w:ascii="Times New Roman" w:hAnsi="Times New Roman" w:cs="Times New Roman"/>
          <w:i/>
          <w:sz w:val="28"/>
          <w:szCs w:val="28"/>
        </w:rPr>
        <w:t>”</w:t>
      </w:r>
      <w:r w:rsidRPr="002C37AD">
        <w:rPr>
          <w:rFonts w:ascii="Times New Roman" w:hAnsi="Times New Roman" w:cs="Times New Roman"/>
          <w:i/>
          <w:sz w:val="28"/>
          <w:szCs w:val="28"/>
        </w:rPr>
        <w:t xml:space="preserve">. Зокрема, </w:t>
      </w:r>
      <w:r w:rsidRPr="008416B4">
        <w:rPr>
          <w:rFonts w:ascii="Times New Roman" w:hAnsi="Times New Roman" w:cs="Times New Roman"/>
          <w:b/>
          <w:i/>
          <w:sz w:val="28"/>
          <w:szCs w:val="28"/>
        </w:rPr>
        <w:t>окрім доводів про незгоду із судовим рішенням, скаржником не наведено жодних відомостей про порушення слідчим суддею під час судового провадження будь-яких норм матеріального чи процесуального права, в тому числі в частині вмотивованості постановленої ухвали</w:t>
      </w:r>
      <w:r w:rsidRPr="002C37AD">
        <w:rPr>
          <w:rFonts w:ascii="Times New Roman" w:hAnsi="Times New Roman" w:cs="Times New Roman"/>
          <w:i/>
          <w:sz w:val="28"/>
          <w:szCs w:val="28"/>
        </w:rPr>
        <w:t>.</w:t>
      </w:r>
    </w:p>
    <w:p w14:paraId="358104EE" w14:textId="7C9E4248" w:rsidR="00FE4EBC" w:rsidRPr="002C37AD" w:rsidRDefault="007C3857" w:rsidP="00FE4EBC">
      <w:pPr>
        <w:spacing w:after="0" w:line="240" w:lineRule="auto"/>
        <w:ind w:firstLine="620"/>
        <w:jc w:val="both"/>
        <w:rPr>
          <w:rFonts w:ascii="Times New Roman" w:hAnsi="Times New Roman" w:cs="Times New Roman"/>
          <w:i/>
          <w:sz w:val="28"/>
          <w:szCs w:val="28"/>
        </w:rPr>
      </w:pPr>
      <w:r w:rsidRPr="007C3857">
        <w:rPr>
          <w:rFonts w:ascii="Times New Roman" w:hAnsi="Times New Roman" w:cs="Times New Roman"/>
          <w:i/>
          <w:sz w:val="28"/>
          <w:szCs w:val="28"/>
        </w:rPr>
        <w:t>&lt;… &gt;</w:t>
      </w:r>
    </w:p>
    <w:p w14:paraId="31A6F72D" w14:textId="515563FD" w:rsidR="00FE4EBC" w:rsidRPr="008D5514" w:rsidRDefault="00FE4EBC" w:rsidP="00FE4EBC">
      <w:pPr>
        <w:spacing w:after="0" w:line="240" w:lineRule="auto"/>
        <w:ind w:firstLine="620"/>
        <w:jc w:val="both"/>
        <w:rPr>
          <w:rFonts w:ascii="Times New Roman" w:hAnsi="Times New Roman" w:cs="Times New Roman"/>
          <w:strike/>
          <w:sz w:val="28"/>
          <w:szCs w:val="28"/>
        </w:rPr>
      </w:pPr>
      <w:r w:rsidRPr="002C37AD">
        <w:rPr>
          <w:rFonts w:ascii="Times New Roman" w:hAnsi="Times New Roman" w:cs="Times New Roman"/>
          <w:i/>
          <w:sz w:val="28"/>
          <w:szCs w:val="28"/>
        </w:rPr>
        <w:t xml:space="preserve">Таким чином, за результатами попередньої перевірки дисциплінарної скарги приходжу до висновку, що суть скарги зводиться лише до незгоди із </w:t>
      </w:r>
      <w:r w:rsidRPr="00547BCF">
        <w:rPr>
          <w:rFonts w:ascii="Times New Roman" w:hAnsi="Times New Roman" w:cs="Times New Roman"/>
          <w:i/>
          <w:sz w:val="28"/>
          <w:szCs w:val="28"/>
        </w:rPr>
        <w:t>судовим рішенням і підстави для відкриття дисциплінарної справи відсутні.»</w:t>
      </w:r>
      <w:r w:rsidR="008D5514" w:rsidRPr="00547BCF">
        <w:rPr>
          <w:rFonts w:ascii="Times New Roman" w:hAnsi="Times New Roman" w:cs="Times New Roman"/>
          <w:sz w:val="28"/>
          <w:szCs w:val="28"/>
        </w:rPr>
        <w:t>.</w:t>
      </w:r>
      <w:r w:rsidR="00532D46">
        <w:rPr>
          <w:rFonts w:ascii="Times New Roman" w:hAnsi="Times New Roman" w:cs="Times New Roman"/>
          <w:i/>
          <w:sz w:val="28"/>
          <w:szCs w:val="28"/>
        </w:rPr>
        <w:t xml:space="preserve"> </w:t>
      </w:r>
    </w:p>
    <w:p w14:paraId="6D655595" w14:textId="5E3140F6" w:rsidR="00FE4EBC" w:rsidRDefault="00FE4EBC" w:rsidP="00FE4EBC">
      <w:pPr>
        <w:spacing w:after="0" w:line="240" w:lineRule="auto"/>
        <w:ind w:firstLine="620"/>
        <w:jc w:val="both"/>
        <w:rPr>
          <w:rFonts w:ascii="Times New Roman" w:hAnsi="Times New Roman" w:cs="Times New Roman"/>
          <w:sz w:val="28"/>
          <w:szCs w:val="28"/>
        </w:rPr>
      </w:pPr>
    </w:p>
    <w:p w14:paraId="76491188" w14:textId="6F120FF3" w:rsidR="00721325" w:rsidRPr="00547BCF" w:rsidRDefault="00B5193C" w:rsidP="00B5193C">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 xml:space="preserve">Як </w:t>
      </w:r>
      <w:r w:rsidR="000D12C0">
        <w:rPr>
          <w:rFonts w:ascii="Times New Roman" w:hAnsi="Times New Roman" w:cs="Times New Roman"/>
          <w:sz w:val="28"/>
          <w:szCs w:val="28"/>
        </w:rPr>
        <w:t>у</w:t>
      </w:r>
      <w:r w:rsidRPr="00547BCF">
        <w:rPr>
          <w:rFonts w:ascii="Times New Roman" w:hAnsi="Times New Roman" w:cs="Times New Roman"/>
          <w:sz w:val="28"/>
          <w:szCs w:val="28"/>
        </w:rPr>
        <w:t xml:space="preserve">бачається з </w:t>
      </w:r>
      <w:r w:rsidR="00721325" w:rsidRPr="00547BCF">
        <w:rPr>
          <w:rFonts w:ascii="Times New Roman" w:hAnsi="Times New Roman" w:cs="Times New Roman"/>
          <w:sz w:val="28"/>
          <w:szCs w:val="28"/>
        </w:rPr>
        <w:t>висновк</w:t>
      </w:r>
      <w:r w:rsidRPr="00547BCF">
        <w:rPr>
          <w:rFonts w:ascii="Times New Roman" w:hAnsi="Times New Roman" w:cs="Times New Roman"/>
          <w:sz w:val="28"/>
          <w:szCs w:val="28"/>
        </w:rPr>
        <w:t>у</w:t>
      </w:r>
      <w:r w:rsidR="00721325" w:rsidRPr="00547BCF">
        <w:rPr>
          <w:rFonts w:ascii="Times New Roman" w:hAnsi="Times New Roman" w:cs="Times New Roman"/>
          <w:sz w:val="28"/>
          <w:szCs w:val="28"/>
        </w:rPr>
        <w:t xml:space="preserve"> члена ДП за скаргами </w:t>
      </w:r>
      <w:r w:rsidR="00721325" w:rsidRPr="00547BCF">
        <w:rPr>
          <w:rFonts w:ascii="Times New Roman" w:hAnsi="Times New Roman" w:cs="Times New Roman"/>
          <w:color w:val="1D1D1B"/>
          <w:sz w:val="28"/>
          <w:szCs w:val="28"/>
          <w:shd w:val="clear" w:color="auto" w:fill="FFFFFF"/>
        </w:rPr>
        <w:t xml:space="preserve">№ О-1454/13/7-21 та </w:t>
      </w:r>
      <w:r w:rsidR="00547BCF">
        <w:rPr>
          <w:rFonts w:ascii="Times New Roman" w:hAnsi="Times New Roman" w:cs="Times New Roman"/>
          <w:color w:val="1D1D1B"/>
          <w:sz w:val="28"/>
          <w:szCs w:val="28"/>
          <w:shd w:val="clear" w:color="auto" w:fill="FFFFFF"/>
        </w:rPr>
        <w:br/>
      </w:r>
      <w:r w:rsidR="00721325" w:rsidRPr="00547BCF">
        <w:rPr>
          <w:rFonts w:ascii="Times New Roman" w:hAnsi="Times New Roman" w:cs="Times New Roman"/>
          <w:color w:val="1D1D1B"/>
          <w:sz w:val="28"/>
          <w:szCs w:val="28"/>
          <w:shd w:val="clear" w:color="auto" w:fill="FFFFFF"/>
        </w:rPr>
        <w:t>№ О-1454/18/7-21</w:t>
      </w:r>
      <w:r w:rsidR="00721325" w:rsidRPr="00547BCF">
        <w:rPr>
          <w:rFonts w:ascii="Times New Roman" w:hAnsi="Times New Roman" w:cs="Times New Roman"/>
          <w:sz w:val="28"/>
          <w:szCs w:val="28"/>
        </w:rPr>
        <w:t xml:space="preserve"> </w:t>
      </w:r>
      <w:r w:rsidRPr="00547BCF">
        <w:rPr>
          <w:rFonts w:ascii="Times New Roman" w:hAnsi="Times New Roman" w:cs="Times New Roman"/>
          <w:sz w:val="28"/>
          <w:szCs w:val="28"/>
        </w:rPr>
        <w:t>(</w:t>
      </w:r>
      <w:r w:rsidR="00721325" w:rsidRPr="00547BCF">
        <w:rPr>
          <w:rFonts w:ascii="Times New Roman" w:hAnsi="Times New Roman" w:cs="Times New Roman"/>
          <w:sz w:val="28"/>
          <w:szCs w:val="28"/>
        </w:rPr>
        <w:t>ухвала від 20 грудня 2023 року № 1353/3дп/15-23</w:t>
      </w:r>
      <w:r w:rsidR="00721325" w:rsidRPr="00547BCF">
        <w:rPr>
          <w:rStyle w:val="a7"/>
          <w:rFonts w:ascii="Times New Roman" w:hAnsi="Times New Roman" w:cs="Times New Roman"/>
          <w:sz w:val="28"/>
          <w:szCs w:val="28"/>
        </w:rPr>
        <w:footnoteReference w:id="45"/>
      </w:r>
      <w:r w:rsidR="00721325" w:rsidRPr="00547BCF">
        <w:rPr>
          <w:rFonts w:ascii="Times New Roman" w:hAnsi="Times New Roman" w:cs="Times New Roman"/>
          <w:sz w:val="28"/>
          <w:szCs w:val="28"/>
        </w:rPr>
        <w:t>)</w:t>
      </w:r>
      <w:r w:rsidRPr="00547BCF">
        <w:rPr>
          <w:rFonts w:ascii="Times New Roman" w:hAnsi="Times New Roman" w:cs="Times New Roman"/>
          <w:sz w:val="28"/>
          <w:szCs w:val="28"/>
        </w:rPr>
        <w:t xml:space="preserve">, скаржник зазначав, що слідчий суддя безпідставно та </w:t>
      </w:r>
      <w:r w:rsidR="000D12C0">
        <w:rPr>
          <w:rFonts w:ascii="Times New Roman" w:hAnsi="Times New Roman" w:cs="Times New Roman"/>
          <w:sz w:val="28"/>
          <w:szCs w:val="28"/>
        </w:rPr>
        <w:t>на основі</w:t>
      </w:r>
      <w:r w:rsidRPr="00547BCF">
        <w:rPr>
          <w:rFonts w:ascii="Times New Roman" w:hAnsi="Times New Roman" w:cs="Times New Roman"/>
          <w:sz w:val="28"/>
          <w:szCs w:val="28"/>
        </w:rPr>
        <w:t xml:space="preserve"> надуманих доводів повернув скаргу скаржника на бездіяльність прокурора; посилання на</w:t>
      </w:r>
      <w:r w:rsidR="000D12C0">
        <w:rPr>
          <w:rFonts w:ascii="Times New Roman" w:hAnsi="Times New Roman" w:cs="Times New Roman"/>
          <w:sz w:val="28"/>
          <w:szCs w:val="28"/>
        </w:rPr>
        <w:t xml:space="preserve"> те, що слідчий суддя не може з</w:t>
      </w:r>
      <w:r w:rsidR="000D12C0" w:rsidRPr="00547BCF">
        <w:rPr>
          <w:rFonts w:ascii="Times New Roman" w:hAnsi="Times New Roman" w:cs="Times New Roman"/>
          <w:sz w:val="28"/>
          <w:szCs w:val="28"/>
        </w:rPr>
        <w:t>’ясувати</w:t>
      </w:r>
      <w:r w:rsidRPr="00547BCF">
        <w:rPr>
          <w:rFonts w:ascii="Times New Roman" w:hAnsi="Times New Roman" w:cs="Times New Roman"/>
          <w:sz w:val="28"/>
          <w:szCs w:val="28"/>
        </w:rPr>
        <w:t xml:space="preserve"> дотримання територіальної підсудності, свідчить про відсутність професійної компетенції судді; територіальна підсудність і процесуальний статус особи, яка подала скаргу, визначається не зі слів цієї особи, а </w:t>
      </w:r>
      <w:r w:rsidR="000D12C0">
        <w:rPr>
          <w:rFonts w:ascii="Times New Roman" w:hAnsi="Times New Roman" w:cs="Times New Roman"/>
          <w:sz w:val="28"/>
          <w:szCs w:val="28"/>
        </w:rPr>
        <w:t xml:space="preserve">за </w:t>
      </w:r>
      <w:r w:rsidRPr="00547BCF">
        <w:rPr>
          <w:rFonts w:ascii="Times New Roman" w:hAnsi="Times New Roman" w:cs="Times New Roman"/>
          <w:sz w:val="28"/>
          <w:szCs w:val="28"/>
        </w:rPr>
        <w:t>документ</w:t>
      </w:r>
      <w:r w:rsidR="000D12C0">
        <w:rPr>
          <w:rFonts w:ascii="Times New Roman" w:hAnsi="Times New Roman" w:cs="Times New Roman"/>
          <w:sz w:val="28"/>
          <w:szCs w:val="28"/>
        </w:rPr>
        <w:t>ами</w:t>
      </w:r>
      <w:r w:rsidRPr="00547BCF">
        <w:rPr>
          <w:rFonts w:ascii="Times New Roman" w:hAnsi="Times New Roman" w:cs="Times New Roman"/>
          <w:sz w:val="28"/>
          <w:szCs w:val="28"/>
        </w:rPr>
        <w:t xml:space="preserve"> досудового розслідування; крім того, зазначає, що орган досудового розслідування вказан</w:t>
      </w:r>
      <w:r w:rsidR="000D12C0">
        <w:rPr>
          <w:rFonts w:ascii="Times New Roman" w:hAnsi="Times New Roman" w:cs="Times New Roman"/>
          <w:sz w:val="28"/>
          <w:szCs w:val="28"/>
        </w:rPr>
        <w:t>ий</w:t>
      </w:r>
      <w:r w:rsidRPr="00547BCF">
        <w:rPr>
          <w:rFonts w:ascii="Times New Roman" w:hAnsi="Times New Roman" w:cs="Times New Roman"/>
          <w:sz w:val="28"/>
          <w:szCs w:val="28"/>
        </w:rPr>
        <w:t xml:space="preserve"> в документі, який підписа</w:t>
      </w:r>
      <w:r w:rsidR="000D12C0">
        <w:rPr>
          <w:rFonts w:ascii="Times New Roman" w:hAnsi="Times New Roman" w:cs="Times New Roman"/>
          <w:sz w:val="28"/>
          <w:szCs w:val="28"/>
        </w:rPr>
        <w:t>в</w:t>
      </w:r>
      <w:r w:rsidRPr="00547BCF">
        <w:rPr>
          <w:rFonts w:ascii="Times New Roman" w:hAnsi="Times New Roman" w:cs="Times New Roman"/>
          <w:sz w:val="28"/>
          <w:szCs w:val="28"/>
        </w:rPr>
        <w:t xml:space="preserve"> прокурор та </w:t>
      </w:r>
      <w:r w:rsidR="000D12C0">
        <w:rPr>
          <w:rFonts w:ascii="Times New Roman" w:hAnsi="Times New Roman" w:cs="Times New Roman"/>
          <w:sz w:val="28"/>
          <w:szCs w:val="28"/>
        </w:rPr>
        <w:t xml:space="preserve">який </w:t>
      </w:r>
      <w:r w:rsidRPr="00547BCF">
        <w:rPr>
          <w:rFonts w:ascii="Times New Roman" w:hAnsi="Times New Roman" w:cs="Times New Roman"/>
          <w:sz w:val="28"/>
          <w:szCs w:val="28"/>
        </w:rPr>
        <w:t>був долучений до скарги.</w:t>
      </w:r>
    </w:p>
    <w:p w14:paraId="162BC17D" w14:textId="5C11BC40" w:rsidR="00721325" w:rsidRPr="00B5193C" w:rsidRDefault="00B5193C" w:rsidP="00FE4EBC">
      <w:pPr>
        <w:spacing w:after="0" w:line="240" w:lineRule="auto"/>
        <w:ind w:firstLine="620"/>
        <w:jc w:val="both"/>
        <w:rPr>
          <w:rFonts w:ascii="Times New Roman" w:hAnsi="Times New Roman" w:cs="Times New Roman"/>
          <w:sz w:val="28"/>
          <w:szCs w:val="28"/>
        </w:rPr>
      </w:pPr>
      <w:r w:rsidRPr="00547BCF">
        <w:rPr>
          <w:rFonts w:ascii="Times New Roman" w:hAnsi="Times New Roman" w:cs="Times New Roman"/>
          <w:sz w:val="28"/>
          <w:szCs w:val="28"/>
        </w:rPr>
        <w:t>За результатами попередньої перевірки відомостей, викладених у скаргах, член ДП</w:t>
      </w:r>
      <w:r w:rsidR="000D12C0">
        <w:rPr>
          <w:rFonts w:ascii="Times New Roman" w:hAnsi="Times New Roman" w:cs="Times New Roman"/>
          <w:sz w:val="28"/>
          <w:szCs w:val="28"/>
        </w:rPr>
        <w:t>,</w:t>
      </w:r>
      <w:r w:rsidRPr="00547BCF">
        <w:rPr>
          <w:rFonts w:ascii="Times New Roman" w:hAnsi="Times New Roman" w:cs="Times New Roman"/>
          <w:sz w:val="28"/>
          <w:szCs w:val="28"/>
        </w:rPr>
        <w:t xml:space="preserve"> </w:t>
      </w:r>
      <w:r w:rsidR="000D12C0" w:rsidRPr="000D12C0">
        <w:rPr>
          <w:rFonts w:ascii="Times New Roman" w:hAnsi="Times New Roman" w:cs="Times New Roman"/>
          <w:sz w:val="28"/>
          <w:szCs w:val="28"/>
        </w:rPr>
        <w:t>зокрема</w:t>
      </w:r>
      <w:r w:rsidR="000D12C0">
        <w:rPr>
          <w:rFonts w:ascii="Times New Roman" w:hAnsi="Times New Roman" w:cs="Times New Roman"/>
          <w:sz w:val="28"/>
          <w:szCs w:val="28"/>
        </w:rPr>
        <w:t>,</w:t>
      </w:r>
      <w:r w:rsidR="000D12C0" w:rsidRPr="000D12C0">
        <w:rPr>
          <w:rFonts w:ascii="Times New Roman" w:hAnsi="Times New Roman" w:cs="Times New Roman"/>
          <w:sz w:val="28"/>
          <w:szCs w:val="28"/>
        </w:rPr>
        <w:t xml:space="preserve"> </w:t>
      </w:r>
      <w:r w:rsidRPr="00547BCF">
        <w:rPr>
          <w:rFonts w:ascii="Times New Roman" w:hAnsi="Times New Roman" w:cs="Times New Roman"/>
          <w:sz w:val="28"/>
          <w:szCs w:val="28"/>
        </w:rPr>
        <w:t>вказав:</w:t>
      </w:r>
    </w:p>
    <w:p w14:paraId="526A8A36" w14:textId="62729DD3" w:rsidR="00FE4EBC" w:rsidRPr="00547BCF" w:rsidRDefault="00FE4EBC" w:rsidP="00547BCF">
      <w:pPr>
        <w:spacing w:after="0" w:line="240" w:lineRule="auto"/>
        <w:ind w:firstLine="567"/>
        <w:jc w:val="both"/>
        <w:rPr>
          <w:rFonts w:ascii="Times New Roman" w:hAnsi="Times New Roman" w:cs="Times New Roman"/>
          <w:i/>
          <w:sz w:val="28"/>
          <w:szCs w:val="28"/>
        </w:rPr>
      </w:pPr>
      <w:r w:rsidRPr="00E4178B">
        <w:rPr>
          <w:rFonts w:ascii="Times New Roman" w:hAnsi="Times New Roman" w:cs="Times New Roman"/>
          <w:i/>
          <w:sz w:val="28"/>
          <w:szCs w:val="28"/>
        </w:rPr>
        <w:t xml:space="preserve">«Зі змісту поданої дисциплінарної скарги вбачається, що скаржник фактично не погоджується із мотивами та висновками судді </w:t>
      </w:r>
      <w:r w:rsidR="001A229D" w:rsidRPr="00E4178B">
        <w:rPr>
          <w:rFonts w:ascii="Times New Roman" w:hAnsi="Times New Roman" w:cs="Times New Roman"/>
          <w:i/>
          <w:sz w:val="28"/>
          <w:szCs w:val="28"/>
        </w:rPr>
        <w:t>_____</w:t>
      </w:r>
      <w:r w:rsidRPr="00E4178B">
        <w:rPr>
          <w:rFonts w:ascii="Times New Roman" w:hAnsi="Times New Roman" w:cs="Times New Roman"/>
          <w:i/>
          <w:sz w:val="28"/>
          <w:szCs w:val="28"/>
        </w:rPr>
        <w:t>,</w:t>
      </w:r>
      <w:r w:rsidRPr="00E4178B">
        <w:rPr>
          <w:i/>
        </w:rPr>
        <w:t xml:space="preserve"> </w:t>
      </w:r>
      <w:r w:rsidRPr="00E4178B">
        <w:rPr>
          <w:rFonts w:ascii="Times New Roman" w:hAnsi="Times New Roman" w:cs="Times New Roman"/>
          <w:i/>
          <w:sz w:val="28"/>
          <w:szCs w:val="28"/>
        </w:rPr>
        <w:t xml:space="preserve">зазначеними в ухвалі </w:t>
      </w:r>
      <w:r w:rsidR="001A229D" w:rsidRPr="00E4178B">
        <w:rPr>
          <w:rFonts w:ascii="Times New Roman" w:hAnsi="Times New Roman" w:cs="Times New Roman"/>
          <w:i/>
          <w:sz w:val="28"/>
          <w:szCs w:val="28"/>
        </w:rPr>
        <w:t>______</w:t>
      </w:r>
      <w:r w:rsidRPr="00E4178B">
        <w:rPr>
          <w:rFonts w:ascii="Times New Roman" w:hAnsi="Times New Roman" w:cs="Times New Roman"/>
          <w:i/>
          <w:sz w:val="28"/>
          <w:szCs w:val="28"/>
        </w:rPr>
        <w:t xml:space="preserve"> суду </w:t>
      </w:r>
      <w:r w:rsidR="001A229D" w:rsidRPr="00E4178B">
        <w:rPr>
          <w:rFonts w:ascii="Times New Roman" w:hAnsi="Times New Roman" w:cs="Times New Roman"/>
          <w:i/>
          <w:sz w:val="28"/>
          <w:szCs w:val="28"/>
        </w:rPr>
        <w:t>_____</w:t>
      </w:r>
      <w:r w:rsidRPr="00E4178B">
        <w:rPr>
          <w:rFonts w:ascii="Times New Roman" w:hAnsi="Times New Roman" w:cs="Times New Roman"/>
          <w:i/>
          <w:sz w:val="28"/>
          <w:szCs w:val="28"/>
        </w:rPr>
        <w:t xml:space="preserve">, тобто суть скарги зводиться лише до незгоди із вищевказаним судовим рішенням. Крім того, </w:t>
      </w:r>
      <w:r w:rsidRPr="00E4178B">
        <w:rPr>
          <w:rFonts w:ascii="Times New Roman" w:hAnsi="Times New Roman" w:cs="Times New Roman"/>
          <w:b/>
          <w:i/>
          <w:sz w:val="28"/>
          <w:szCs w:val="28"/>
        </w:rPr>
        <w:t>доводи дисциплінарних</w:t>
      </w:r>
      <w:r w:rsidRPr="001008F2">
        <w:rPr>
          <w:rFonts w:ascii="Times New Roman" w:hAnsi="Times New Roman" w:cs="Times New Roman"/>
          <w:b/>
          <w:i/>
          <w:sz w:val="28"/>
          <w:szCs w:val="28"/>
        </w:rPr>
        <w:t xml:space="preserve"> скарг</w:t>
      </w:r>
      <w:r w:rsidRPr="006021FF">
        <w:rPr>
          <w:rFonts w:ascii="Times New Roman" w:hAnsi="Times New Roman" w:cs="Times New Roman"/>
          <w:i/>
          <w:sz w:val="28"/>
          <w:szCs w:val="28"/>
        </w:rPr>
        <w:t xml:space="preserve"> </w:t>
      </w:r>
      <w:r w:rsidR="00B97F87">
        <w:rPr>
          <w:rFonts w:ascii="Times New Roman" w:hAnsi="Times New Roman" w:cs="Times New Roman"/>
          <w:i/>
          <w:sz w:val="28"/>
          <w:szCs w:val="28"/>
        </w:rPr>
        <w:t xml:space="preserve">_______ </w:t>
      </w:r>
      <w:r w:rsidRPr="001008F2">
        <w:rPr>
          <w:rFonts w:ascii="Times New Roman" w:hAnsi="Times New Roman" w:cs="Times New Roman"/>
          <w:b/>
          <w:i/>
          <w:sz w:val="28"/>
          <w:szCs w:val="28"/>
        </w:rPr>
        <w:t>є аналогічними із доводами його апеляційної скарги</w:t>
      </w:r>
      <w:r w:rsidRPr="006021FF">
        <w:rPr>
          <w:rFonts w:ascii="Times New Roman" w:hAnsi="Times New Roman" w:cs="Times New Roman"/>
          <w:i/>
          <w:sz w:val="28"/>
          <w:szCs w:val="28"/>
        </w:rPr>
        <w:t xml:space="preserve"> про скасування ухвали слідчого судді</w:t>
      </w:r>
      <w:r w:rsidR="00B97F87">
        <w:rPr>
          <w:rFonts w:ascii="Times New Roman" w:hAnsi="Times New Roman" w:cs="Times New Roman"/>
          <w:i/>
          <w:sz w:val="28"/>
          <w:szCs w:val="28"/>
        </w:rPr>
        <w:t xml:space="preserve"> _______ </w:t>
      </w:r>
      <w:r w:rsidRPr="006021FF">
        <w:rPr>
          <w:rFonts w:ascii="Times New Roman" w:hAnsi="Times New Roman" w:cs="Times New Roman"/>
          <w:i/>
          <w:sz w:val="28"/>
          <w:szCs w:val="28"/>
        </w:rPr>
        <w:t xml:space="preserve">, які були належним чином перевірені </w:t>
      </w:r>
      <w:r w:rsidRPr="00547BCF">
        <w:rPr>
          <w:rFonts w:ascii="Times New Roman" w:hAnsi="Times New Roman" w:cs="Times New Roman"/>
          <w:i/>
          <w:sz w:val="28"/>
          <w:szCs w:val="28"/>
        </w:rPr>
        <w:t>судом апеляційної інстанції у процесуальному порядку.»</w:t>
      </w:r>
      <w:r w:rsidR="00B5193C" w:rsidRPr="00547BCF">
        <w:rPr>
          <w:rFonts w:ascii="Times New Roman" w:hAnsi="Times New Roman" w:cs="Times New Roman"/>
          <w:sz w:val="28"/>
          <w:szCs w:val="28"/>
        </w:rPr>
        <w:t>.</w:t>
      </w:r>
      <w:r w:rsidR="00B5193C">
        <w:rPr>
          <w:rFonts w:ascii="Times New Roman" w:hAnsi="Times New Roman" w:cs="Times New Roman"/>
          <w:i/>
          <w:sz w:val="28"/>
          <w:szCs w:val="28"/>
        </w:rPr>
        <w:t xml:space="preserve"> </w:t>
      </w:r>
      <w:r w:rsidR="002568DC">
        <w:rPr>
          <w:rFonts w:ascii="Times New Roman" w:hAnsi="Times New Roman" w:cs="Times New Roman"/>
          <w:i/>
          <w:sz w:val="28"/>
          <w:szCs w:val="28"/>
        </w:rPr>
        <w:t xml:space="preserve"> </w:t>
      </w:r>
    </w:p>
    <w:p w14:paraId="41272B76" w14:textId="77777777" w:rsidR="009116BC" w:rsidRPr="002C53A4" w:rsidRDefault="009116BC" w:rsidP="002C53A4">
      <w:pPr>
        <w:spacing w:after="0" w:line="240" w:lineRule="auto"/>
        <w:ind w:firstLine="567"/>
        <w:jc w:val="both"/>
        <w:rPr>
          <w:rFonts w:ascii="Times New Roman" w:hAnsi="Times New Roman" w:cs="Times New Roman"/>
          <w:b/>
          <w:i/>
          <w:color w:val="FF0000"/>
          <w:sz w:val="28"/>
          <w:szCs w:val="28"/>
        </w:rPr>
      </w:pPr>
    </w:p>
    <w:p w14:paraId="5353831C" w14:textId="1868011E" w:rsidR="0040667A" w:rsidRPr="00547BCF" w:rsidRDefault="0040667A" w:rsidP="0040667A">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lastRenderedPageBreak/>
        <w:t xml:space="preserve">У висновку члена ДП за скаргою № </w:t>
      </w:r>
      <w:r w:rsidRPr="00547BCF">
        <w:rPr>
          <w:rFonts w:ascii="Times New Roman" w:hAnsi="Times New Roman" w:cs="Times New Roman"/>
          <w:color w:val="1D1D1B"/>
          <w:sz w:val="28"/>
          <w:szCs w:val="28"/>
          <w:shd w:val="clear" w:color="auto" w:fill="FFFFFF"/>
        </w:rPr>
        <w:t>Б-3990/1/7-23</w:t>
      </w:r>
      <w:r w:rsidRPr="00547BCF">
        <w:rPr>
          <w:rFonts w:ascii="ProbaPro" w:hAnsi="ProbaPro"/>
          <w:color w:val="1D1D1B"/>
          <w:shd w:val="clear" w:color="auto" w:fill="FFFFFF"/>
        </w:rPr>
        <w:t xml:space="preserve"> (</w:t>
      </w:r>
      <w:r w:rsidRPr="00547BCF">
        <w:rPr>
          <w:rFonts w:ascii="Times New Roman" w:hAnsi="Times New Roman" w:cs="Times New Roman"/>
          <w:sz w:val="28"/>
          <w:szCs w:val="28"/>
        </w:rPr>
        <w:t>ухвала від 25 грудня 2023 року № 1390/1дп/15-23</w:t>
      </w:r>
      <w:r w:rsidRPr="00547BCF">
        <w:rPr>
          <w:rStyle w:val="a7"/>
          <w:rFonts w:ascii="Times New Roman" w:hAnsi="Times New Roman" w:cs="Times New Roman"/>
          <w:sz w:val="28"/>
          <w:szCs w:val="28"/>
        </w:rPr>
        <w:footnoteReference w:id="46"/>
      </w:r>
      <w:r w:rsidRPr="00547BCF">
        <w:rPr>
          <w:rFonts w:ascii="Times New Roman" w:hAnsi="Times New Roman" w:cs="Times New Roman"/>
          <w:sz w:val="28"/>
          <w:szCs w:val="28"/>
        </w:rPr>
        <w:t xml:space="preserve">) вказано, що, на думку скаржниці, суддя під час розгляду справи не заявила самовідвід </w:t>
      </w:r>
      <w:r w:rsidR="000D12C0">
        <w:rPr>
          <w:rFonts w:ascii="Times New Roman" w:hAnsi="Times New Roman" w:cs="Times New Roman"/>
          <w:sz w:val="28"/>
          <w:szCs w:val="28"/>
        </w:rPr>
        <w:t>у</w:t>
      </w:r>
      <w:r w:rsidRPr="00547BCF">
        <w:rPr>
          <w:rFonts w:ascii="Times New Roman" w:hAnsi="Times New Roman" w:cs="Times New Roman"/>
          <w:sz w:val="28"/>
          <w:szCs w:val="28"/>
        </w:rPr>
        <w:t>супереч вимогам закону про н</w:t>
      </w:r>
      <w:r w:rsidR="000D12C0">
        <w:rPr>
          <w:rFonts w:ascii="Times New Roman" w:hAnsi="Times New Roman" w:cs="Times New Roman"/>
          <w:sz w:val="28"/>
          <w:szCs w:val="28"/>
        </w:rPr>
        <w:t>едопустимість повторної участі в</w:t>
      </w:r>
      <w:r w:rsidRPr="00547BCF">
        <w:rPr>
          <w:rFonts w:ascii="Times New Roman" w:hAnsi="Times New Roman" w:cs="Times New Roman"/>
          <w:sz w:val="28"/>
          <w:szCs w:val="28"/>
        </w:rPr>
        <w:t xml:space="preserve"> розгляді справи, </w:t>
      </w:r>
      <w:r w:rsidR="000D12C0">
        <w:rPr>
          <w:rFonts w:ascii="Times New Roman" w:hAnsi="Times New Roman" w:cs="Times New Roman"/>
          <w:sz w:val="28"/>
          <w:szCs w:val="28"/>
        </w:rPr>
        <w:t>бу</w:t>
      </w:r>
      <w:r w:rsidRPr="00547BCF">
        <w:rPr>
          <w:rFonts w:ascii="Times New Roman" w:hAnsi="Times New Roman" w:cs="Times New Roman"/>
          <w:sz w:val="28"/>
          <w:szCs w:val="28"/>
        </w:rPr>
        <w:t>ла упереджен</w:t>
      </w:r>
      <w:r w:rsidR="000D12C0">
        <w:rPr>
          <w:rFonts w:ascii="Times New Roman" w:hAnsi="Times New Roman" w:cs="Times New Roman"/>
          <w:sz w:val="28"/>
          <w:szCs w:val="28"/>
        </w:rPr>
        <w:t>ою</w:t>
      </w:r>
      <w:r w:rsidRPr="00547BCF">
        <w:rPr>
          <w:rFonts w:ascii="Times New Roman" w:hAnsi="Times New Roman" w:cs="Times New Roman"/>
          <w:sz w:val="28"/>
          <w:szCs w:val="28"/>
        </w:rPr>
        <w:t xml:space="preserve"> та ухвалою відмовила </w:t>
      </w:r>
      <w:r w:rsidR="000D12C0">
        <w:rPr>
          <w:rFonts w:ascii="Times New Roman" w:hAnsi="Times New Roman" w:cs="Times New Roman"/>
          <w:sz w:val="28"/>
          <w:szCs w:val="28"/>
        </w:rPr>
        <w:t>в</w:t>
      </w:r>
      <w:r w:rsidRPr="00547BCF">
        <w:rPr>
          <w:rFonts w:ascii="Times New Roman" w:hAnsi="Times New Roman" w:cs="Times New Roman"/>
          <w:sz w:val="28"/>
          <w:szCs w:val="28"/>
        </w:rPr>
        <w:t xml:space="preserve"> задоволенні заяви про відвід, у зв’язку з чим її необхідно притягнути до дисциплінарної відповідальності.</w:t>
      </w:r>
    </w:p>
    <w:p w14:paraId="260CEFA9" w14:textId="761F2EB2" w:rsidR="0040667A" w:rsidRDefault="0040667A" w:rsidP="0040667A">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Щодо наведених доводів скарги член ДП зазнач</w:t>
      </w:r>
      <w:r w:rsidR="000D12C0">
        <w:rPr>
          <w:rFonts w:ascii="Times New Roman" w:hAnsi="Times New Roman" w:cs="Times New Roman"/>
          <w:sz w:val="28"/>
          <w:szCs w:val="28"/>
        </w:rPr>
        <w:t>ив</w:t>
      </w:r>
      <w:r w:rsidRPr="00547BCF">
        <w:rPr>
          <w:rFonts w:ascii="Times New Roman" w:hAnsi="Times New Roman" w:cs="Times New Roman"/>
          <w:sz w:val="28"/>
          <w:szCs w:val="28"/>
        </w:rPr>
        <w:t xml:space="preserve"> таке:</w:t>
      </w:r>
    </w:p>
    <w:p w14:paraId="632D4879" w14:textId="502D9379" w:rsidR="00FE4EBC" w:rsidRPr="00347F32" w:rsidRDefault="00FE4EBC" w:rsidP="00FE4EBC">
      <w:pPr>
        <w:spacing w:after="0" w:line="240" w:lineRule="auto"/>
        <w:ind w:firstLine="567"/>
        <w:jc w:val="both"/>
        <w:rPr>
          <w:rFonts w:ascii="Times New Roman" w:hAnsi="Times New Roman" w:cs="Times New Roman"/>
          <w:i/>
          <w:sz w:val="28"/>
          <w:szCs w:val="28"/>
        </w:rPr>
      </w:pPr>
      <w:r w:rsidRPr="00347F32">
        <w:rPr>
          <w:rFonts w:ascii="Times New Roman" w:hAnsi="Times New Roman" w:cs="Times New Roman"/>
          <w:i/>
          <w:sz w:val="28"/>
          <w:szCs w:val="28"/>
        </w:rPr>
        <w:t xml:space="preserve">«Як вбачається зі змісту скарги її </w:t>
      </w:r>
      <w:r w:rsidRPr="00347F32">
        <w:rPr>
          <w:rFonts w:ascii="Times New Roman" w:hAnsi="Times New Roman" w:cs="Times New Roman"/>
          <w:b/>
          <w:i/>
          <w:sz w:val="28"/>
          <w:szCs w:val="28"/>
        </w:rPr>
        <w:t xml:space="preserve">суть зводиться до незгоди з ухвалою </w:t>
      </w:r>
      <w:r w:rsidR="00CA0ABB" w:rsidRPr="00347F32">
        <w:rPr>
          <w:rFonts w:ascii="Times New Roman" w:hAnsi="Times New Roman" w:cs="Times New Roman"/>
          <w:b/>
          <w:i/>
          <w:sz w:val="28"/>
          <w:szCs w:val="28"/>
        </w:rPr>
        <w:t>_____</w:t>
      </w:r>
      <w:r w:rsidRPr="00347F32">
        <w:rPr>
          <w:rFonts w:ascii="Times New Roman" w:hAnsi="Times New Roman" w:cs="Times New Roman"/>
          <w:b/>
          <w:i/>
          <w:sz w:val="28"/>
          <w:szCs w:val="28"/>
        </w:rPr>
        <w:t xml:space="preserve">, якою заяву про відвід судді </w:t>
      </w:r>
      <w:r w:rsidR="00CA0ABB" w:rsidRPr="00347F32">
        <w:rPr>
          <w:rFonts w:ascii="Times New Roman" w:hAnsi="Times New Roman" w:cs="Times New Roman"/>
          <w:b/>
          <w:i/>
          <w:sz w:val="28"/>
          <w:szCs w:val="28"/>
        </w:rPr>
        <w:t>_____</w:t>
      </w:r>
      <w:r w:rsidRPr="00347F32">
        <w:rPr>
          <w:rFonts w:ascii="Times New Roman" w:hAnsi="Times New Roman" w:cs="Times New Roman"/>
          <w:b/>
          <w:i/>
          <w:sz w:val="28"/>
          <w:szCs w:val="28"/>
        </w:rPr>
        <w:t xml:space="preserve"> визнано </w:t>
      </w:r>
      <w:r w:rsidR="00806632" w:rsidRPr="00347F32">
        <w:rPr>
          <w:rFonts w:ascii="Times New Roman" w:hAnsi="Times New Roman" w:cs="Times New Roman"/>
          <w:b/>
          <w:i/>
          <w:sz w:val="28"/>
          <w:szCs w:val="28"/>
        </w:rPr>
        <w:t>необґрунтованою</w:t>
      </w:r>
      <w:r w:rsidRPr="00347F32">
        <w:rPr>
          <w:rFonts w:ascii="Times New Roman" w:hAnsi="Times New Roman" w:cs="Times New Roman"/>
          <w:b/>
          <w:i/>
          <w:sz w:val="28"/>
          <w:szCs w:val="28"/>
        </w:rPr>
        <w:t>.</w:t>
      </w:r>
    </w:p>
    <w:p w14:paraId="5B4235DA" w14:textId="2BFE11B9" w:rsidR="00FE4EBC" w:rsidRPr="0070731D" w:rsidRDefault="00FE4EBC" w:rsidP="00FE4EBC">
      <w:pPr>
        <w:spacing w:after="0" w:line="240" w:lineRule="auto"/>
        <w:ind w:firstLine="567"/>
        <w:jc w:val="both"/>
        <w:rPr>
          <w:rFonts w:ascii="Times New Roman" w:hAnsi="Times New Roman" w:cs="Times New Roman"/>
          <w:i/>
          <w:sz w:val="28"/>
          <w:szCs w:val="28"/>
        </w:rPr>
      </w:pPr>
      <w:r w:rsidRPr="00347F32">
        <w:rPr>
          <w:rFonts w:ascii="Times New Roman" w:hAnsi="Times New Roman" w:cs="Times New Roman"/>
          <w:b/>
          <w:i/>
          <w:sz w:val="28"/>
          <w:szCs w:val="28"/>
        </w:rPr>
        <w:t>Інших доводів, які могли б бути підставою для відкриття дисциплінарної справи</w:t>
      </w:r>
      <w:r w:rsidRPr="0070731D">
        <w:rPr>
          <w:rFonts w:ascii="Times New Roman" w:hAnsi="Times New Roman" w:cs="Times New Roman"/>
          <w:i/>
          <w:sz w:val="28"/>
          <w:szCs w:val="28"/>
        </w:rPr>
        <w:t xml:space="preserve"> стосовно </w:t>
      </w:r>
      <w:r w:rsidR="00CA0ABB">
        <w:rPr>
          <w:rFonts w:ascii="Times New Roman" w:hAnsi="Times New Roman" w:cs="Times New Roman"/>
          <w:i/>
          <w:sz w:val="28"/>
          <w:szCs w:val="28"/>
        </w:rPr>
        <w:t>______</w:t>
      </w:r>
      <w:r w:rsidRPr="0070731D">
        <w:rPr>
          <w:rFonts w:ascii="Times New Roman" w:hAnsi="Times New Roman" w:cs="Times New Roman"/>
          <w:i/>
          <w:sz w:val="28"/>
          <w:szCs w:val="28"/>
        </w:rPr>
        <w:t xml:space="preserve"> </w:t>
      </w:r>
      <w:r w:rsidRPr="0070731D">
        <w:rPr>
          <w:rFonts w:ascii="Times New Roman" w:hAnsi="Times New Roman" w:cs="Times New Roman"/>
          <w:b/>
          <w:i/>
          <w:sz w:val="28"/>
          <w:szCs w:val="28"/>
        </w:rPr>
        <w:t>у скарзі не наведено</w:t>
      </w:r>
      <w:r w:rsidRPr="0070731D">
        <w:rPr>
          <w:rFonts w:ascii="Times New Roman" w:hAnsi="Times New Roman" w:cs="Times New Roman"/>
          <w:i/>
          <w:sz w:val="28"/>
          <w:szCs w:val="28"/>
        </w:rPr>
        <w:t>.</w:t>
      </w:r>
    </w:p>
    <w:p w14:paraId="1618DB9E" w14:textId="0C2598C1" w:rsidR="00FE4EBC" w:rsidRPr="0070731D" w:rsidRDefault="00FE4EBC" w:rsidP="00FE4EBC">
      <w:pPr>
        <w:spacing w:after="0" w:line="240" w:lineRule="auto"/>
        <w:ind w:firstLine="567"/>
        <w:jc w:val="both"/>
        <w:rPr>
          <w:rFonts w:ascii="Times New Roman" w:hAnsi="Times New Roman" w:cs="Times New Roman"/>
          <w:i/>
          <w:sz w:val="28"/>
          <w:szCs w:val="28"/>
        </w:rPr>
      </w:pPr>
      <w:r w:rsidRPr="0070731D">
        <w:rPr>
          <w:rFonts w:ascii="Times New Roman" w:hAnsi="Times New Roman" w:cs="Times New Roman"/>
          <w:i/>
          <w:sz w:val="28"/>
          <w:szCs w:val="28"/>
        </w:rPr>
        <w:t xml:space="preserve">Таким чином, </w:t>
      </w:r>
      <w:r w:rsidRPr="0070731D">
        <w:rPr>
          <w:rFonts w:ascii="Times New Roman" w:hAnsi="Times New Roman" w:cs="Times New Roman"/>
          <w:b/>
          <w:i/>
          <w:sz w:val="28"/>
          <w:szCs w:val="28"/>
        </w:rPr>
        <w:t xml:space="preserve">наведені скаржницею доводи та висновки стосуються прийнятого судового рішення і не можуть бути підставою для притягнення </w:t>
      </w:r>
      <w:r w:rsidRPr="00547BCF">
        <w:rPr>
          <w:rFonts w:ascii="Times New Roman" w:hAnsi="Times New Roman" w:cs="Times New Roman"/>
          <w:b/>
          <w:i/>
          <w:sz w:val="28"/>
          <w:szCs w:val="28"/>
        </w:rPr>
        <w:t>суддів до дисциплінарної відповідальності</w:t>
      </w:r>
      <w:r w:rsidRPr="00547BCF">
        <w:rPr>
          <w:rFonts w:ascii="Times New Roman" w:hAnsi="Times New Roman" w:cs="Times New Roman"/>
          <w:i/>
          <w:sz w:val="28"/>
          <w:szCs w:val="28"/>
        </w:rPr>
        <w:t>.»</w:t>
      </w:r>
      <w:r w:rsidR="000D12C0">
        <w:rPr>
          <w:rFonts w:ascii="Times New Roman" w:hAnsi="Times New Roman" w:cs="Times New Roman"/>
          <w:sz w:val="28"/>
          <w:szCs w:val="28"/>
        </w:rPr>
        <w:t>;</w:t>
      </w:r>
    </w:p>
    <w:p w14:paraId="3E02F626" w14:textId="30BC90EA" w:rsidR="004539B0" w:rsidRDefault="004539B0" w:rsidP="00547BCF">
      <w:pPr>
        <w:spacing w:after="0" w:line="240" w:lineRule="auto"/>
        <w:jc w:val="both"/>
        <w:rPr>
          <w:rFonts w:ascii="Times New Roman" w:hAnsi="Times New Roman" w:cs="Times New Roman"/>
          <w:sz w:val="28"/>
          <w:szCs w:val="28"/>
        </w:rPr>
      </w:pPr>
    </w:p>
    <w:p w14:paraId="34CDE551" w14:textId="2A0D4122" w:rsidR="00FE4EBC" w:rsidRPr="002D7D16" w:rsidRDefault="00FE4EBC" w:rsidP="000D12C0">
      <w:pPr>
        <w:pStyle w:val="a3"/>
        <w:spacing w:after="0" w:line="240" w:lineRule="auto"/>
        <w:ind w:left="0" w:firstLine="567"/>
        <w:jc w:val="both"/>
        <w:rPr>
          <w:rFonts w:ascii="Times New Roman" w:hAnsi="Times New Roman" w:cs="Times New Roman"/>
          <w:b/>
          <w:i/>
          <w:sz w:val="28"/>
          <w:szCs w:val="28"/>
        </w:rPr>
      </w:pPr>
      <w:r w:rsidRPr="002D7D16">
        <w:rPr>
          <w:rFonts w:ascii="Times New Roman" w:hAnsi="Times New Roman" w:cs="Times New Roman"/>
          <w:b/>
          <w:i/>
          <w:sz w:val="28"/>
          <w:szCs w:val="28"/>
        </w:rPr>
        <w:t>відсутність у скарзі конкретних відомостей про ознаки дисциплінарного проступку судді та посилань на відповідні докази</w:t>
      </w:r>
    </w:p>
    <w:p w14:paraId="59E32C77" w14:textId="014F3567" w:rsidR="00FE4EBC" w:rsidRDefault="000D12C0"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Із</w:t>
      </w:r>
      <w:r w:rsidR="002850E2" w:rsidRPr="007B48CC">
        <w:rPr>
          <w:rFonts w:ascii="Times New Roman" w:hAnsi="Times New Roman" w:cs="Times New Roman"/>
          <w:sz w:val="28"/>
          <w:szCs w:val="28"/>
        </w:rPr>
        <w:t xml:space="preserve"> висновку члена ДП вбачається, що </w:t>
      </w:r>
      <w:r w:rsidR="00FE4EBC" w:rsidRPr="007B48CC">
        <w:rPr>
          <w:rFonts w:ascii="Times New Roman" w:hAnsi="Times New Roman" w:cs="Times New Roman"/>
          <w:sz w:val="28"/>
          <w:szCs w:val="28"/>
        </w:rPr>
        <w:t xml:space="preserve">у скарзі </w:t>
      </w:r>
      <w:r w:rsidR="005D262D" w:rsidRPr="007B48CC">
        <w:rPr>
          <w:rFonts w:ascii="Times New Roman" w:hAnsi="Times New Roman" w:cs="Times New Roman"/>
          <w:sz w:val="28"/>
          <w:szCs w:val="28"/>
        </w:rPr>
        <w:t xml:space="preserve">№ </w:t>
      </w:r>
      <w:r w:rsidR="005D262D" w:rsidRPr="007B48CC">
        <w:rPr>
          <w:rFonts w:ascii="Times New Roman" w:hAnsi="Times New Roman" w:cs="Times New Roman"/>
          <w:color w:val="1D1D1B"/>
          <w:sz w:val="28"/>
          <w:szCs w:val="28"/>
          <w:shd w:val="clear" w:color="auto" w:fill="FFFFFF"/>
        </w:rPr>
        <w:t>Ч-5924/0/7-21</w:t>
      </w:r>
      <w:r w:rsidR="005D262D" w:rsidRPr="007B48CC">
        <w:rPr>
          <w:rFonts w:ascii="Times New Roman" w:hAnsi="Times New Roman" w:cs="Times New Roman"/>
          <w:sz w:val="28"/>
          <w:szCs w:val="28"/>
        </w:rPr>
        <w:t xml:space="preserve"> </w:t>
      </w:r>
      <w:r>
        <w:rPr>
          <w:rFonts w:ascii="Times New Roman" w:hAnsi="Times New Roman" w:cs="Times New Roman"/>
          <w:sz w:val="28"/>
          <w:szCs w:val="28"/>
        </w:rPr>
        <w:t>і</w:t>
      </w:r>
      <w:r w:rsidR="00CD259D" w:rsidRPr="007B48CC">
        <w:rPr>
          <w:rFonts w:ascii="Times New Roman" w:hAnsi="Times New Roman" w:cs="Times New Roman"/>
          <w:sz w:val="28"/>
          <w:szCs w:val="28"/>
        </w:rPr>
        <w:t xml:space="preserve">деться про незгоду скаржниці </w:t>
      </w:r>
      <w:r w:rsidR="00FE4EBC" w:rsidRPr="002D7D16">
        <w:rPr>
          <w:rFonts w:ascii="Times New Roman" w:hAnsi="Times New Roman" w:cs="Times New Roman"/>
          <w:sz w:val="28"/>
          <w:szCs w:val="28"/>
        </w:rPr>
        <w:t>з в</w:t>
      </w:r>
      <w:r w:rsidR="00D0170C">
        <w:rPr>
          <w:rFonts w:ascii="Times New Roman" w:hAnsi="Times New Roman" w:cs="Times New Roman"/>
          <w:sz w:val="28"/>
          <w:szCs w:val="28"/>
        </w:rPr>
        <w:t>и</w:t>
      </w:r>
      <w:r w:rsidR="00FE4EBC" w:rsidRPr="002D7D16">
        <w:rPr>
          <w:rFonts w:ascii="Times New Roman" w:hAnsi="Times New Roman" w:cs="Times New Roman"/>
          <w:sz w:val="28"/>
          <w:szCs w:val="28"/>
        </w:rPr>
        <w:t xml:space="preserve">роком апеляційного суду з огляду на суворість призначеного </w:t>
      </w:r>
      <w:r w:rsidR="005D262D" w:rsidRPr="002D7D16">
        <w:rPr>
          <w:rFonts w:ascii="Times New Roman" w:hAnsi="Times New Roman" w:cs="Times New Roman"/>
          <w:sz w:val="28"/>
          <w:szCs w:val="28"/>
        </w:rPr>
        <w:t>обвинуваченому</w:t>
      </w:r>
      <w:r w:rsidR="00FE4EBC" w:rsidRPr="002D7D16">
        <w:rPr>
          <w:rFonts w:ascii="Times New Roman" w:hAnsi="Times New Roman" w:cs="Times New Roman"/>
          <w:sz w:val="28"/>
          <w:szCs w:val="28"/>
        </w:rPr>
        <w:t xml:space="preserve"> покарання у виді довічного</w:t>
      </w:r>
      <w:r w:rsidR="00FE4EBC" w:rsidRPr="00D0717F">
        <w:rPr>
          <w:rFonts w:ascii="Times New Roman" w:hAnsi="Times New Roman" w:cs="Times New Roman"/>
          <w:sz w:val="28"/>
          <w:szCs w:val="28"/>
        </w:rPr>
        <w:t xml:space="preserve"> позбавлення волі</w:t>
      </w:r>
      <w:r w:rsidR="005D262D">
        <w:rPr>
          <w:rFonts w:ascii="Times New Roman" w:hAnsi="Times New Roman" w:cs="Times New Roman"/>
          <w:sz w:val="28"/>
          <w:szCs w:val="28"/>
        </w:rPr>
        <w:t xml:space="preserve">; </w:t>
      </w:r>
      <w:r>
        <w:rPr>
          <w:rFonts w:ascii="Times New Roman" w:hAnsi="Times New Roman" w:cs="Times New Roman"/>
          <w:sz w:val="28"/>
          <w:szCs w:val="28"/>
        </w:rPr>
        <w:t xml:space="preserve">скаржниця </w:t>
      </w:r>
      <w:r w:rsidR="00FE4EBC" w:rsidRPr="00D0717F">
        <w:rPr>
          <w:rFonts w:ascii="Times New Roman" w:hAnsi="Times New Roman" w:cs="Times New Roman"/>
          <w:sz w:val="28"/>
          <w:szCs w:val="28"/>
        </w:rPr>
        <w:t>вказ</w:t>
      </w:r>
      <w:r w:rsidR="00FE4EBC">
        <w:rPr>
          <w:rFonts w:ascii="Times New Roman" w:hAnsi="Times New Roman" w:cs="Times New Roman"/>
          <w:sz w:val="28"/>
          <w:szCs w:val="28"/>
        </w:rPr>
        <w:t>ала</w:t>
      </w:r>
      <w:r w:rsidR="00D34FAC">
        <w:rPr>
          <w:rFonts w:ascii="Times New Roman" w:hAnsi="Times New Roman" w:cs="Times New Roman"/>
          <w:sz w:val="28"/>
          <w:szCs w:val="28"/>
        </w:rPr>
        <w:t xml:space="preserve"> </w:t>
      </w:r>
      <w:r w:rsidR="00FE4EBC" w:rsidRPr="00D0717F">
        <w:rPr>
          <w:rFonts w:ascii="Times New Roman" w:hAnsi="Times New Roman" w:cs="Times New Roman"/>
          <w:sz w:val="28"/>
          <w:szCs w:val="28"/>
        </w:rPr>
        <w:t xml:space="preserve">на упереджене ставлення колегії суддів до </w:t>
      </w:r>
      <w:r w:rsidR="005D262D">
        <w:rPr>
          <w:rFonts w:ascii="Times New Roman" w:hAnsi="Times New Roman" w:cs="Times New Roman"/>
          <w:sz w:val="28"/>
          <w:szCs w:val="28"/>
        </w:rPr>
        <w:t>обвинуваченого</w:t>
      </w:r>
      <w:r w:rsidR="00FE4EBC" w:rsidRPr="00D0717F">
        <w:rPr>
          <w:rFonts w:ascii="Times New Roman" w:hAnsi="Times New Roman" w:cs="Times New Roman"/>
          <w:sz w:val="28"/>
          <w:szCs w:val="28"/>
        </w:rPr>
        <w:t xml:space="preserve"> та прихильність </w:t>
      </w:r>
      <w:r w:rsidR="005D262D">
        <w:rPr>
          <w:rFonts w:ascii="Times New Roman" w:hAnsi="Times New Roman" w:cs="Times New Roman"/>
          <w:sz w:val="28"/>
          <w:szCs w:val="28"/>
        </w:rPr>
        <w:t>д</w:t>
      </w:r>
      <w:r w:rsidR="00FE4EBC" w:rsidRPr="00D0717F">
        <w:rPr>
          <w:rFonts w:ascii="Times New Roman" w:hAnsi="Times New Roman" w:cs="Times New Roman"/>
          <w:sz w:val="28"/>
          <w:szCs w:val="28"/>
        </w:rPr>
        <w:t>о потерпілого під час розгляду справи</w:t>
      </w:r>
      <w:r w:rsidR="00FE4EBC">
        <w:rPr>
          <w:rFonts w:ascii="Times New Roman" w:hAnsi="Times New Roman" w:cs="Times New Roman"/>
          <w:sz w:val="28"/>
          <w:szCs w:val="28"/>
        </w:rPr>
        <w:t>,</w:t>
      </w:r>
      <w:r w:rsidR="00FE4EBC" w:rsidRPr="00D0717F">
        <w:rPr>
          <w:rFonts w:ascii="Times New Roman" w:hAnsi="Times New Roman" w:cs="Times New Roman"/>
          <w:sz w:val="28"/>
          <w:szCs w:val="28"/>
        </w:rPr>
        <w:t xml:space="preserve"> недостовірність показань </w:t>
      </w:r>
      <w:r w:rsidR="00FE4EBC" w:rsidRPr="00547BCF">
        <w:rPr>
          <w:rFonts w:ascii="Times New Roman" w:hAnsi="Times New Roman" w:cs="Times New Roman"/>
          <w:sz w:val="28"/>
          <w:szCs w:val="28"/>
        </w:rPr>
        <w:t xml:space="preserve">окремих свідків, </w:t>
      </w:r>
      <w:r w:rsidR="00B21C1B" w:rsidRPr="00547BCF">
        <w:rPr>
          <w:rFonts w:ascii="Times New Roman" w:hAnsi="Times New Roman" w:cs="Times New Roman"/>
          <w:sz w:val="28"/>
          <w:szCs w:val="28"/>
        </w:rPr>
        <w:t xml:space="preserve">неправильну </w:t>
      </w:r>
      <w:r w:rsidR="00FE4EBC" w:rsidRPr="00547BCF">
        <w:rPr>
          <w:rFonts w:ascii="Times New Roman" w:hAnsi="Times New Roman" w:cs="Times New Roman"/>
          <w:sz w:val="28"/>
          <w:szCs w:val="28"/>
        </w:rPr>
        <w:t xml:space="preserve">оцінку судами сукупності доказів </w:t>
      </w:r>
      <w:r>
        <w:rPr>
          <w:rFonts w:ascii="Times New Roman" w:hAnsi="Times New Roman" w:cs="Times New Roman"/>
          <w:sz w:val="28"/>
          <w:szCs w:val="28"/>
        </w:rPr>
        <w:t>і</w:t>
      </w:r>
      <w:r w:rsidR="00FE4EBC" w:rsidRPr="00547BCF">
        <w:t xml:space="preserve"> </w:t>
      </w:r>
      <w:r w:rsidR="00FE4EBC" w:rsidRPr="00547BCF">
        <w:rPr>
          <w:rFonts w:ascii="Times New Roman" w:hAnsi="Times New Roman" w:cs="Times New Roman"/>
          <w:sz w:val="28"/>
          <w:szCs w:val="28"/>
        </w:rPr>
        <w:t>недоведеність</w:t>
      </w:r>
      <w:r w:rsidR="00FE4EBC" w:rsidRPr="00D0717F">
        <w:rPr>
          <w:rFonts w:ascii="Times New Roman" w:hAnsi="Times New Roman" w:cs="Times New Roman"/>
          <w:sz w:val="28"/>
          <w:szCs w:val="28"/>
        </w:rPr>
        <w:t xml:space="preserve"> вчинення </w:t>
      </w:r>
      <w:r w:rsidR="005D262D">
        <w:rPr>
          <w:rFonts w:ascii="Times New Roman" w:hAnsi="Times New Roman" w:cs="Times New Roman"/>
          <w:sz w:val="28"/>
          <w:szCs w:val="28"/>
        </w:rPr>
        <w:t>обвинуваченим</w:t>
      </w:r>
      <w:r w:rsidR="00FE4EBC" w:rsidRPr="00D0717F">
        <w:rPr>
          <w:rFonts w:ascii="Times New Roman" w:hAnsi="Times New Roman" w:cs="Times New Roman"/>
          <w:sz w:val="28"/>
          <w:szCs w:val="28"/>
        </w:rPr>
        <w:t xml:space="preserve"> злочину, помилков</w:t>
      </w:r>
      <w:r w:rsidR="00FE4EBC">
        <w:rPr>
          <w:rFonts w:ascii="Times New Roman" w:hAnsi="Times New Roman" w:cs="Times New Roman"/>
          <w:sz w:val="28"/>
          <w:szCs w:val="28"/>
        </w:rPr>
        <w:t>ість</w:t>
      </w:r>
      <w:r w:rsidR="00FE4EBC" w:rsidRPr="00D0717F">
        <w:rPr>
          <w:rFonts w:ascii="Times New Roman" w:hAnsi="Times New Roman" w:cs="Times New Roman"/>
          <w:sz w:val="28"/>
          <w:szCs w:val="28"/>
        </w:rPr>
        <w:t xml:space="preserve"> висновку про правомірність задоволення судом першої інстанції цивільного позову в частині стягнення матеріальної шкоди</w:t>
      </w:r>
      <w:r w:rsidR="005D262D">
        <w:rPr>
          <w:rFonts w:ascii="Times New Roman" w:hAnsi="Times New Roman" w:cs="Times New Roman"/>
          <w:sz w:val="28"/>
          <w:szCs w:val="28"/>
        </w:rPr>
        <w:t>.</w:t>
      </w:r>
    </w:p>
    <w:p w14:paraId="7B2DBB7A" w14:textId="65608C85" w:rsidR="00FE4EBC" w:rsidRDefault="00FE4EBC"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результатами попередньої перевірки член ДП дійшов висновку, що доводи про упередженість колегії суддів є лише припущенням з огляду на те, що скарга не містить конкретних відомостей та даних щодо дисциплінарного проступку судді:</w:t>
      </w:r>
    </w:p>
    <w:p w14:paraId="247E26E4" w14:textId="46C842B9" w:rsidR="00FE4EBC" w:rsidRPr="00D0717F" w:rsidRDefault="00FE4EBC" w:rsidP="00FE4EBC">
      <w:pPr>
        <w:spacing w:after="0" w:line="240" w:lineRule="auto"/>
        <w:ind w:firstLine="567"/>
        <w:jc w:val="both"/>
        <w:rPr>
          <w:rFonts w:ascii="Times New Roman" w:hAnsi="Times New Roman" w:cs="Times New Roman"/>
          <w:i/>
          <w:sz w:val="28"/>
          <w:szCs w:val="28"/>
        </w:rPr>
      </w:pPr>
      <w:r w:rsidRPr="00D0717F">
        <w:rPr>
          <w:rFonts w:ascii="Times New Roman" w:hAnsi="Times New Roman" w:cs="Times New Roman"/>
          <w:i/>
          <w:sz w:val="28"/>
          <w:szCs w:val="28"/>
        </w:rPr>
        <w:t>«Неупередженість є ключовою характеристикою судді, головною ознакою судової влади та основою судового процесу і вважається очевидним фактом. Презумпція неупередженості має значну вагу. Особа, яка заявляє про упередженість, повинна бути здатна довести реальну або очевидну відсутність неупередженості у судді. Але простої заяви недостатньо, необхідно навести достовірні докази. Особиста думка або незгода з рішеннями судді не є доказом упереджено</w:t>
      </w:r>
      <w:r w:rsidR="00BB5570">
        <w:rPr>
          <w:rFonts w:ascii="Times New Roman" w:hAnsi="Times New Roman" w:cs="Times New Roman"/>
          <w:i/>
          <w:sz w:val="28"/>
          <w:szCs w:val="28"/>
        </w:rPr>
        <w:t>сті. У будь-якому випадку</w:t>
      </w:r>
      <w:r w:rsidRPr="00D0717F">
        <w:rPr>
          <w:rFonts w:ascii="Times New Roman" w:hAnsi="Times New Roman" w:cs="Times New Roman"/>
          <w:i/>
          <w:sz w:val="28"/>
          <w:szCs w:val="28"/>
        </w:rPr>
        <w:t xml:space="preserve"> припущення щодо упередженості є правовим питанням, яке має бути винесеним на розгляд суду. За виключенням надзвичайних обставин, заява про справжню або можливу упередженість не є питанням поведінки судді.</w:t>
      </w:r>
    </w:p>
    <w:p w14:paraId="15D91F3B" w14:textId="41C92085" w:rsidR="00FE4EBC" w:rsidRPr="005D262D" w:rsidRDefault="00FE4EBC" w:rsidP="005D262D">
      <w:pPr>
        <w:spacing w:after="0" w:line="240" w:lineRule="auto"/>
        <w:ind w:firstLine="567"/>
        <w:jc w:val="both"/>
        <w:rPr>
          <w:rFonts w:ascii="Times New Roman" w:hAnsi="Times New Roman" w:cs="Times New Roman"/>
          <w:i/>
          <w:sz w:val="28"/>
          <w:szCs w:val="28"/>
        </w:rPr>
      </w:pPr>
      <w:r w:rsidRPr="00D0717F">
        <w:rPr>
          <w:rFonts w:ascii="Times New Roman" w:hAnsi="Times New Roman" w:cs="Times New Roman"/>
          <w:i/>
          <w:sz w:val="28"/>
          <w:szCs w:val="28"/>
        </w:rPr>
        <w:t xml:space="preserve">Отже, зі змісту дисциплінарної скарги вбачається, </w:t>
      </w:r>
      <w:r w:rsidR="00BB5570">
        <w:rPr>
          <w:rFonts w:ascii="Times New Roman" w:hAnsi="Times New Roman" w:cs="Times New Roman"/>
          <w:i/>
          <w:sz w:val="28"/>
          <w:szCs w:val="28"/>
        </w:rPr>
        <w:t xml:space="preserve">що </w:t>
      </w:r>
      <w:r w:rsidRPr="008F4E6C">
        <w:rPr>
          <w:rFonts w:ascii="Times New Roman" w:hAnsi="Times New Roman" w:cs="Times New Roman"/>
          <w:b/>
          <w:i/>
          <w:sz w:val="28"/>
          <w:szCs w:val="28"/>
        </w:rPr>
        <w:t>доводи скарги</w:t>
      </w:r>
      <w:r w:rsidRPr="00D0717F">
        <w:rPr>
          <w:rFonts w:ascii="Times New Roman" w:hAnsi="Times New Roman" w:cs="Times New Roman"/>
          <w:i/>
          <w:sz w:val="28"/>
          <w:szCs w:val="28"/>
        </w:rPr>
        <w:t xml:space="preserve"> </w:t>
      </w:r>
      <w:r w:rsidRPr="008F4E6C">
        <w:rPr>
          <w:rFonts w:ascii="Times New Roman" w:hAnsi="Times New Roman" w:cs="Times New Roman"/>
          <w:b/>
          <w:i/>
          <w:sz w:val="28"/>
          <w:szCs w:val="28"/>
        </w:rPr>
        <w:t>про упередженість колегії суддів</w:t>
      </w:r>
      <w:r w:rsidRPr="00D0717F">
        <w:rPr>
          <w:rFonts w:ascii="Times New Roman" w:hAnsi="Times New Roman" w:cs="Times New Roman"/>
          <w:i/>
          <w:sz w:val="28"/>
          <w:szCs w:val="28"/>
        </w:rPr>
        <w:t xml:space="preserve"> під час розгляду справи </w:t>
      </w:r>
      <w:r w:rsidRPr="008F4E6C">
        <w:rPr>
          <w:rFonts w:ascii="Times New Roman" w:hAnsi="Times New Roman" w:cs="Times New Roman"/>
          <w:b/>
          <w:i/>
          <w:sz w:val="28"/>
          <w:szCs w:val="28"/>
        </w:rPr>
        <w:t>зводяться до припущень скаржниц</w:t>
      </w:r>
      <w:r w:rsidRPr="00D0717F">
        <w:rPr>
          <w:rFonts w:ascii="Times New Roman" w:hAnsi="Times New Roman" w:cs="Times New Roman"/>
          <w:i/>
          <w:sz w:val="28"/>
          <w:szCs w:val="28"/>
        </w:rPr>
        <w:t xml:space="preserve">і, оскільки </w:t>
      </w:r>
      <w:r w:rsidRPr="008F4E6C">
        <w:rPr>
          <w:rFonts w:ascii="Times New Roman" w:hAnsi="Times New Roman" w:cs="Times New Roman"/>
          <w:b/>
          <w:i/>
          <w:sz w:val="28"/>
          <w:szCs w:val="28"/>
        </w:rPr>
        <w:t xml:space="preserve">скарга не містить конкретних відомостей </w:t>
      </w:r>
      <w:r w:rsidRPr="00D0717F">
        <w:rPr>
          <w:rFonts w:ascii="Times New Roman" w:hAnsi="Times New Roman" w:cs="Times New Roman"/>
          <w:i/>
          <w:sz w:val="28"/>
          <w:szCs w:val="28"/>
        </w:rPr>
        <w:t xml:space="preserve">та </w:t>
      </w:r>
      <w:r w:rsidRPr="008F4E6C">
        <w:rPr>
          <w:rFonts w:ascii="Times New Roman" w:hAnsi="Times New Roman" w:cs="Times New Roman"/>
          <w:b/>
          <w:i/>
          <w:sz w:val="28"/>
          <w:szCs w:val="28"/>
        </w:rPr>
        <w:t xml:space="preserve">посилань </w:t>
      </w:r>
      <w:r w:rsidRPr="008F4E6C">
        <w:rPr>
          <w:rFonts w:ascii="Times New Roman" w:hAnsi="Times New Roman" w:cs="Times New Roman"/>
          <w:b/>
          <w:i/>
          <w:sz w:val="28"/>
          <w:szCs w:val="28"/>
        </w:rPr>
        <w:lastRenderedPageBreak/>
        <w:t>на фактичні дані на підтвердження вказаних у дисциплінарній скарзі обставин</w:t>
      </w:r>
      <w:r w:rsidRPr="00D0717F">
        <w:rPr>
          <w:rFonts w:ascii="Times New Roman" w:hAnsi="Times New Roman" w:cs="Times New Roman"/>
          <w:i/>
          <w:sz w:val="28"/>
          <w:szCs w:val="28"/>
        </w:rPr>
        <w:t>.»</w:t>
      </w:r>
      <w:r w:rsidR="005D262D">
        <w:rPr>
          <w:rFonts w:ascii="Times New Roman" w:hAnsi="Times New Roman" w:cs="Times New Roman"/>
          <w:i/>
          <w:sz w:val="28"/>
          <w:szCs w:val="28"/>
        </w:rPr>
        <w:t xml:space="preserve"> </w:t>
      </w:r>
      <w:r w:rsidRPr="008F4E6C">
        <w:rPr>
          <w:rFonts w:ascii="Times New Roman" w:hAnsi="Times New Roman" w:cs="Times New Roman"/>
          <w:sz w:val="28"/>
          <w:szCs w:val="28"/>
        </w:rPr>
        <w:t>(</w:t>
      </w:r>
      <w:r w:rsidR="005D262D">
        <w:rPr>
          <w:rFonts w:ascii="Times New Roman" w:hAnsi="Times New Roman" w:cs="Times New Roman"/>
          <w:sz w:val="28"/>
          <w:szCs w:val="28"/>
        </w:rPr>
        <w:t xml:space="preserve">висновок члена ДП за скаргою </w:t>
      </w:r>
      <w:r w:rsidR="005D262D" w:rsidRPr="005D262D">
        <w:rPr>
          <w:rFonts w:ascii="Times New Roman" w:hAnsi="Times New Roman" w:cs="Times New Roman"/>
          <w:sz w:val="28"/>
          <w:szCs w:val="28"/>
        </w:rPr>
        <w:t xml:space="preserve">№ </w:t>
      </w:r>
      <w:r w:rsidR="005D262D" w:rsidRPr="005D262D">
        <w:rPr>
          <w:rFonts w:ascii="Times New Roman" w:hAnsi="Times New Roman" w:cs="Times New Roman"/>
          <w:color w:val="1D1D1B"/>
          <w:sz w:val="28"/>
          <w:szCs w:val="28"/>
          <w:shd w:val="clear" w:color="auto" w:fill="FFFFFF"/>
        </w:rPr>
        <w:t>Ч-5924/0/7-21</w:t>
      </w:r>
      <w:r w:rsidR="00F154DD">
        <w:rPr>
          <w:rFonts w:ascii="Times New Roman" w:hAnsi="Times New Roman" w:cs="Times New Roman"/>
          <w:sz w:val="28"/>
          <w:szCs w:val="28"/>
        </w:rPr>
        <w:t xml:space="preserve">, ухвала від 6 грудня </w:t>
      </w:r>
      <w:r w:rsidR="00F154DD" w:rsidRPr="00F154DD">
        <w:rPr>
          <w:rFonts w:ascii="Times New Roman" w:hAnsi="Times New Roman" w:cs="Times New Roman"/>
          <w:sz w:val="28"/>
          <w:szCs w:val="28"/>
        </w:rPr>
        <w:t>2023</w:t>
      </w:r>
      <w:r w:rsidR="00F154DD">
        <w:rPr>
          <w:rFonts w:ascii="Times New Roman" w:hAnsi="Times New Roman" w:cs="Times New Roman"/>
          <w:sz w:val="28"/>
          <w:szCs w:val="28"/>
        </w:rPr>
        <w:t xml:space="preserve"> року № </w:t>
      </w:r>
      <w:r w:rsidR="00F154DD" w:rsidRPr="00F154DD">
        <w:rPr>
          <w:rFonts w:ascii="Times New Roman" w:hAnsi="Times New Roman" w:cs="Times New Roman"/>
          <w:sz w:val="28"/>
          <w:szCs w:val="28"/>
        </w:rPr>
        <w:t>1216/3дп/15-23</w:t>
      </w:r>
      <w:r w:rsidR="00F154DD">
        <w:rPr>
          <w:rStyle w:val="a7"/>
          <w:rFonts w:ascii="Times New Roman" w:hAnsi="Times New Roman" w:cs="Times New Roman"/>
          <w:sz w:val="28"/>
          <w:szCs w:val="28"/>
        </w:rPr>
        <w:footnoteReference w:id="47"/>
      </w:r>
      <w:r>
        <w:rPr>
          <w:rFonts w:ascii="Times New Roman" w:hAnsi="Times New Roman" w:cs="Times New Roman"/>
          <w:sz w:val="28"/>
          <w:szCs w:val="28"/>
        </w:rPr>
        <w:t>)</w:t>
      </w:r>
      <w:r w:rsidR="005D262D">
        <w:rPr>
          <w:rFonts w:ascii="Times New Roman" w:hAnsi="Times New Roman" w:cs="Times New Roman"/>
          <w:sz w:val="28"/>
          <w:szCs w:val="28"/>
        </w:rPr>
        <w:t>.</w:t>
      </w:r>
    </w:p>
    <w:p w14:paraId="458FDE18" w14:textId="77777777" w:rsidR="00FE4EBC" w:rsidRPr="008F4E6C" w:rsidRDefault="00FE4EBC" w:rsidP="00FE4EBC">
      <w:pPr>
        <w:spacing w:after="0" w:line="240" w:lineRule="auto"/>
        <w:ind w:firstLine="567"/>
        <w:jc w:val="both"/>
        <w:rPr>
          <w:rFonts w:ascii="Times New Roman" w:hAnsi="Times New Roman" w:cs="Times New Roman"/>
          <w:sz w:val="28"/>
          <w:szCs w:val="28"/>
        </w:rPr>
      </w:pPr>
    </w:p>
    <w:p w14:paraId="3B481962" w14:textId="0B9F7F26" w:rsidR="00FE4EBC" w:rsidRDefault="00FE4EBC"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відсутність у дисциплінарних скаргах конкретних відомостей про оз</w:t>
      </w:r>
      <w:r w:rsidR="000D12C0">
        <w:rPr>
          <w:rFonts w:ascii="Times New Roman" w:hAnsi="Times New Roman" w:cs="Times New Roman"/>
          <w:sz w:val="28"/>
          <w:szCs w:val="28"/>
        </w:rPr>
        <w:t>наки дисциплінарних проступків у</w:t>
      </w:r>
      <w:r>
        <w:rPr>
          <w:rFonts w:ascii="Times New Roman" w:hAnsi="Times New Roman" w:cs="Times New Roman"/>
          <w:sz w:val="28"/>
          <w:szCs w:val="28"/>
        </w:rPr>
        <w:t xml:space="preserve"> діях судді та </w:t>
      </w:r>
      <w:r w:rsidRPr="00330AC7">
        <w:rPr>
          <w:rFonts w:ascii="Times New Roman" w:hAnsi="Times New Roman" w:cs="Times New Roman"/>
          <w:sz w:val="28"/>
          <w:szCs w:val="28"/>
        </w:rPr>
        <w:t>посилань на відповідні фактичні дані (свідчення, докази) посилалися члени ДП і в інших дисциплінарних провадженнях.</w:t>
      </w:r>
    </w:p>
    <w:p w14:paraId="7648F4F2" w14:textId="315741AB" w:rsidR="00FE4EBC" w:rsidRPr="00F81B09" w:rsidRDefault="000D12C0" w:rsidP="00F81B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Щ</w:t>
      </w:r>
      <w:r w:rsidR="00FE4EBC" w:rsidRPr="00547BCF">
        <w:rPr>
          <w:rFonts w:ascii="Times New Roman" w:hAnsi="Times New Roman" w:cs="Times New Roman"/>
          <w:sz w:val="28"/>
          <w:szCs w:val="28"/>
        </w:rPr>
        <w:t xml:space="preserve">одо змісту скарги </w:t>
      </w:r>
      <w:r>
        <w:rPr>
          <w:rFonts w:ascii="Times New Roman" w:hAnsi="Times New Roman" w:cs="Times New Roman"/>
          <w:sz w:val="28"/>
          <w:szCs w:val="28"/>
        </w:rPr>
        <w:t>стосовно</w:t>
      </w:r>
      <w:r w:rsidR="00FE4EBC" w:rsidRPr="00547BCF">
        <w:rPr>
          <w:rFonts w:ascii="Times New Roman" w:hAnsi="Times New Roman" w:cs="Times New Roman"/>
          <w:sz w:val="28"/>
          <w:szCs w:val="28"/>
        </w:rPr>
        <w:t xml:space="preserve"> дисциплінарного проступку судді член ДП у висновку</w:t>
      </w:r>
      <w:r w:rsidR="002C6494" w:rsidRPr="00547BCF">
        <w:rPr>
          <w:rFonts w:ascii="Times New Roman" w:hAnsi="Times New Roman" w:cs="Times New Roman"/>
          <w:sz w:val="28"/>
          <w:szCs w:val="28"/>
        </w:rPr>
        <w:t xml:space="preserve"> за скаргою № </w:t>
      </w:r>
      <w:r w:rsidR="002C6494" w:rsidRPr="00547BCF">
        <w:rPr>
          <w:rFonts w:ascii="Times New Roman" w:hAnsi="Times New Roman" w:cs="Times New Roman"/>
          <w:sz w:val="28"/>
          <w:szCs w:val="28"/>
          <w:shd w:val="clear" w:color="auto" w:fill="FFFFFF"/>
        </w:rPr>
        <w:t>Ч-3944/0/7-21</w:t>
      </w:r>
      <w:r w:rsidR="002C6494" w:rsidRPr="00547BCF">
        <w:rPr>
          <w:rFonts w:ascii="Times New Roman" w:hAnsi="Times New Roman" w:cs="Times New Roman"/>
          <w:sz w:val="28"/>
          <w:szCs w:val="28"/>
        </w:rPr>
        <w:t xml:space="preserve"> (ухвала від 6 грудня 2023 року № 1203/2дп/15-23</w:t>
      </w:r>
      <w:r w:rsidR="002C6494" w:rsidRPr="00547BCF">
        <w:rPr>
          <w:rStyle w:val="a7"/>
          <w:rFonts w:ascii="Times New Roman" w:hAnsi="Times New Roman" w:cs="Times New Roman"/>
          <w:sz w:val="28"/>
          <w:szCs w:val="28"/>
        </w:rPr>
        <w:footnoteReference w:id="48"/>
      </w:r>
      <w:r w:rsidR="002C6494" w:rsidRPr="00547BCF">
        <w:rPr>
          <w:rFonts w:ascii="Times New Roman" w:hAnsi="Times New Roman" w:cs="Times New Roman"/>
          <w:sz w:val="28"/>
          <w:szCs w:val="28"/>
        </w:rPr>
        <w:t xml:space="preserve">) </w:t>
      </w:r>
      <w:r w:rsidR="00FE4EBC" w:rsidRPr="00547BCF">
        <w:rPr>
          <w:rFonts w:ascii="Times New Roman" w:hAnsi="Times New Roman" w:cs="Times New Roman"/>
          <w:sz w:val="28"/>
          <w:szCs w:val="28"/>
        </w:rPr>
        <w:t>вказав:</w:t>
      </w:r>
      <w:r w:rsidR="00F81B09" w:rsidRPr="00547BCF">
        <w:rPr>
          <w:rFonts w:ascii="Times New Roman" w:hAnsi="Times New Roman" w:cs="Times New Roman"/>
          <w:sz w:val="28"/>
          <w:szCs w:val="28"/>
        </w:rPr>
        <w:t xml:space="preserve"> </w:t>
      </w:r>
      <w:r w:rsidR="00FE4EBC" w:rsidRPr="00547BCF">
        <w:rPr>
          <w:rFonts w:ascii="Times New Roman" w:hAnsi="Times New Roman" w:cs="Times New Roman"/>
          <w:i/>
          <w:sz w:val="28"/>
          <w:szCs w:val="28"/>
        </w:rPr>
        <w:t xml:space="preserve">«Скаржник просить притягнути вказану суддю до </w:t>
      </w:r>
      <w:r w:rsidR="00FE4EBC" w:rsidRPr="005A79C4">
        <w:rPr>
          <w:rFonts w:ascii="Times New Roman" w:hAnsi="Times New Roman" w:cs="Times New Roman"/>
          <w:i/>
          <w:sz w:val="28"/>
          <w:szCs w:val="28"/>
        </w:rPr>
        <w:t xml:space="preserve">дисциплінарної відповідальності за «грубі умисні сплановані порушення процесуального та адміністративного права», «передчасне та </w:t>
      </w:r>
      <w:r w:rsidR="00EC5532" w:rsidRPr="005A79C4">
        <w:rPr>
          <w:rFonts w:ascii="Times New Roman" w:hAnsi="Times New Roman" w:cs="Times New Roman"/>
          <w:i/>
          <w:sz w:val="28"/>
          <w:szCs w:val="28"/>
        </w:rPr>
        <w:t>необґрунтоване</w:t>
      </w:r>
      <w:r w:rsidR="00FE4EBC" w:rsidRPr="005A79C4">
        <w:rPr>
          <w:rFonts w:ascii="Times New Roman" w:hAnsi="Times New Roman" w:cs="Times New Roman"/>
          <w:i/>
          <w:sz w:val="28"/>
          <w:szCs w:val="28"/>
        </w:rPr>
        <w:t xml:space="preserve"> проголошення постанови районного суду» у зв’язку з ухваленням судового рішення у зазначеній вище справі, не вказуючи при цьому на жоден із дисциплінарних проступків, що передбачені частиною першою статті 106 Закону України </w:t>
      </w:r>
      <w:r w:rsidR="00B36A10" w:rsidRPr="00B36A10">
        <w:rPr>
          <w:rFonts w:ascii="Times New Roman" w:hAnsi="Times New Roman" w:cs="Times New Roman"/>
          <w:i/>
          <w:sz w:val="28"/>
          <w:szCs w:val="28"/>
        </w:rPr>
        <w:t>“</w:t>
      </w:r>
      <w:r w:rsidR="00B36A10">
        <w:rPr>
          <w:rFonts w:ascii="Times New Roman" w:hAnsi="Times New Roman" w:cs="Times New Roman"/>
          <w:i/>
          <w:sz w:val="28"/>
          <w:szCs w:val="28"/>
        </w:rPr>
        <w:t>Про судоустрій і статус суддів</w:t>
      </w:r>
      <w:r w:rsidR="00B36A10" w:rsidRPr="00B36A10">
        <w:rPr>
          <w:rFonts w:ascii="Times New Roman" w:hAnsi="Times New Roman" w:cs="Times New Roman"/>
          <w:i/>
          <w:sz w:val="28"/>
          <w:szCs w:val="28"/>
        </w:rPr>
        <w:t xml:space="preserve">” </w:t>
      </w:r>
      <w:r w:rsidR="00FE4EBC" w:rsidRPr="005A79C4">
        <w:rPr>
          <w:rFonts w:ascii="Times New Roman" w:hAnsi="Times New Roman" w:cs="Times New Roman"/>
          <w:i/>
          <w:sz w:val="28"/>
          <w:szCs w:val="28"/>
        </w:rPr>
        <w:t xml:space="preserve"> як підстави дисциплінарної відповідальності судді. Зокрема, скаржник вказав, що в судовому засіданні </w:t>
      </w:r>
      <w:r w:rsidR="00F81B09">
        <w:rPr>
          <w:rFonts w:ascii="Times New Roman" w:hAnsi="Times New Roman" w:cs="Times New Roman"/>
          <w:i/>
          <w:sz w:val="28"/>
          <w:szCs w:val="28"/>
        </w:rPr>
        <w:t>____</w:t>
      </w:r>
      <w:r w:rsidR="00FE4EBC" w:rsidRPr="005A79C4">
        <w:rPr>
          <w:rFonts w:ascii="Times New Roman" w:hAnsi="Times New Roman" w:cs="Times New Roman"/>
          <w:i/>
          <w:sz w:val="28"/>
          <w:szCs w:val="28"/>
        </w:rPr>
        <w:t xml:space="preserve"> суддя </w:t>
      </w:r>
      <w:r w:rsidR="00F81B09">
        <w:rPr>
          <w:rFonts w:ascii="Times New Roman" w:hAnsi="Times New Roman" w:cs="Times New Roman"/>
          <w:i/>
          <w:sz w:val="28"/>
          <w:szCs w:val="28"/>
        </w:rPr>
        <w:t>_____</w:t>
      </w:r>
      <w:r w:rsidR="00FE4EBC" w:rsidRPr="005A79C4">
        <w:rPr>
          <w:rFonts w:ascii="Times New Roman" w:hAnsi="Times New Roman" w:cs="Times New Roman"/>
          <w:i/>
          <w:sz w:val="28"/>
          <w:szCs w:val="28"/>
        </w:rPr>
        <w:t xml:space="preserve"> ввела його в оману, запевнивши у ненастанні будь-якої відповідальності (на підставі протоколу про адміністративне правопорушення), дала підписати певні документи, а потім пішла, при цьому копії винесеної постанови та документів для її' оскарження не надала. Скаржник вважає себе невинним у вчиненні правопорушення, відповідальність за яке передбачена статтею 124 КУпАП, вказав, що це підтверджується показаннями свідків та матеріалами справи, іншими наявними у нього фото- та відеодоказами тощо, зазначив про відсутність експертного висновку щодо причин дорожньо-транспортної пригоди та, відповідно, недоведеність його вини в її вчиненні, що не було враховано суддею.»</w:t>
      </w:r>
      <w:r w:rsidR="00BB5570">
        <w:rPr>
          <w:rFonts w:ascii="Times New Roman" w:hAnsi="Times New Roman" w:cs="Times New Roman"/>
          <w:i/>
          <w:sz w:val="28"/>
          <w:szCs w:val="28"/>
        </w:rPr>
        <w:t>.</w:t>
      </w:r>
    </w:p>
    <w:p w14:paraId="67E9E09F" w14:textId="5A765F5E" w:rsidR="00FE4EBC" w:rsidRDefault="00FE4EBC"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наслідками попередньої перевірки дисциплінарної скарги встановлено, </w:t>
      </w:r>
      <w:r w:rsidRPr="00F81B09">
        <w:rPr>
          <w:rFonts w:ascii="Times New Roman" w:hAnsi="Times New Roman" w:cs="Times New Roman"/>
          <w:sz w:val="28"/>
          <w:szCs w:val="28"/>
        </w:rPr>
        <w:t xml:space="preserve">що справа про </w:t>
      </w:r>
      <w:r w:rsidR="00F81B09">
        <w:rPr>
          <w:rFonts w:ascii="Times New Roman" w:hAnsi="Times New Roman" w:cs="Times New Roman"/>
          <w:sz w:val="28"/>
          <w:szCs w:val="28"/>
        </w:rPr>
        <w:t>адміністративне правопорушення</w:t>
      </w:r>
      <w:r w:rsidRPr="00D14975">
        <w:rPr>
          <w:rFonts w:ascii="Times New Roman" w:hAnsi="Times New Roman" w:cs="Times New Roman"/>
          <w:sz w:val="28"/>
          <w:szCs w:val="28"/>
        </w:rPr>
        <w:t xml:space="preserve"> судд</w:t>
      </w:r>
      <w:r w:rsidR="001E53D0">
        <w:rPr>
          <w:rFonts w:ascii="Times New Roman" w:hAnsi="Times New Roman" w:cs="Times New Roman"/>
          <w:sz w:val="28"/>
          <w:szCs w:val="28"/>
        </w:rPr>
        <w:t>я</w:t>
      </w:r>
      <w:r w:rsidRPr="00D14975">
        <w:rPr>
          <w:rFonts w:ascii="Times New Roman" w:hAnsi="Times New Roman" w:cs="Times New Roman"/>
          <w:sz w:val="28"/>
          <w:szCs w:val="28"/>
        </w:rPr>
        <w:t xml:space="preserve"> </w:t>
      </w:r>
      <w:r w:rsidR="001E53D0" w:rsidRPr="001E53D0">
        <w:rPr>
          <w:rFonts w:ascii="Times New Roman" w:hAnsi="Times New Roman" w:cs="Times New Roman"/>
          <w:sz w:val="28"/>
          <w:szCs w:val="28"/>
        </w:rPr>
        <w:t>розгляну</w:t>
      </w:r>
      <w:r w:rsidR="001E53D0">
        <w:rPr>
          <w:rFonts w:ascii="Times New Roman" w:hAnsi="Times New Roman" w:cs="Times New Roman"/>
          <w:sz w:val="28"/>
          <w:szCs w:val="28"/>
        </w:rPr>
        <w:t>ла</w:t>
      </w:r>
      <w:r w:rsidR="001E53D0" w:rsidRPr="001E53D0">
        <w:rPr>
          <w:rFonts w:ascii="Times New Roman" w:hAnsi="Times New Roman" w:cs="Times New Roman"/>
          <w:sz w:val="28"/>
          <w:szCs w:val="28"/>
        </w:rPr>
        <w:t xml:space="preserve"> </w:t>
      </w:r>
      <w:r w:rsidRPr="00D14975">
        <w:rPr>
          <w:rFonts w:ascii="Times New Roman" w:hAnsi="Times New Roman" w:cs="Times New Roman"/>
          <w:sz w:val="28"/>
          <w:szCs w:val="28"/>
        </w:rPr>
        <w:t>в присутності особи, яка притягається до адміністративної відповідальності (скаржник</w:t>
      </w:r>
      <w:r w:rsidR="00F81B09">
        <w:rPr>
          <w:rFonts w:ascii="Times New Roman" w:hAnsi="Times New Roman" w:cs="Times New Roman"/>
          <w:sz w:val="28"/>
          <w:szCs w:val="28"/>
        </w:rPr>
        <w:t>а</w:t>
      </w:r>
      <w:r w:rsidRPr="00D14975">
        <w:rPr>
          <w:rFonts w:ascii="Times New Roman" w:hAnsi="Times New Roman" w:cs="Times New Roman"/>
          <w:sz w:val="28"/>
          <w:szCs w:val="28"/>
        </w:rPr>
        <w:t xml:space="preserve">), із </w:t>
      </w:r>
      <w:r w:rsidR="001E53D0">
        <w:rPr>
          <w:rFonts w:ascii="Times New Roman" w:hAnsi="Times New Roman" w:cs="Times New Roman"/>
          <w:sz w:val="28"/>
          <w:szCs w:val="28"/>
        </w:rPr>
        <w:t>ухвал</w:t>
      </w:r>
      <w:r w:rsidRPr="00D14975">
        <w:rPr>
          <w:rFonts w:ascii="Times New Roman" w:hAnsi="Times New Roman" w:cs="Times New Roman"/>
          <w:sz w:val="28"/>
          <w:szCs w:val="28"/>
        </w:rPr>
        <w:t>енням постанови про притягнення її до адміністративної відповідальності. Розгляд справи проводився без фіксування судового процесу технічними засобами та ведення журналу судового засідання.</w:t>
      </w:r>
      <w:r w:rsidRPr="00D14975">
        <w:t xml:space="preserve"> </w:t>
      </w:r>
      <w:r w:rsidRPr="00D14975">
        <w:rPr>
          <w:rFonts w:ascii="Times New Roman" w:hAnsi="Times New Roman" w:cs="Times New Roman"/>
          <w:sz w:val="28"/>
          <w:szCs w:val="28"/>
        </w:rPr>
        <w:t xml:space="preserve">Відповідно </w:t>
      </w:r>
      <w:r w:rsidR="00401E20" w:rsidRPr="007B48CC">
        <w:rPr>
          <w:rFonts w:ascii="Times New Roman" w:hAnsi="Times New Roman" w:cs="Times New Roman"/>
          <w:sz w:val="28"/>
          <w:szCs w:val="28"/>
        </w:rPr>
        <w:t>до</w:t>
      </w:r>
      <w:r w:rsidR="00401E20">
        <w:rPr>
          <w:rFonts w:ascii="Times New Roman" w:hAnsi="Times New Roman" w:cs="Times New Roman"/>
          <w:sz w:val="28"/>
          <w:szCs w:val="28"/>
        </w:rPr>
        <w:t xml:space="preserve"> </w:t>
      </w:r>
      <w:r w:rsidRPr="00D14975">
        <w:rPr>
          <w:rFonts w:ascii="Times New Roman" w:hAnsi="Times New Roman" w:cs="Times New Roman"/>
          <w:sz w:val="28"/>
          <w:szCs w:val="28"/>
        </w:rPr>
        <w:t xml:space="preserve">постанови </w:t>
      </w:r>
      <w:r w:rsidR="00F81B09">
        <w:rPr>
          <w:rFonts w:ascii="Times New Roman" w:hAnsi="Times New Roman" w:cs="Times New Roman"/>
          <w:sz w:val="28"/>
          <w:szCs w:val="28"/>
        </w:rPr>
        <w:t>суду</w:t>
      </w:r>
      <w:r w:rsidRPr="00D14975">
        <w:rPr>
          <w:rFonts w:ascii="Times New Roman" w:hAnsi="Times New Roman" w:cs="Times New Roman"/>
          <w:sz w:val="28"/>
          <w:szCs w:val="28"/>
        </w:rPr>
        <w:t xml:space="preserve"> в судовому засіданні </w:t>
      </w:r>
      <w:r w:rsidR="00F81B09">
        <w:rPr>
          <w:rFonts w:ascii="Times New Roman" w:hAnsi="Times New Roman" w:cs="Times New Roman"/>
          <w:sz w:val="28"/>
          <w:szCs w:val="28"/>
        </w:rPr>
        <w:t>скаржник</w:t>
      </w:r>
      <w:r w:rsidRPr="00D14975">
        <w:rPr>
          <w:rFonts w:ascii="Times New Roman" w:hAnsi="Times New Roman" w:cs="Times New Roman"/>
          <w:sz w:val="28"/>
          <w:szCs w:val="28"/>
        </w:rPr>
        <w:t xml:space="preserve"> визнав свою вину та не оспорював факти, викладені у протоколі про</w:t>
      </w:r>
      <w:r>
        <w:rPr>
          <w:rFonts w:ascii="Times New Roman" w:hAnsi="Times New Roman" w:cs="Times New Roman"/>
          <w:sz w:val="28"/>
          <w:szCs w:val="28"/>
        </w:rPr>
        <w:t xml:space="preserve"> адміністративне правопорушення. </w:t>
      </w:r>
      <w:r w:rsidRPr="00D14975">
        <w:rPr>
          <w:rFonts w:ascii="Times New Roman" w:hAnsi="Times New Roman" w:cs="Times New Roman"/>
          <w:sz w:val="28"/>
          <w:szCs w:val="28"/>
        </w:rPr>
        <w:t>П</w:t>
      </w:r>
      <w:r w:rsidR="001E53D0">
        <w:rPr>
          <w:rFonts w:ascii="Times New Roman" w:hAnsi="Times New Roman" w:cs="Times New Roman"/>
          <w:sz w:val="28"/>
          <w:szCs w:val="28"/>
        </w:rPr>
        <w:t>ід час</w:t>
      </w:r>
      <w:r w:rsidRPr="00D14975">
        <w:rPr>
          <w:rFonts w:ascii="Times New Roman" w:hAnsi="Times New Roman" w:cs="Times New Roman"/>
          <w:sz w:val="28"/>
          <w:szCs w:val="28"/>
        </w:rPr>
        <w:t xml:space="preserve"> накладенн</w:t>
      </w:r>
      <w:r w:rsidR="001E53D0">
        <w:rPr>
          <w:rFonts w:ascii="Times New Roman" w:hAnsi="Times New Roman" w:cs="Times New Roman"/>
          <w:sz w:val="28"/>
          <w:szCs w:val="28"/>
        </w:rPr>
        <w:t>я</w:t>
      </w:r>
      <w:r w:rsidRPr="00D14975">
        <w:rPr>
          <w:rFonts w:ascii="Times New Roman" w:hAnsi="Times New Roman" w:cs="Times New Roman"/>
          <w:sz w:val="28"/>
          <w:szCs w:val="28"/>
        </w:rPr>
        <w:t xml:space="preserve"> стягнення суд взя</w:t>
      </w:r>
      <w:r w:rsidR="001E53D0">
        <w:rPr>
          <w:rFonts w:ascii="Times New Roman" w:hAnsi="Times New Roman" w:cs="Times New Roman"/>
          <w:sz w:val="28"/>
          <w:szCs w:val="28"/>
        </w:rPr>
        <w:t>в</w:t>
      </w:r>
      <w:r w:rsidRPr="00D14975">
        <w:rPr>
          <w:rFonts w:ascii="Times New Roman" w:hAnsi="Times New Roman" w:cs="Times New Roman"/>
          <w:sz w:val="28"/>
          <w:szCs w:val="28"/>
        </w:rPr>
        <w:t xml:space="preserve"> до уваги характер вчиненого правопорушення та ступ</w:t>
      </w:r>
      <w:r w:rsidR="001E53D0">
        <w:rPr>
          <w:rFonts w:ascii="Times New Roman" w:hAnsi="Times New Roman" w:cs="Times New Roman"/>
          <w:sz w:val="28"/>
          <w:szCs w:val="28"/>
        </w:rPr>
        <w:t>і</w:t>
      </w:r>
      <w:r w:rsidRPr="00D14975">
        <w:rPr>
          <w:rFonts w:ascii="Times New Roman" w:hAnsi="Times New Roman" w:cs="Times New Roman"/>
          <w:sz w:val="28"/>
          <w:szCs w:val="28"/>
        </w:rPr>
        <w:t>нь вини порушника, його особу, матеріальний стан, відсутність обставин, що пом’якшують та обтяжують відповідальність.</w:t>
      </w:r>
    </w:p>
    <w:p w14:paraId="2A1ABE48" w14:textId="31BDB53C" w:rsidR="00547BCF" w:rsidRDefault="001E53D0" w:rsidP="00F81B0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Ч</w:t>
      </w:r>
      <w:r w:rsidR="00FE4EBC">
        <w:rPr>
          <w:rFonts w:ascii="Times New Roman" w:hAnsi="Times New Roman" w:cs="Times New Roman"/>
          <w:sz w:val="28"/>
          <w:szCs w:val="28"/>
        </w:rPr>
        <w:t>лен ДП</w:t>
      </w:r>
      <w:r>
        <w:rPr>
          <w:rFonts w:ascii="Times New Roman" w:hAnsi="Times New Roman" w:cs="Times New Roman"/>
          <w:sz w:val="28"/>
          <w:szCs w:val="28"/>
        </w:rPr>
        <w:t xml:space="preserve"> </w:t>
      </w:r>
      <w:r w:rsidRPr="001E53D0">
        <w:rPr>
          <w:rFonts w:ascii="Times New Roman" w:hAnsi="Times New Roman" w:cs="Times New Roman"/>
          <w:sz w:val="28"/>
          <w:szCs w:val="28"/>
        </w:rPr>
        <w:t>вважав</w:t>
      </w:r>
      <w:r w:rsidR="00FE4EBC">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FE4EBC">
        <w:rPr>
          <w:rFonts w:ascii="Times New Roman" w:hAnsi="Times New Roman" w:cs="Times New Roman"/>
          <w:sz w:val="28"/>
          <w:szCs w:val="28"/>
        </w:rPr>
        <w:t>в</w:t>
      </w:r>
      <w:r w:rsidR="00FE4EBC" w:rsidRPr="00D14975">
        <w:rPr>
          <w:rFonts w:ascii="Times New Roman" w:hAnsi="Times New Roman" w:cs="Times New Roman"/>
          <w:sz w:val="28"/>
          <w:szCs w:val="28"/>
        </w:rPr>
        <w:t xml:space="preserve">ідповідно до змісту дисциплінарної скарги </w:t>
      </w:r>
      <w:r w:rsidR="00F81B09">
        <w:rPr>
          <w:rFonts w:ascii="Times New Roman" w:hAnsi="Times New Roman" w:cs="Times New Roman"/>
          <w:sz w:val="28"/>
          <w:szCs w:val="28"/>
        </w:rPr>
        <w:t>скаржник</w:t>
      </w:r>
      <w:r w:rsidR="00FE4EBC" w:rsidRPr="00D14975">
        <w:rPr>
          <w:rFonts w:ascii="Times New Roman" w:hAnsi="Times New Roman" w:cs="Times New Roman"/>
          <w:sz w:val="28"/>
          <w:szCs w:val="28"/>
        </w:rPr>
        <w:t xml:space="preserve"> ставить під сумнів правильність встановлення фактичних обставин у справі та перевірки їх доказами, вказує про помилковість висновків суду першої інстанції, </w:t>
      </w:r>
      <w:r w:rsidR="00FE4EBC" w:rsidRPr="00D14975">
        <w:rPr>
          <w:rFonts w:ascii="Times New Roman" w:hAnsi="Times New Roman" w:cs="Times New Roman"/>
          <w:sz w:val="28"/>
          <w:szCs w:val="28"/>
        </w:rPr>
        <w:lastRenderedPageBreak/>
        <w:t xml:space="preserve">незаконність та необґрунтованість судового рішення, що у встановленому процесуальним законом порядку має бути предметом перевірки суду вищої інстанції, а не дисциплінарного органу. При цьому </w:t>
      </w:r>
      <w:r w:rsidR="00FE4EBC">
        <w:rPr>
          <w:rFonts w:ascii="Times New Roman" w:hAnsi="Times New Roman" w:cs="Times New Roman"/>
          <w:sz w:val="28"/>
          <w:szCs w:val="28"/>
        </w:rPr>
        <w:t xml:space="preserve">член ДП зауважив, що </w:t>
      </w:r>
      <w:r w:rsidR="00F81B09">
        <w:rPr>
          <w:rFonts w:ascii="Times New Roman" w:hAnsi="Times New Roman" w:cs="Times New Roman"/>
          <w:sz w:val="28"/>
          <w:szCs w:val="28"/>
        </w:rPr>
        <w:br/>
      </w:r>
      <w:r w:rsidR="00FE4EBC" w:rsidRPr="00FF5E05">
        <w:rPr>
          <w:rFonts w:ascii="Times New Roman" w:hAnsi="Times New Roman" w:cs="Times New Roman"/>
          <w:i/>
          <w:sz w:val="28"/>
          <w:szCs w:val="28"/>
        </w:rPr>
        <w:t>«</w:t>
      </w:r>
      <w:r>
        <w:rPr>
          <w:rFonts w:ascii="Times New Roman" w:hAnsi="Times New Roman" w:cs="Times New Roman"/>
          <w:i/>
          <w:sz w:val="28"/>
          <w:szCs w:val="28"/>
        </w:rPr>
        <w:t>…</w:t>
      </w:r>
      <w:r w:rsidR="00FE4EBC" w:rsidRPr="00FF5E05">
        <w:rPr>
          <w:rFonts w:ascii="Times New Roman" w:hAnsi="Times New Roman" w:cs="Times New Roman"/>
          <w:b/>
          <w:i/>
          <w:sz w:val="28"/>
          <w:szCs w:val="28"/>
        </w:rPr>
        <w:t>скарга не містить конкретних відомостей із посиланням на фактичні дані (свідчення, докази)</w:t>
      </w:r>
      <w:r w:rsidR="00FE4EBC" w:rsidRPr="00FF5E05">
        <w:rPr>
          <w:rFonts w:ascii="Times New Roman" w:hAnsi="Times New Roman" w:cs="Times New Roman"/>
          <w:i/>
          <w:sz w:val="28"/>
          <w:szCs w:val="28"/>
        </w:rPr>
        <w:t xml:space="preserve"> про наявність у поведінці судді ознак дисциплінарного проступку, який відповідно до частини першої статті 106 цього Закону може </w:t>
      </w:r>
      <w:r w:rsidR="00FE4EBC" w:rsidRPr="00547BCF">
        <w:rPr>
          <w:rFonts w:ascii="Times New Roman" w:hAnsi="Times New Roman" w:cs="Times New Roman"/>
          <w:i/>
          <w:sz w:val="28"/>
          <w:szCs w:val="28"/>
        </w:rPr>
        <w:t>бути підставою для дисциплінарної відповідальності судді.»</w:t>
      </w:r>
      <w:r w:rsidR="002C6494" w:rsidRPr="00547BCF">
        <w:rPr>
          <w:rFonts w:ascii="Times New Roman" w:hAnsi="Times New Roman" w:cs="Times New Roman"/>
          <w:sz w:val="28"/>
          <w:szCs w:val="28"/>
        </w:rPr>
        <w:t>.</w:t>
      </w:r>
      <w:r w:rsidR="002C6494">
        <w:rPr>
          <w:rFonts w:ascii="Times New Roman" w:hAnsi="Times New Roman" w:cs="Times New Roman"/>
          <w:i/>
          <w:sz w:val="28"/>
          <w:szCs w:val="28"/>
        </w:rPr>
        <w:t xml:space="preserve"> </w:t>
      </w:r>
    </w:p>
    <w:p w14:paraId="61E7107E" w14:textId="77777777" w:rsidR="00FE4EBC" w:rsidRDefault="00FE4EBC" w:rsidP="00FE4EBC">
      <w:pPr>
        <w:spacing w:after="0" w:line="240" w:lineRule="auto"/>
        <w:ind w:firstLine="567"/>
        <w:jc w:val="both"/>
        <w:rPr>
          <w:rFonts w:ascii="Times New Roman" w:hAnsi="Times New Roman" w:cs="Times New Roman"/>
          <w:sz w:val="28"/>
          <w:szCs w:val="28"/>
        </w:rPr>
      </w:pPr>
    </w:p>
    <w:p w14:paraId="122446A4" w14:textId="60BC1D51" w:rsidR="00FE4EBC" w:rsidRPr="007D6FA2" w:rsidRDefault="007D6FA2" w:rsidP="007D6FA2">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З</w:t>
      </w:r>
      <w:r w:rsidR="00FE4EBC" w:rsidRPr="00547BCF">
        <w:rPr>
          <w:rFonts w:ascii="Times New Roman" w:hAnsi="Times New Roman" w:cs="Times New Roman"/>
          <w:sz w:val="28"/>
          <w:szCs w:val="28"/>
        </w:rPr>
        <w:t xml:space="preserve"> іншого висновку </w:t>
      </w:r>
      <w:r w:rsidRPr="00547BCF">
        <w:rPr>
          <w:rFonts w:ascii="Times New Roman" w:hAnsi="Times New Roman" w:cs="Times New Roman"/>
          <w:sz w:val="28"/>
          <w:szCs w:val="28"/>
        </w:rPr>
        <w:t xml:space="preserve">члена ДП </w:t>
      </w:r>
      <w:r w:rsidR="0040667A" w:rsidRPr="00547BCF">
        <w:rPr>
          <w:rFonts w:ascii="Times New Roman" w:hAnsi="Times New Roman" w:cs="Times New Roman"/>
          <w:sz w:val="28"/>
          <w:szCs w:val="28"/>
        </w:rPr>
        <w:t xml:space="preserve">(висновок члена ДП за скаргою </w:t>
      </w:r>
      <w:r w:rsidR="00547BCF">
        <w:rPr>
          <w:rFonts w:ascii="Times New Roman" w:hAnsi="Times New Roman" w:cs="Times New Roman"/>
          <w:sz w:val="28"/>
          <w:szCs w:val="28"/>
        </w:rPr>
        <w:br/>
      </w:r>
      <w:r w:rsidR="0040667A" w:rsidRPr="00547BCF">
        <w:rPr>
          <w:rFonts w:ascii="Times New Roman" w:hAnsi="Times New Roman" w:cs="Times New Roman"/>
          <w:sz w:val="28"/>
          <w:szCs w:val="28"/>
        </w:rPr>
        <w:t xml:space="preserve">№ </w:t>
      </w:r>
      <w:r w:rsidR="0040667A" w:rsidRPr="00547BCF">
        <w:rPr>
          <w:rFonts w:ascii="Times New Roman" w:hAnsi="Times New Roman" w:cs="Times New Roman"/>
          <w:sz w:val="28"/>
          <w:szCs w:val="28"/>
          <w:shd w:val="clear" w:color="auto" w:fill="FFFFFF"/>
        </w:rPr>
        <w:t>С-1462/38/7-</w:t>
      </w:r>
      <w:r w:rsidR="0040667A" w:rsidRPr="00547BCF">
        <w:rPr>
          <w:rFonts w:ascii="Times New Roman" w:hAnsi="Times New Roman" w:cs="Times New Roman"/>
          <w:color w:val="1D1D1B"/>
          <w:sz w:val="28"/>
          <w:szCs w:val="28"/>
          <w:shd w:val="clear" w:color="auto" w:fill="FFFFFF"/>
        </w:rPr>
        <w:t>22</w:t>
      </w:r>
      <w:r w:rsidR="0040667A" w:rsidRPr="00547BCF">
        <w:rPr>
          <w:rFonts w:ascii="Times New Roman" w:hAnsi="Times New Roman" w:cs="Times New Roman"/>
          <w:sz w:val="28"/>
          <w:szCs w:val="28"/>
        </w:rPr>
        <w:t>, ухвала від 6 грудня 2023 року № 1202/2дп/15-23</w:t>
      </w:r>
      <w:r w:rsidR="0040667A" w:rsidRPr="00547BCF">
        <w:rPr>
          <w:rStyle w:val="a7"/>
          <w:rFonts w:ascii="Times New Roman" w:hAnsi="Times New Roman" w:cs="Times New Roman"/>
          <w:sz w:val="28"/>
          <w:szCs w:val="28"/>
        </w:rPr>
        <w:footnoteReference w:id="49"/>
      </w:r>
      <w:r w:rsidR="0040667A" w:rsidRPr="00547BCF">
        <w:rPr>
          <w:rFonts w:ascii="Times New Roman" w:hAnsi="Times New Roman" w:cs="Times New Roman"/>
          <w:sz w:val="28"/>
          <w:szCs w:val="28"/>
        </w:rPr>
        <w:t xml:space="preserve">) </w:t>
      </w:r>
      <w:r w:rsidRPr="00547BCF">
        <w:rPr>
          <w:rFonts w:ascii="Times New Roman" w:hAnsi="Times New Roman" w:cs="Times New Roman"/>
          <w:sz w:val="28"/>
          <w:szCs w:val="28"/>
        </w:rPr>
        <w:t xml:space="preserve">вбачається, що </w:t>
      </w:r>
      <w:r w:rsidR="00FE4EBC" w:rsidRPr="00547BCF">
        <w:rPr>
          <w:rFonts w:ascii="Times New Roman" w:hAnsi="Times New Roman" w:cs="Times New Roman"/>
          <w:i/>
          <w:sz w:val="28"/>
          <w:szCs w:val="28"/>
        </w:rPr>
        <w:t>«</w:t>
      </w:r>
      <w:r w:rsidR="00547BCF">
        <w:rPr>
          <w:rFonts w:ascii="Times New Roman" w:hAnsi="Times New Roman" w:cs="Times New Roman"/>
          <w:i/>
          <w:sz w:val="28"/>
          <w:szCs w:val="28"/>
        </w:rPr>
        <w:t>…</w:t>
      </w:r>
      <w:r w:rsidR="00FE4EBC" w:rsidRPr="00502F8F">
        <w:rPr>
          <w:rFonts w:ascii="Times New Roman" w:hAnsi="Times New Roman" w:cs="Times New Roman"/>
          <w:i/>
          <w:sz w:val="28"/>
          <w:szCs w:val="28"/>
        </w:rPr>
        <w:t>зокр</w:t>
      </w:r>
      <w:r w:rsidR="001E53D0">
        <w:rPr>
          <w:rFonts w:ascii="Times New Roman" w:hAnsi="Times New Roman" w:cs="Times New Roman"/>
          <w:i/>
          <w:sz w:val="28"/>
          <w:szCs w:val="28"/>
        </w:rPr>
        <w:t>ема скаржник повідомляє про: не</w:t>
      </w:r>
      <w:r w:rsidR="00FE4EBC" w:rsidRPr="00502F8F">
        <w:rPr>
          <w:rFonts w:ascii="Times New Roman" w:hAnsi="Times New Roman" w:cs="Times New Roman"/>
          <w:i/>
          <w:sz w:val="28"/>
          <w:szCs w:val="28"/>
        </w:rPr>
        <w:t>зазначення в судовому рішенні мотивів прийняття або відхилення кожного його аргументу, порушення о</w:t>
      </w:r>
      <w:r w:rsidR="001E53D0">
        <w:rPr>
          <w:rFonts w:ascii="Times New Roman" w:hAnsi="Times New Roman" w:cs="Times New Roman"/>
          <w:i/>
          <w:sz w:val="28"/>
          <w:szCs w:val="28"/>
        </w:rPr>
        <w:t xml:space="preserve">сновного принципу судочинства – </w:t>
      </w:r>
      <w:r w:rsidR="00FE4EBC" w:rsidRPr="00502F8F">
        <w:rPr>
          <w:rFonts w:ascii="Times New Roman" w:hAnsi="Times New Roman" w:cs="Times New Roman"/>
          <w:i/>
          <w:sz w:val="28"/>
          <w:szCs w:val="28"/>
        </w:rPr>
        <w:t>принципу правової визначеності, порушення його права на справедливий і публічний розгляд справи.</w:t>
      </w:r>
    </w:p>
    <w:p w14:paraId="14B6ADDD" w14:textId="5DE133F2" w:rsidR="00FE4EBC" w:rsidRPr="00502F8F"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3F38B82C" w14:textId="188CA668" w:rsidR="00FE4EBC" w:rsidRPr="00502F8F" w:rsidRDefault="00FE4EBC" w:rsidP="00FE4EBC">
      <w:pPr>
        <w:spacing w:after="0" w:line="240" w:lineRule="auto"/>
        <w:ind w:firstLine="567"/>
        <w:jc w:val="both"/>
        <w:rPr>
          <w:rFonts w:ascii="Times New Roman" w:hAnsi="Times New Roman" w:cs="Times New Roman"/>
          <w:i/>
          <w:sz w:val="28"/>
          <w:szCs w:val="28"/>
        </w:rPr>
      </w:pPr>
      <w:r w:rsidRPr="00502F8F">
        <w:rPr>
          <w:rFonts w:ascii="Times New Roman" w:hAnsi="Times New Roman" w:cs="Times New Roman"/>
          <w:b/>
          <w:i/>
          <w:sz w:val="28"/>
          <w:szCs w:val="28"/>
        </w:rPr>
        <w:t xml:space="preserve">Відповідно до частини другої статті 107 Закону України </w:t>
      </w:r>
      <w:r w:rsidR="00B36A10" w:rsidRPr="00B36A10">
        <w:rPr>
          <w:rFonts w:ascii="Times New Roman" w:hAnsi="Times New Roman" w:cs="Times New Roman"/>
          <w:b/>
          <w:i/>
          <w:sz w:val="28"/>
          <w:szCs w:val="28"/>
        </w:rPr>
        <w:t>“</w:t>
      </w:r>
      <w:r w:rsidRPr="00502F8F">
        <w:rPr>
          <w:rFonts w:ascii="Times New Roman" w:hAnsi="Times New Roman" w:cs="Times New Roman"/>
          <w:b/>
          <w:i/>
          <w:sz w:val="28"/>
          <w:szCs w:val="28"/>
        </w:rPr>
        <w:t>Про судоустрій і статус суд</w:t>
      </w:r>
      <w:r>
        <w:rPr>
          <w:rFonts w:ascii="Times New Roman" w:hAnsi="Times New Roman" w:cs="Times New Roman"/>
          <w:b/>
          <w:i/>
          <w:sz w:val="28"/>
          <w:szCs w:val="28"/>
        </w:rPr>
        <w:t>д</w:t>
      </w:r>
      <w:r w:rsidRPr="00502F8F">
        <w:rPr>
          <w:rFonts w:ascii="Times New Roman" w:hAnsi="Times New Roman" w:cs="Times New Roman"/>
          <w:b/>
          <w:i/>
          <w:sz w:val="28"/>
          <w:szCs w:val="28"/>
        </w:rPr>
        <w:t>ів</w:t>
      </w:r>
      <w:r w:rsidR="00B36A10" w:rsidRPr="00B36A10">
        <w:rPr>
          <w:rFonts w:ascii="Times New Roman" w:hAnsi="Times New Roman" w:cs="Times New Roman"/>
          <w:b/>
          <w:i/>
          <w:sz w:val="28"/>
          <w:szCs w:val="28"/>
        </w:rPr>
        <w:t>”</w:t>
      </w:r>
      <w:r w:rsidRPr="00502F8F">
        <w:rPr>
          <w:rFonts w:ascii="Times New Roman" w:hAnsi="Times New Roman" w:cs="Times New Roman"/>
          <w:b/>
          <w:i/>
          <w:sz w:val="28"/>
          <w:szCs w:val="28"/>
        </w:rPr>
        <w:t xml:space="preserve"> дисциплінарна скарга повинна містити</w:t>
      </w:r>
      <w:r w:rsidRPr="00502F8F">
        <w:rPr>
          <w:rFonts w:ascii="Times New Roman" w:hAnsi="Times New Roman" w:cs="Times New Roman"/>
          <w:i/>
          <w:sz w:val="28"/>
          <w:szCs w:val="28"/>
        </w:rPr>
        <w:t>,</w:t>
      </w:r>
      <w:r w:rsidRPr="00502F8F">
        <w:rPr>
          <w:rFonts w:ascii="Times New Roman" w:hAnsi="Times New Roman" w:cs="Times New Roman"/>
          <w:b/>
          <w:i/>
          <w:sz w:val="28"/>
          <w:szCs w:val="28"/>
        </w:rPr>
        <w:t xml:space="preserve"> </w:t>
      </w:r>
      <w:r w:rsidRPr="00502F8F">
        <w:rPr>
          <w:rFonts w:ascii="Times New Roman" w:hAnsi="Times New Roman" w:cs="Times New Roman"/>
          <w:i/>
          <w:sz w:val="28"/>
          <w:szCs w:val="28"/>
        </w:rPr>
        <w:t>зокрема, конкретні відомості про наявність у поведінці судді ознак дисциплінарного проступку, який відповідно до частини першої статті 106 цього Закону може бути підставою для дисциплінарної відповідальності судді, а також посилання на фактичні дані (свідчення, докази), що підтверджують зазначені скаржником відомості.</w:t>
      </w:r>
    </w:p>
    <w:p w14:paraId="08C5FDB5" w14:textId="1E6405DC" w:rsidR="00FE4EBC" w:rsidRDefault="00FE4EBC" w:rsidP="007D6FA2">
      <w:pPr>
        <w:spacing w:after="0" w:line="240" w:lineRule="auto"/>
        <w:ind w:firstLine="567"/>
        <w:jc w:val="both"/>
        <w:rPr>
          <w:rFonts w:ascii="Times New Roman" w:hAnsi="Times New Roman" w:cs="Times New Roman"/>
          <w:sz w:val="28"/>
          <w:szCs w:val="28"/>
        </w:rPr>
      </w:pPr>
      <w:r w:rsidRPr="00502F8F">
        <w:rPr>
          <w:rFonts w:ascii="Times New Roman" w:hAnsi="Times New Roman" w:cs="Times New Roman"/>
          <w:i/>
          <w:sz w:val="28"/>
          <w:szCs w:val="28"/>
        </w:rPr>
        <w:t xml:space="preserve">Попередньою перевіркою встановлено, що </w:t>
      </w:r>
      <w:r w:rsidRPr="00502F8F">
        <w:rPr>
          <w:rFonts w:ascii="Times New Roman" w:hAnsi="Times New Roman" w:cs="Times New Roman"/>
          <w:b/>
          <w:i/>
          <w:sz w:val="28"/>
          <w:szCs w:val="28"/>
        </w:rPr>
        <w:t xml:space="preserve">скарга </w:t>
      </w:r>
      <w:r w:rsidR="007D6FA2">
        <w:rPr>
          <w:rFonts w:ascii="Times New Roman" w:hAnsi="Times New Roman" w:cs="Times New Roman"/>
          <w:b/>
          <w:i/>
          <w:sz w:val="28"/>
          <w:szCs w:val="28"/>
        </w:rPr>
        <w:t>______</w:t>
      </w:r>
      <w:r w:rsidRPr="00502F8F">
        <w:rPr>
          <w:rFonts w:ascii="Times New Roman" w:hAnsi="Times New Roman" w:cs="Times New Roman"/>
          <w:b/>
          <w:i/>
          <w:sz w:val="28"/>
          <w:szCs w:val="28"/>
        </w:rPr>
        <w:t xml:space="preserve"> не містить відомостей з посиланням на фактичні дані (свідчення, докази)</w:t>
      </w:r>
      <w:r w:rsidRPr="00502F8F">
        <w:rPr>
          <w:rFonts w:ascii="Times New Roman" w:hAnsi="Times New Roman" w:cs="Times New Roman"/>
          <w:i/>
          <w:sz w:val="28"/>
          <w:szCs w:val="28"/>
        </w:rPr>
        <w:t xml:space="preserve"> на підтвердження наявності у поведінці суддів </w:t>
      </w:r>
      <w:r w:rsidR="007D6FA2">
        <w:rPr>
          <w:rFonts w:ascii="Times New Roman" w:hAnsi="Times New Roman" w:cs="Times New Roman"/>
          <w:i/>
          <w:sz w:val="28"/>
          <w:szCs w:val="28"/>
        </w:rPr>
        <w:t>_____</w:t>
      </w:r>
      <w:r w:rsidRPr="00502F8F">
        <w:rPr>
          <w:rFonts w:ascii="Times New Roman" w:hAnsi="Times New Roman" w:cs="Times New Roman"/>
          <w:i/>
          <w:sz w:val="28"/>
          <w:szCs w:val="28"/>
        </w:rPr>
        <w:t xml:space="preserve">ознак дисциплінарного проступку, який відповідно до частини першої статті 106 Закону України </w:t>
      </w:r>
      <w:r w:rsidR="004E7B7D" w:rsidRPr="004E7B7D">
        <w:rPr>
          <w:rFonts w:ascii="Times New Roman" w:hAnsi="Times New Roman" w:cs="Times New Roman"/>
          <w:i/>
          <w:sz w:val="28"/>
          <w:szCs w:val="28"/>
        </w:rPr>
        <w:t>“</w:t>
      </w:r>
      <w:r w:rsidR="004E7B7D">
        <w:rPr>
          <w:rFonts w:ascii="Times New Roman" w:hAnsi="Times New Roman" w:cs="Times New Roman"/>
          <w:i/>
          <w:sz w:val="28"/>
          <w:szCs w:val="28"/>
        </w:rPr>
        <w:t>Про судоустрій і статус суддів</w:t>
      </w:r>
      <w:r w:rsidR="004E7B7D" w:rsidRPr="004E7B7D">
        <w:rPr>
          <w:rFonts w:ascii="Times New Roman" w:hAnsi="Times New Roman" w:cs="Times New Roman"/>
          <w:i/>
          <w:sz w:val="28"/>
          <w:szCs w:val="28"/>
        </w:rPr>
        <w:t xml:space="preserve">” </w:t>
      </w:r>
      <w:r w:rsidRPr="00502F8F">
        <w:rPr>
          <w:rFonts w:ascii="Times New Roman" w:hAnsi="Times New Roman" w:cs="Times New Roman"/>
          <w:i/>
          <w:sz w:val="28"/>
          <w:szCs w:val="28"/>
        </w:rPr>
        <w:t xml:space="preserve"> може бути підставою для дисциплінарної </w:t>
      </w:r>
      <w:r w:rsidRPr="00547BCF">
        <w:rPr>
          <w:rFonts w:ascii="Times New Roman" w:hAnsi="Times New Roman" w:cs="Times New Roman"/>
          <w:i/>
          <w:sz w:val="28"/>
          <w:szCs w:val="28"/>
        </w:rPr>
        <w:t>відповідальності судді.»</w:t>
      </w:r>
      <w:r w:rsidR="00594E78" w:rsidRPr="00547BCF">
        <w:rPr>
          <w:rFonts w:ascii="Times New Roman" w:hAnsi="Times New Roman" w:cs="Times New Roman"/>
          <w:sz w:val="28"/>
          <w:szCs w:val="28"/>
        </w:rPr>
        <w:t>.</w:t>
      </w:r>
      <w:r w:rsidR="007D6FA2">
        <w:rPr>
          <w:rFonts w:ascii="Times New Roman" w:hAnsi="Times New Roman" w:cs="Times New Roman"/>
          <w:i/>
          <w:sz w:val="28"/>
          <w:szCs w:val="28"/>
        </w:rPr>
        <w:t xml:space="preserve"> </w:t>
      </w:r>
    </w:p>
    <w:p w14:paraId="6FD53692" w14:textId="77777777" w:rsidR="007D6FA2" w:rsidRPr="00004699" w:rsidRDefault="007D6FA2" w:rsidP="00CF2844">
      <w:pPr>
        <w:spacing w:after="0" w:line="240" w:lineRule="auto"/>
        <w:ind w:firstLine="567"/>
        <w:jc w:val="both"/>
        <w:rPr>
          <w:rFonts w:ascii="Times New Roman" w:hAnsi="Times New Roman" w:cs="Times New Roman"/>
          <w:sz w:val="28"/>
          <w:szCs w:val="28"/>
        </w:rPr>
      </w:pPr>
    </w:p>
    <w:p w14:paraId="0DEB80F1" w14:textId="51A1ED90" w:rsidR="00FE4EBC" w:rsidRPr="00594E78" w:rsidRDefault="00CF2844" w:rsidP="00CF2844">
      <w:pPr>
        <w:spacing w:after="0" w:line="240" w:lineRule="auto"/>
        <w:ind w:firstLine="567"/>
        <w:jc w:val="both"/>
        <w:rPr>
          <w:rFonts w:ascii="Times New Roman" w:hAnsi="Times New Roman" w:cs="Times New Roman"/>
          <w:strike/>
          <w:sz w:val="28"/>
          <w:szCs w:val="28"/>
        </w:rPr>
      </w:pPr>
      <w:r w:rsidRPr="00547BCF">
        <w:rPr>
          <w:rFonts w:ascii="Times New Roman" w:hAnsi="Times New Roman" w:cs="Times New Roman"/>
          <w:sz w:val="28"/>
          <w:szCs w:val="28"/>
        </w:rPr>
        <w:t xml:space="preserve">У висновку </w:t>
      </w:r>
      <w:r w:rsidR="00594E78" w:rsidRPr="00547BCF">
        <w:rPr>
          <w:rFonts w:ascii="Times New Roman" w:hAnsi="Times New Roman" w:cs="Times New Roman"/>
          <w:sz w:val="28"/>
          <w:szCs w:val="28"/>
        </w:rPr>
        <w:t xml:space="preserve">за скаргою № </w:t>
      </w:r>
      <w:r w:rsidR="00594E78" w:rsidRPr="00547BCF">
        <w:rPr>
          <w:rFonts w:ascii="Times New Roman" w:hAnsi="Times New Roman" w:cs="Times New Roman"/>
          <w:sz w:val="28"/>
          <w:szCs w:val="28"/>
          <w:shd w:val="clear" w:color="auto" w:fill="FFFFFF"/>
        </w:rPr>
        <w:t>К-4250/0/7-21</w:t>
      </w:r>
      <w:r w:rsidR="00594E78" w:rsidRPr="00547BCF">
        <w:rPr>
          <w:rFonts w:ascii="Times New Roman" w:hAnsi="Times New Roman" w:cs="Times New Roman"/>
          <w:sz w:val="28"/>
          <w:szCs w:val="28"/>
        </w:rPr>
        <w:t xml:space="preserve"> (ухвала від 20 грудня 2023 року № 1364/2дп/15-23</w:t>
      </w:r>
      <w:r w:rsidR="00594E78" w:rsidRPr="00547BCF">
        <w:rPr>
          <w:rStyle w:val="a7"/>
          <w:rFonts w:ascii="Times New Roman" w:hAnsi="Times New Roman" w:cs="Times New Roman"/>
          <w:sz w:val="28"/>
          <w:szCs w:val="28"/>
        </w:rPr>
        <w:footnoteReference w:id="50"/>
      </w:r>
      <w:r w:rsidR="00594E78" w:rsidRPr="00547BCF">
        <w:rPr>
          <w:rFonts w:ascii="Times New Roman" w:hAnsi="Times New Roman" w:cs="Times New Roman"/>
          <w:sz w:val="28"/>
          <w:szCs w:val="28"/>
        </w:rPr>
        <w:t xml:space="preserve">) </w:t>
      </w:r>
      <w:r w:rsidRPr="00547BCF">
        <w:rPr>
          <w:rFonts w:ascii="Times New Roman" w:hAnsi="Times New Roman" w:cs="Times New Roman"/>
          <w:sz w:val="28"/>
          <w:szCs w:val="28"/>
        </w:rPr>
        <w:t>член ДП нав</w:t>
      </w:r>
      <w:r w:rsidR="000F11BC" w:rsidRPr="00547BCF">
        <w:rPr>
          <w:rFonts w:ascii="Times New Roman" w:hAnsi="Times New Roman" w:cs="Times New Roman"/>
          <w:sz w:val="28"/>
          <w:szCs w:val="28"/>
        </w:rPr>
        <w:t>ів</w:t>
      </w:r>
      <w:r w:rsidRPr="00547BCF">
        <w:rPr>
          <w:rFonts w:ascii="Times New Roman" w:hAnsi="Times New Roman" w:cs="Times New Roman"/>
          <w:sz w:val="28"/>
          <w:szCs w:val="28"/>
        </w:rPr>
        <w:t xml:space="preserve"> доводи дисциплінарної скарги</w:t>
      </w:r>
      <w:r w:rsidR="00D47ABC" w:rsidRPr="00547BCF">
        <w:rPr>
          <w:rFonts w:ascii="Times New Roman" w:hAnsi="Times New Roman" w:cs="Times New Roman"/>
          <w:sz w:val="28"/>
          <w:szCs w:val="28"/>
        </w:rPr>
        <w:t xml:space="preserve">, зокрема, </w:t>
      </w:r>
      <w:r w:rsidR="000F11BC" w:rsidRPr="00547BCF">
        <w:rPr>
          <w:rFonts w:ascii="Times New Roman" w:hAnsi="Times New Roman" w:cs="Times New Roman"/>
          <w:sz w:val="28"/>
          <w:szCs w:val="28"/>
        </w:rPr>
        <w:t>про те</w:t>
      </w:r>
      <w:r w:rsidRPr="00547BCF">
        <w:rPr>
          <w:rFonts w:ascii="Times New Roman" w:hAnsi="Times New Roman" w:cs="Times New Roman"/>
          <w:sz w:val="28"/>
          <w:szCs w:val="28"/>
        </w:rPr>
        <w:t>,</w:t>
      </w:r>
      <w:r w:rsidR="000F11BC" w:rsidRPr="00547BCF">
        <w:rPr>
          <w:rFonts w:ascii="Times New Roman" w:hAnsi="Times New Roman" w:cs="Times New Roman"/>
          <w:sz w:val="28"/>
          <w:szCs w:val="28"/>
        </w:rPr>
        <w:t xml:space="preserve"> </w:t>
      </w:r>
      <w:r w:rsidRPr="00547BCF">
        <w:rPr>
          <w:rFonts w:ascii="Times New Roman" w:hAnsi="Times New Roman" w:cs="Times New Roman"/>
          <w:sz w:val="28"/>
          <w:szCs w:val="28"/>
        </w:rPr>
        <w:t xml:space="preserve">що </w:t>
      </w:r>
      <w:r w:rsidR="00FE4EBC" w:rsidRPr="00547BCF">
        <w:rPr>
          <w:rFonts w:ascii="Times New Roman" w:hAnsi="Times New Roman" w:cs="Times New Roman"/>
          <w:sz w:val="28"/>
          <w:szCs w:val="28"/>
        </w:rPr>
        <w:t xml:space="preserve">суддя апеляційного суду під час розгляду апеляційної скарги безпідставно </w:t>
      </w:r>
      <w:r w:rsidR="007052A3" w:rsidRPr="002D7D16">
        <w:rPr>
          <w:rFonts w:ascii="Times New Roman" w:hAnsi="Times New Roman" w:cs="Times New Roman"/>
          <w:sz w:val="28"/>
          <w:szCs w:val="28"/>
        </w:rPr>
        <w:t>поклала на</w:t>
      </w:r>
      <w:r w:rsidR="00FE4EBC" w:rsidRPr="002D7D16">
        <w:rPr>
          <w:rFonts w:ascii="Times New Roman" w:hAnsi="Times New Roman" w:cs="Times New Roman"/>
          <w:sz w:val="28"/>
          <w:szCs w:val="28"/>
        </w:rPr>
        <w:t xml:space="preserve"> особу, яка звернулася до суду </w:t>
      </w:r>
      <w:r w:rsidR="00EC5532" w:rsidRPr="002D7D16">
        <w:rPr>
          <w:rFonts w:ascii="Times New Roman" w:hAnsi="Times New Roman" w:cs="Times New Roman"/>
          <w:sz w:val="28"/>
          <w:szCs w:val="28"/>
        </w:rPr>
        <w:t xml:space="preserve">за </w:t>
      </w:r>
      <w:r w:rsidR="00FE4EBC" w:rsidRPr="002D7D16">
        <w:rPr>
          <w:rFonts w:ascii="Times New Roman" w:hAnsi="Times New Roman" w:cs="Times New Roman"/>
          <w:sz w:val="28"/>
          <w:szCs w:val="28"/>
        </w:rPr>
        <w:t>захистом прав споживача, об</w:t>
      </w:r>
      <w:r w:rsidR="001E53D0">
        <w:rPr>
          <w:rFonts w:ascii="Times New Roman" w:hAnsi="Times New Roman" w:cs="Times New Roman"/>
          <w:sz w:val="28"/>
          <w:szCs w:val="28"/>
        </w:rPr>
        <w:t>о</w:t>
      </w:r>
      <w:r w:rsidR="00FE4EBC" w:rsidRPr="002D7D16">
        <w:rPr>
          <w:rFonts w:ascii="Times New Roman" w:hAnsi="Times New Roman" w:cs="Times New Roman"/>
          <w:sz w:val="28"/>
          <w:szCs w:val="28"/>
        </w:rPr>
        <w:t>в’язок зі сплати судового збору та передчасно визнала неподаною і повернула</w:t>
      </w:r>
      <w:r w:rsidR="00FE4EBC" w:rsidRPr="002D7D16">
        <w:t xml:space="preserve"> </w:t>
      </w:r>
      <w:r w:rsidR="00FE4EBC" w:rsidRPr="002D7D16">
        <w:rPr>
          <w:rFonts w:ascii="Times New Roman" w:hAnsi="Times New Roman" w:cs="Times New Roman"/>
          <w:sz w:val="28"/>
          <w:szCs w:val="28"/>
        </w:rPr>
        <w:t xml:space="preserve">апеляційну скаргу. За </w:t>
      </w:r>
      <w:r w:rsidR="001E53D0">
        <w:rPr>
          <w:rFonts w:ascii="Times New Roman" w:hAnsi="Times New Roman" w:cs="Times New Roman"/>
          <w:sz w:val="28"/>
          <w:szCs w:val="28"/>
        </w:rPr>
        <w:t>результатами</w:t>
      </w:r>
      <w:r w:rsidR="00FE4EBC" w:rsidRPr="002D7D16">
        <w:rPr>
          <w:rFonts w:ascii="Times New Roman" w:hAnsi="Times New Roman" w:cs="Times New Roman"/>
          <w:sz w:val="28"/>
          <w:szCs w:val="28"/>
        </w:rPr>
        <w:t xml:space="preserve"> попередньої перевірки дисциплінарної скарги член ДП не встановив ознак дисциплінарних проступків, передбачених</w:t>
      </w:r>
      <w:r w:rsidR="00FE4EBC" w:rsidRPr="00BC5BA9">
        <w:rPr>
          <w:rFonts w:ascii="Times New Roman" w:hAnsi="Times New Roman" w:cs="Times New Roman"/>
          <w:sz w:val="28"/>
          <w:szCs w:val="28"/>
        </w:rPr>
        <w:t xml:space="preserve"> підпункт</w:t>
      </w:r>
      <w:r w:rsidR="001E53D0">
        <w:rPr>
          <w:rFonts w:ascii="Times New Roman" w:hAnsi="Times New Roman" w:cs="Times New Roman"/>
          <w:sz w:val="28"/>
          <w:szCs w:val="28"/>
        </w:rPr>
        <w:t>а</w:t>
      </w:r>
      <w:r w:rsidR="00FE4EBC" w:rsidRPr="00BC5BA9">
        <w:rPr>
          <w:rFonts w:ascii="Times New Roman" w:hAnsi="Times New Roman" w:cs="Times New Roman"/>
          <w:sz w:val="28"/>
          <w:szCs w:val="28"/>
        </w:rPr>
        <w:t>м</w:t>
      </w:r>
      <w:r w:rsidR="001E53D0">
        <w:rPr>
          <w:rFonts w:ascii="Times New Roman" w:hAnsi="Times New Roman" w:cs="Times New Roman"/>
          <w:sz w:val="28"/>
          <w:szCs w:val="28"/>
        </w:rPr>
        <w:t>и</w:t>
      </w:r>
      <w:r w:rsidR="00FE4EBC" w:rsidRPr="00BC5BA9">
        <w:rPr>
          <w:rFonts w:ascii="Times New Roman" w:hAnsi="Times New Roman" w:cs="Times New Roman"/>
          <w:sz w:val="28"/>
          <w:szCs w:val="28"/>
        </w:rPr>
        <w:t xml:space="preserve"> «б», «г» пункту 1 та пунктами 3, 4 частини першої статті 106 Закону України «Про судоустрій і статус суддів», на які посилається скаржник, оскільки </w:t>
      </w:r>
      <w:r w:rsidR="00FE4EBC" w:rsidRPr="00AB69F0">
        <w:rPr>
          <w:rFonts w:ascii="Times New Roman" w:hAnsi="Times New Roman" w:cs="Times New Roman"/>
          <w:b/>
          <w:i/>
          <w:sz w:val="28"/>
          <w:szCs w:val="28"/>
        </w:rPr>
        <w:t>не наведено відомостей на підтвердження</w:t>
      </w:r>
      <w:r w:rsidR="00FE4EBC" w:rsidRPr="00BC5BA9">
        <w:rPr>
          <w:rFonts w:ascii="Times New Roman" w:hAnsi="Times New Roman" w:cs="Times New Roman"/>
          <w:sz w:val="28"/>
          <w:szCs w:val="28"/>
        </w:rPr>
        <w:t xml:space="preserve"> незазначення суддею в судовому рішенні мотивів прийняття або відхилення аргументів сторін щодо суті спору, порушення засад змагальності сторін та свободи в наданні ними суду своїх доказів і у доведенні перед судом їх переконливості, допущення суддею </w:t>
      </w:r>
      <w:r w:rsidR="00FE4EBC" w:rsidRPr="00BC5BA9">
        <w:rPr>
          <w:rFonts w:ascii="Times New Roman" w:hAnsi="Times New Roman" w:cs="Times New Roman"/>
          <w:sz w:val="28"/>
          <w:szCs w:val="28"/>
        </w:rPr>
        <w:lastRenderedPageBreak/>
        <w:t>поведінки, що порочить звання судді або підриває авторитет правосуддя, зокрема в питаннях моралі, чесності, непідкупності, які забезпечують суспільн</w:t>
      </w:r>
      <w:r w:rsidR="001E53D0">
        <w:rPr>
          <w:rFonts w:ascii="Times New Roman" w:hAnsi="Times New Roman" w:cs="Times New Roman"/>
          <w:sz w:val="28"/>
          <w:szCs w:val="28"/>
        </w:rPr>
        <w:t>у довіру до суду, а також умисного</w:t>
      </w:r>
      <w:r w:rsidR="00FE4EBC" w:rsidRPr="00BC5BA9">
        <w:rPr>
          <w:rFonts w:ascii="Times New Roman" w:hAnsi="Times New Roman" w:cs="Times New Roman"/>
          <w:sz w:val="28"/>
          <w:szCs w:val="28"/>
        </w:rPr>
        <w:t xml:space="preserve"> або внаслідок грубої недбалості допущення суддею, який брав участь в ухваленні судового рішення, порушення прав людини і основоположних свобод</w:t>
      </w:r>
      <w:r w:rsidR="00FE4EBC">
        <w:rPr>
          <w:rFonts w:ascii="Times New Roman" w:hAnsi="Times New Roman" w:cs="Times New Roman"/>
          <w:sz w:val="28"/>
          <w:szCs w:val="28"/>
        </w:rPr>
        <w:t>. Також зауважено, що «…</w:t>
      </w:r>
      <w:r w:rsidR="00FE4EBC" w:rsidRPr="00AB69F0">
        <w:rPr>
          <w:rFonts w:ascii="Times New Roman" w:hAnsi="Times New Roman" w:cs="Times New Roman"/>
          <w:b/>
          <w:i/>
          <w:sz w:val="28"/>
          <w:szCs w:val="28"/>
        </w:rPr>
        <w:t xml:space="preserve">скарга не містить посилань на фактичні дані (свідчення, докази), щодо цих дисциплінарних </w:t>
      </w:r>
      <w:r w:rsidR="00FE4EBC" w:rsidRPr="00547BCF">
        <w:rPr>
          <w:rFonts w:ascii="Times New Roman" w:hAnsi="Times New Roman" w:cs="Times New Roman"/>
          <w:b/>
          <w:i/>
          <w:sz w:val="28"/>
          <w:szCs w:val="28"/>
        </w:rPr>
        <w:t>проступків</w:t>
      </w:r>
      <w:r w:rsidR="00FE4EBC" w:rsidRPr="00547BCF">
        <w:rPr>
          <w:rFonts w:ascii="Times New Roman" w:hAnsi="Times New Roman" w:cs="Times New Roman"/>
          <w:sz w:val="28"/>
          <w:szCs w:val="28"/>
        </w:rPr>
        <w:t>.»</w:t>
      </w:r>
      <w:r w:rsidR="001E53D0">
        <w:rPr>
          <w:rFonts w:ascii="Times New Roman" w:hAnsi="Times New Roman" w:cs="Times New Roman"/>
          <w:sz w:val="28"/>
          <w:szCs w:val="28"/>
        </w:rPr>
        <w:t>;</w:t>
      </w:r>
      <w:r w:rsidR="007052A3">
        <w:rPr>
          <w:rFonts w:ascii="Times New Roman" w:hAnsi="Times New Roman" w:cs="Times New Roman"/>
          <w:sz w:val="28"/>
          <w:szCs w:val="28"/>
        </w:rPr>
        <w:t xml:space="preserve"> </w:t>
      </w:r>
    </w:p>
    <w:p w14:paraId="1EBE45A4" w14:textId="77777777" w:rsidR="00FE4EBC" w:rsidRDefault="00FE4EBC" w:rsidP="00CF2844">
      <w:pPr>
        <w:spacing w:after="0" w:line="240" w:lineRule="auto"/>
        <w:ind w:firstLine="567"/>
        <w:jc w:val="both"/>
        <w:rPr>
          <w:rFonts w:ascii="Times New Roman" w:hAnsi="Times New Roman" w:cs="Times New Roman"/>
          <w:sz w:val="28"/>
          <w:szCs w:val="28"/>
        </w:rPr>
      </w:pPr>
    </w:p>
    <w:p w14:paraId="7A3B7B4F" w14:textId="6D1B7B80" w:rsidR="007B5AF1" w:rsidRPr="00547BCF" w:rsidRDefault="00FE4EBC" w:rsidP="001E53D0">
      <w:pPr>
        <w:pStyle w:val="a3"/>
        <w:spacing w:after="0" w:line="240" w:lineRule="auto"/>
        <w:ind w:left="0" w:firstLine="567"/>
        <w:jc w:val="both"/>
        <w:rPr>
          <w:rFonts w:ascii="Times New Roman" w:hAnsi="Times New Roman" w:cs="Times New Roman"/>
          <w:b/>
          <w:i/>
          <w:sz w:val="28"/>
          <w:szCs w:val="28"/>
        </w:rPr>
      </w:pPr>
      <w:r w:rsidRPr="00547BCF">
        <w:rPr>
          <w:rFonts w:ascii="Times New Roman" w:hAnsi="Times New Roman" w:cs="Times New Roman"/>
          <w:b/>
          <w:i/>
          <w:sz w:val="28"/>
          <w:szCs w:val="28"/>
        </w:rPr>
        <w:t>судді діяли в межах</w:t>
      </w:r>
      <w:r w:rsidR="007B5AF1" w:rsidRPr="00547BCF">
        <w:rPr>
          <w:rFonts w:ascii="Times New Roman" w:hAnsi="Times New Roman" w:cs="Times New Roman"/>
          <w:b/>
          <w:i/>
          <w:sz w:val="28"/>
          <w:szCs w:val="28"/>
        </w:rPr>
        <w:t xml:space="preserve"> наданих</w:t>
      </w:r>
      <w:r w:rsidR="00547BCF">
        <w:rPr>
          <w:rFonts w:ascii="Times New Roman" w:hAnsi="Times New Roman" w:cs="Times New Roman"/>
          <w:b/>
          <w:i/>
          <w:sz w:val="28"/>
          <w:szCs w:val="28"/>
        </w:rPr>
        <w:t xml:space="preserve"> </w:t>
      </w:r>
      <w:r w:rsidR="007B5AF1" w:rsidRPr="00547BCF">
        <w:rPr>
          <w:rFonts w:ascii="Times New Roman" w:hAnsi="Times New Roman" w:cs="Times New Roman"/>
          <w:b/>
          <w:i/>
          <w:sz w:val="28"/>
          <w:szCs w:val="28"/>
        </w:rPr>
        <w:t xml:space="preserve">повноважень і допустимого суддівського розсуду </w:t>
      </w:r>
    </w:p>
    <w:p w14:paraId="46A7A9EB" w14:textId="55989418" w:rsidR="00FE4EBC" w:rsidRPr="007B48CC" w:rsidRDefault="003017EE" w:rsidP="00594E78">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 xml:space="preserve">Як </w:t>
      </w:r>
      <w:r w:rsidR="001E53D0">
        <w:rPr>
          <w:rFonts w:ascii="Times New Roman" w:hAnsi="Times New Roman" w:cs="Times New Roman"/>
          <w:sz w:val="28"/>
          <w:szCs w:val="28"/>
        </w:rPr>
        <w:t>у</w:t>
      </w:r>
      <w:r w:rsidRPr="00547BCF">
        <w:rPr>
          <w:rFonts w:ascii="Times New Roman" w:hAnsi="Times New Roman" w:cs="Times New Roman"/>
          <w:sz w:val="28"/>
          <w:szCs w:val="28"/>
        </w:rPr>
        <w:t>бачається з висновку члена ДП</w:t>
      </w:r>
      <w:r w:rsidR="00594E78" w:rsidRPr="00547BCF">
        <w:rPr>
          <w:rFonts w:ascii="Times New Roman" w:hAnsi="Times New Roman" w:cs="Times New Roman"/>
          <w:sz w:val="28"/>
          <w:szCs w:val="28"/>
        </w:rPr>
        <w:t xml:space="preserve"> за скаргою № К-4241/0/7-23 (</w:t>
      </w:r>
      <w:r w:rsidR="00594E78" w:rsidRPr="000F2F72">
        <w:rPr>
          <w:rFonts w:ascii="Times New Roman" w:hAnsi="Times New Roman" w:cs="Times New Roman"/>
          <w:sz w:val="28"/>
          <w:szCs w:val="28"/>
        </w:rPr>
        <w:t>ухвала від 20 грудня 2023 року № 1354/3дп/15-23</w:t>
      </w:r>
      <w:r w:rsidR="000F2F72">
        <w:rPr>
          <w:rStyle w:val="a7"/>
          <w:rFonts w:ascii="Times New Roman" w:hAnsi="Times New Roman" w:cs="Times New Roman"/>
          <w:sz w:val="28"/>
          <w:szCs w:val="28"/>
        </w:rPr>
        <w:footnoteReference w:id="51"/>
      </w:r>
      <w:r w:rsidR="00594E78" w:rsidRPr="00547BCF">
        <w:rPr>
          <w:rFonts w:ascii="Times New Roman" w:hAnsi="Times New Roman" w:cs="Times New Roman"/>
          <w:sz w:val="28"/>
          <w:szCs w:val="28"/>
        </w:rPr>
        <w:t>)</w:t>
      </w:r>
      <w:r w:rsidR="006D3889" w:rsidRPr="00547BCF">
        <w:rPr>
          <w:rFonts w:ascii="Times New Roman" w:hAnsi="Times New Roman" w:cs="Times New Roman"/>
          <w:sz w:val="28"/>
          <w:szCs w:val="28"/>
        </w:rPr>
        <w:t>, скаржник</w:t>
      </w:r>
      <w:r w:rsidRPr="00547BCF">
        <w:rPr>
          <w:rFonts w:ascii="Times New Roman" w:hAnsi="Times New Roman" w:cs="Times New Roman"/>
          <w:sz w:val="28"/>
          <w:szCs w:val="28"/>
        </w:rPr>
        <w:t xml:space="preserve"> зазнач</w:t>
      </w:r>
      <w:r w:rsidR="001E53D0">
        <w:rPr>
          <w:rFonts w:ascii="Times New Roman" w:hAnsi="Times New Roman" w:cs="Times New Roman"/>
          <w:sz w:val="28"/>
          <w:szCs w:val="28"/>
        </w:rPr>
        <w:t>ив</w:t>
      </w:r>
      <w:r w:rsidR="006D3889" w:rsidRPr="00547BCF">
        <w:rPr>
          <w:rFonts w:ascii="Times New Roman" w:hAnsi="Times New Roman" w:cs="Times New Roman"/>
          <w:sz w:val="28"/>
          <w:szCs w:val="28"/>
        </w:rPr>
        <w:t>,</w:t>
      </w:r>
      <w:r w:rsidRPr="00547BCF">
        <w:rPr>
          <w:rFonts w:ascii="Times New Roman" w:hAnsi="Times New Roman" w:cs="Times New Roman"/>
          <w:sz w:val="28"/>
          <w:szCs w:val="28"/>
        </w:rPr>
        <w:t xml:space="preserve"> що </w:t>
      </w:r>
      <w:r w:rsidR="00FE4EBC" w:rsidRPr="00547BCF">
        <w:rPr>
          <w:rFonts w:ascii="Times New Roman" w:hAnsi="Times New Roman" w:cs="Times New Roman"/>
          <w:sz w:val="28"/>
          <w:szCs w:val="28"/>
        </w:rPr>
        <w:t xml:space="preserve">суддя безпідставно відмовив у задоволенні заяви про зупинення провадження у справі, </w:t>
      </w:r>
      <w:r w:rsidR="001E53D0">
        <w:rPr>
          <w:rFonts w:ascii="Times New Roman" w:hAnsi="Times New Roman" w:cs="Times New Roman"/>
          <w:sz w:val="28"/>
          <w:szCs w:val="28"/>
        </w:rPr>
        <w:t>та у</w:t>
      </w:r>
      <w:r w:rsidR="00FE4EBC" w:rsidRPr="007B48CC">
        <w:rPr>
          <w:rFonts w:ascii="Times New Roman" w:hAnsi="Times New Roman" w:cs="Times New Roman"/>
          <w:sz w:val="28"/>
          <w:szCs w:val="28"/>
        </w:rPr>
        <w:t xml:space="preserve"> подальшому проігнорував заяву про відкладення судового засідання, </w:t>
      </w:r>
      <w:r w:rsidR="001E53D0">
        <w:rPr>
          <w:rFonts w:ascii="Times New Roman" w:hAnsi="Times New Roman" w:cs="Times New Roman"/>
          <w:sz w:val="28"/>
          <w:szCs w:val="28"/>
        </w:rPr>
        <w:t>у</w:t>
      </w:r>
      <w:r w:rsidR="00FE4EBC" w:rsidRPr="007B48CC">
        <w:rPr>
          <w:rFonts w:ascii="Times New Roman" w:hAnsi="Times New Roman" w:cs="Times New Roman"/>
          <w:sz w:val="28"/>
          <w:szCs w:val="28"/>
        </w:rPr>
        <w:t xml:space="preserve"> якій вказано про неможливість переходу до розгляду справи по суті. </w:t>
      </w:r>
    </w:p>
    <w:p w14:paraId="292E6654" w14:textId="29327772" w:rsidR="00FE4EBC" w:rsidRDefault="00D90AFD" w:rsidP="00FE4EBC">
      <w:pPr>
        <w:spacing w:after="0" w:line="240" w:lineRule="auto"/>
        <w:ind w:firstLine="567"/>
        <w:rPr>
          <w:rFonts w:ascii="Times New Roman" w:hAnsi="Times New Roman" w:cs="Times New Roman"/>
          <w:sz w:val="28"/>
          <w:szCs w:val="28"/>
        </w:rPr>
      </w:pPr>
      <w:r w:rsidRPr="007B48CC">
        <w:rPr>
          <w:rFonts w:ascii="Times New Roman" w:hAnsi="Times New Roman" w:cs="Times New Roman"/>
          <w:sz w:val="28"/>
          <w:szCs w:val="28"/>
        </w:rPr>
        <w:t>За результатами перевірки ч</w:t>
      </w:r>
      <w:r w:rsidR="00FE4EBC" w:rsidRPr="007B48CC">
        <w:rPr>
          <w:rFonts w:ascii="Times New Roman" w:hAnsi="Times New Roman" w:cs="Times New Roman"/>
          <w:sz w:val="28"/>
          <w:szCs w:val="28"/>
        </w:rPr>
        <w:t>лен</w:t>
      </w:r>
      <w:r w:rsidRPr="007B48CC">
        <w:rPr>
          <w:rFonts w:ascii="Times New Roman" w:hAnsi="Times New Roman" w:cs="Times New Roman"/>
          <w:sz w:val="28"/>
          <w:szCs w:val="28"/>
        </w:rPr>
        <w:t xml:space="preserve"> ДП</w:t>
      </w:r>
      <w:r w:rsidR="00FE4EBC" w:rsidRPr="007B48CC">
        <w:rPr>
          <w:rFonts w:ascii="Times New Roman" w:hAnsi="Times New Roman" w:cs="Times New Roman"/>
          <w:sz w:val="28"/>
          <w:szCs w:val="28"/>
        </w:rPr>
        <w:t xml:space="preserve">, зокрема, </w:t>
      </w:r>
      <w:r w:rsidRPr="007B48CC">
        <w:rPr>
          <w:rFonts w:ascii="Times New Roman" w:hAnsi="Times New Roman" w:cs="Times New Roman"/>
          <w:sz w:val="28"/>
          <w:szCs w:val="28"/>
        </w:rPr>
        <w:t>встанов</w:t>
      </w:r>
      <w:r w:rsidR="001E53D0">
        <w:rPr>
          <w:rFonts w:ascii="Times New Roman" w:hAnsi="Times New Roman" w:cs="Times New Roman"/>
          <w:sz w:val="28"/>
          <w:szCs w:val="28"/>
        </w:rPr>
        <w:t>ив</w:t>
      </w:r>
      <w:r w:rsidR="00FE4EBC" w:rsidRPr="007B48CC">
        <w:rPr>
          <w:rFonts w:ascii="Times New Roman" w:hAnsi="Times New Roman" w:cs="Times New Roman"/>
          <w:sz w:val="28"/>
          <w:szCs w:val="28"/>
        </w:rPr>
        <w:t>:</w:t>
      </w:r>
    </w:p>
    <w:p w14:paraId="741862B4" w14:textId="0E088D53" w:rsidR="00FE4EBC" w:rsidRPr="00401E20" w:rsidRDefault="00FE4EBC" w:rsidP="00FE4EBC">
      <w:pPr>
        <w:spacing w:after="0" w:line="240" w:lineRule="auto"/>
        <w:ind w:firstLine="567"/>
        <w:jc w:val="both"/>
        <w:rPr>
          <w:rFonts w:ascii="Times New Roman" w:hAnsi="Times New Roman" w:cs="Times New Roman"/>
          <w:i/>
          <w:sz w:val="28"/>
          <w:szCs w:val="28"/>
        </w:rPr>
      </w:pPr>
      <w:r w:rsidRPr="00401E20">
        <w:rPr>
          <w:rFonts w:ascii="Times New Roman" w:hAnsi="Times New Roman" w:cs="Times New Roman"/>
          <w:i/>
          <w:sz w:val="28"/>
          <w:szCs w:val="28"/>
        </w:rPr>
        <w:t xml:space="preserve">«Відмовляючи в задоволенні клопотання </w:t>
      </w:r>
      <w:r w:rsidR="00E12324" w:rsidRPr="00401E20">
        <w:rPr>
          <w:rFonts w:ascii="Times New Roman" w:hAnsi="Times New Roman" w:cs="Times New Roman"/>
          <w:i/>
          <w:sz w:val="28"/>
          <w:szCs w:val="28"/>
        </w:rPr>
        <w:t>_____</w:t>
      </w:r>
      <w:r w:rsidRPr="00401E20">
        <w:rPr>
          <w:rFonts w:ascii="Times New Roman" w:hAnsi="Times New Roman" w:cs="Times New Roman"/>
          <w:i/>
          <w:sz w:val="28"/>
          <w:szCs w:val="28"/>
        </w:rPr>
        <w:t xml:space="preserve"> про зупинення провадження у справі, суддя </w:t>
      </w:r>
      <w:r w:rsidR="00E12324" w:rsidRPr="00401E20">
        <w:rPr>
          <w:rFonts w:ascii="Times New Roman" w:hAnsi="Times New Roman" w:cs="Times New Roman"/>
          <w:i/>
          <w:sz w:val="28"/>
          <w:szCs w:val="28"/>
        </w:rPr>
        <w:t>_____</w:t>
      </w:r>
      <w:r w:rsidRPr="00401E20">
        <w:rPr>
          <w:rFonts w:ascii="Times New Roman" w:hAnsi="Times New Roman" w:cs="Times New Roman"/>
          <w:i/>
          <w:sz w:val="28"/>
          <w:szCs w:val="28"/>
        </w:rPr>
        <w:t xml:space="preserve"> виходив з того, що позивачем надані копії витягу з наказу та довідки, з яких вбачається, що солдат </w:t>
      </w:r>
      <w:r w:rsidR="00E12324" w:rsidRPr="00401E20">
        <w:rPr>
          <w:rFonts w:ascii="Times New Roman" w:hAnsi="Times New Roman" w:cs="Times New Roman"/>
          <w:i/>
          <w:sz w:val="28"/>
          <w:szCs w:val="28"/>
        </w:rPr>
        <w:t>_____</w:t>
      </w:r>
      <w:r w:rsidRPr="00401E20">
        <w:rPr>
          <w:rFonts w:ascii="Times New Roman" w:hAnsi="Times New Roman" w:cs="Times New Roman"/>
          <w:i/>
          <w:sz w:val="28"/>
          <w:szCs w:val="28"/>
        </w:rPr>
        <w:t xml:space="preserve"> перебуває на військовій службі у військовій частині </w:t>
      </w:r>
      <w:r w:rsidR="00E12324" w:rsidRPr="00401E20">
        <w:rPr>
          <w:rFonts w:ascii="Times New Roman" w:hAnsi="Times New Roman" w:cs="Times New Roman"/>
          <w:i/>
          <w:sz w:val="28"/>
          <w:szCs w:val="28"/>
        </w:rPr>
        <w:t>____</w:t>
      </w:r>
      <w:r w:rsidRPr="00401E20">
        <w:rPr>
          <w:rFonts w:ascii="Times New Roman" w:hAnsi="Times New Roman" w:cs="Times New Roman"/>
          <w:i/>
          <w:sz w:val="28"/>
          <w:szCs w:val="28"/>
        </w:rPr>
        <w:t>. Однак вказані документи не містять інформації про переведення військової частини, в якій позивач перебуває на військовій службі, на воєнний стан або залучення до виконання завдань у зоні бойових дій. Позивач також не надала підтвердження перебування у складі Збройних Сил України або інших утворених відповідно до закону військових формуваннях, що переведені на воєнний стан.</w:t>
      </w:r>
    </w:p>
    <w:p w14:paraId="668F8A73" w14:textId="31D9BF3A" w:rsidR="00FE4EBC" w:rsidRPr="00401E20"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2BBF4FBF" w14:textId="79226F5B" w:rsidR="00FE4EBC" w:rsidRPr="00401E20" w:rsidRDefault="00FE4EBC" w:rsidP="00FE4EBC">
      <w:pPr>
        <w:spacing w:after="0" w:line="240" w:lineRule="auto"/>
        <w:ind w:firstLine="567"/>
        <w:jc w:val="both"/>
        <w:rPr>
          <w:rFonts w:ascii="Times New Roman" w:hAnsi="Times New Roman" w:cs="Times New Roman"/>
          <w:i/>
          <w:sz w:val="28"/>
          <w:szCs w:val="28"/>
        </w:rPr>
      </w:pPr>
      <w:r w:rsidRPr="00401E20">
        <w:rPr>
          <w:rFonts w:ascii="Times New Roman" w:hAnsi="Times New Roman" w:cs="Times New Roman"/>
          <w:i/>
          <w:sz w:val="28"/>
          <w:szCs w:val="28"/>
        </w:rPr>
        <w:t xml:space="preserve">Розглядаючи клопотання </w:t>
      </w:r>
      <w:r w:rsidR="00E12324" w:rsidRPr="00401E20">
        <w:rPr>
          <w:rFonts w:ascii="Times New Roman" w:hAnsi="Times New Roman" w:cs="Times New Roman"/>
          <w:i/>
          <w:sz w:val="28"/>
          <w:szCs w:val="28"/>
        </w:rPr>
        <w:t>____</w:t>
      </w:r>
      <w:r w:rsidRPr="00401E20">
        <w:rPr>
          <w:rFonts w:ascii="Times New Roman" w:hAnsi="Times New Roman" w:cs="Times New Roman"/>
          <w:i/>
          <w:sz w:val="28"/>
          <w:szCs w:val="28"/>
        </w:rPr>
        <w:t xml:space="preserve"> про зупинення провадження у справі, суддя</w:t>
      </w:r>
      <w:r w:rsidRPr="00401E20">
        <w:rPr>
          <w:rFonts w:ascii="Times New Roman" w:hAnsi="Times New Roman" w:cs="Times New Roman"/>
          <w:b/>
          <w:i/>
          <w:sz w:val="28"/>
          <w:szCs w:val="28"/>
        </w:rPr>
        <w:t xml:space="preserve"> </w:t>
      </w:r>
      <w:r w:rsidR="00E12324" w:rsidRPr="00401E20">
        <w:rPr>
          <w:rFonts w:ascii="Times New Roman" w:hAnsi="Times New Roman" w:cs="Times New Roman"/>
          <w:i/>
          <w:sz w:val="28"/>
          <w:szCs w:val="28"/>
        </w:rPr>
        <w:t>______</w:t>
      </w:r>
      <w:r w:rsidRPr="00401E20">
        <w:rPr>
          <w:rFonts w:ascii="Times New Roman" w:hAnsi="Times New Roman" w:cs="Times New Roman"/>
          <w:i/>
          <w:sz w:val="28"/>
          <w:szCs w:val="28"/>
        </w:rPr>
        <w:t xml:space="preserve"> у межах наданих йому повноважень, перевірив обставини, на які посилалася позивач, та, оцінивши надані нею докази дійшов висновку про необхідність відмови в задоволенні цього клопотання.</w:t>
      </w:r>
    </w:p>
    <w:p w14:paraId="6563106D" w14:textId="61F57D1C" w:rsidR="00FE4EBC" w:rsidRPr="00401E20"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247A0EB9" w14:textId="4FB7C04F" w:rsidR="00FE4EBC" w:rsidRPr="00401E20" w:rsidRDefault="001E53D0" w:rsidP="00FE4E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FE4EBC" w:rsidRPr="00401E20">
        <w:rPr>
          <w:rFonts w:ascii="Times New Roman" w:hAnsi="Times New Roman" w:cs="Times New Roman"/>
          <w:i/>
          <w:sz w:val="28"/>
          <w:szCs w:val="28"/>
        </w:rPr>
        <w:t xml:space="preserve">за результатами перевірки встановлено, що доводи скарги </w:t>
      </w:r>
      <w:r w:rsidR="00E12324" w:rsidRPr="00401E20">
        <w:rPr>
          <w:rFonts w:ascii="Times New Roman" w:hAnsi="Times New Roman" w:cs="Times New Roman"/>
          <w:i/>
          <w:sz w:val="28"/>
          <w:szCs w:val="28"/>
        </w:rPr>
        <w:t>_____</w:t>
      </w:r>
      <w:r w:rsidR="00FE4EBC" w:rsidRPr="00401E20">
        <w:rPr>
          <w:rFonts w:ascii="Times New Roman" w:hAnsi="Times New Roman" w:cs="Times New Roman"/>
          <w:i/>
          <w:sz w:val="28"/>
          <w:szCs w:val="28"/>
        </w:rPr>
        <w:t xml:space="preserve"> </w:t>
      </w:r>
      <w:r w:rsidR="00FE4EBC" w:rsidRPr="00401E20">
        <w:rPr>
          <w:rFonts w:ascii="Times New Roman" w:hAnsi="Times New Roman" w:cs="Times New Roman"/>
          <w:b/>
          <w:i/>
          <w:sz w:val="28"/>
          <w:szCs w:val="28"/>
        </w:rPr>
        <w:t xml:space="preserve">зводяться виключно до незгоди з ухвалою про відмову в задоволенні клопотання про зупинення провадження у справі </w:t>
      </w:r>
      <w:r w:rsidR="00FE4EBC" w:rsidRPr="00401E20">
        <w:rPr>
          <w:rFonts w:ascii="Times New Roman" w:hAnsi="Times New Roman" w:cs="Times New Roman"/>
          <w:i/>
          <w:sz w:val="28"/>
          <w:szCs w:val="28"/>
        </w:rPr>
        <w:t xml:space="preserve">та </w:t>
      </w:r>
      <w:r w:rsidR="00FE4EBC" w:rsidRPr="00401E20">
        <w:rPr>
          <w:rFonts w:ascii="Times New Roman" w:hAnsi="Times New Roman" w:cs="Times New Roman"/>
          <w:b/>
          <w:i/>
          <w:sz w:val="28"/>
          <w:szCs w:val="28"/>
        </w:rPr>
        <w:t>процесуальними діями судді</w:t>
      </w:r>
      <w:r w:rsidR="00FE4EBC" w:rsidRPr="00401E20">
        <w:rPr>
          <w:rFonts w:ascii="Times New Roman" w:hAnsi="Times New Roman" w:cs="Times New Roman"/>
          <w:i/>
          <w:sz w:val="28"/>
          <w:szCs w:val="28"/>
        </w:rPr>
        <w:t>.</w:t>
      </w:r>
    </w:p>
    <w:p w14:paraId="7993A2F9" w14:textId="33EFDA6E" w:rsidR="00FE4EBC" w:rsidRPr="006813F7" w:rsidRDefault="00FE4EBC" w:rsidP="00FE4EBC">
      <w:pPr>
        <w:spacing w:after="0" w:line="240" w:lineRule="auto"/>
        <w:ind w:firstLine="567"/>
        <w:jc w:val="both"/>
        <w:rPr>
          <w:rFonts w:ascii="Times New Roman" w:hAnsi="Times New Roman" w:cs="Times New Roman"/>
          <w:i/>
          <w:sz w:val="28"/>
          <w:szCs w:val="28"/>
        </w:rPr>
      </w:pPr>
      <w:r w:rsidRPr="00401E20">
        <w:rPr>
          <w:rFonts w:ascii="Times New Roman" w:hAnsi="Times New Roman" w:cs="Times New Roman"/>
          <w:i/>
          <w:sz w:val="28"/>
          <w:szCs w:val="28"/>
        </w:rPr>
        <w:t xml:space="preserve">Не можуть бути підставою для відкриття дисциплінарної справи доводи скарги про те, що суддя </w:t>
      </w:r>
      <w:r w:rsidR="00E12324" w:rsidRPr="00401E20">
        <w:rPr>
          <w:rFonts w:ascii="Times New Roman" w:hAnsi="Times New Roman" w:cs="Times New Roman"/>
          <w:i/>
          <w:sz w:val="28"/>
          <w:szCs w:val="28"/>
        </w:rPr>
        <w:t>______</w:t>
      </w:r>
      <w:r w:rsidRPr="006813F7">
        <w:rPr>
          <w:rFonts w:ascii="Times New Roman" w:hAnsi="Times New Roman" w:cs="Times New Roman"/>
          <w:i/>
          <w:sz w:val="28"/>
          <w:szCs w:val="28"/>
        </w:rPr>
        <w:t xml:space="preserve"> проігнорував заяву позивача про відкладення судового засідання, оскільки оцінка причин, зазначених в такій заяві, на предмет їх поважності </w:t>
      </w:r>
      <w:r w:rsidRPr="001008F2">
        <w:rPr>
          <w:rFonts w:ascii="Times New Roman" w:hAnsi="Times New Roman" w:cs="Times New Roman"/>
          <w:b/>
          <w:i/>
          <w:sz w:val="28"/>
          <w:szCs w:val="28"/>
        </w:rPr>
        <w:t>відноситься до дискреційних повноважень суду</w:t>
      </w:r>
      <w:r w:rsidRPr="006813F7">
        <w:rPr>
          <w:rFonts w:ascii="Times New Roman" w:hAnsi="Times New Roman" w:cs="Times New Roman"/>
          <w:i/>
          <w:sz w:val="28"/>
          <w:szCs w:val="28"/>
        </w:rPr>
        <w:t xml:space="preserve">. Відкладення судового засідання у зв’язку з поданням учасниками справи відповідної заяви </w:t>
      </w:r>
      <w:r w:rsidRPr="00BA4EF7">
        <w:rPr>
          <w:rFonts w:ascii="Times New Roman" w:hAnsi="Times New Roman" w:cs="Times New Roman"/>
          <w:i/>
          <w:sz w:val="28"/>
          <w:szCs w:val="28"/>
        </w:rPr>
        <w:t xml:space="preserve">є </w:t>
      </w:r>
      <w:r w:rsidRPr="00BA4EF7">
        <w:rPr>
          <w:rFonts w:ascii="Times New Roman" w:hAnsi="Times New Roman" w:cs="Times New Roman"/>
          <w:b/>
          <w:i/>
          <w:sz w:val="28"/>
          <w:szCs w:val="28"/>
        </w:rPr>
        <w:t>правом суду, а не його обов’язком</w:t>
      </w:r>
      <w:r w:rsidRPr="006813F7">
        <w:rPr>
          <w:rFonts w:ascii="Times New Roman" w:hAnsi="Times New Roman" w:cs="Times New Roman"/>
          <w:i/>
          <w:sz w:val="28"/>
          <w:szCs w:val="28"/>
        </w:rPr>
        <w:t>.</w:t>
      </w:r>
    </w:p>
    <w:p w14:paraId="463EA23A" w14:textId="4313643E" w:rsidR="00FE4EBC" w:rsidRPr="00547BCF" w:rsidRDefault="00FE4EBC" w:rsidP="00547BCF">
      <w:pPr>
        <w:spacing w:after="0" w:line="240" w:lineRule="auto"/>
        <w:ind w:firstLine="567"/>
        <w:jc w:val="both"/>
        <w:rPr>
          <w:rFonts w:ascii="Times New Roman" w:hAnsi="Times New Roman" w:cs="Times New Roman"/>
          <w:i/>
          <w:sz w:val="28"/>
          <w:szCs w:val="28"/>
        </w:rPr>
      </w:pPr>
      <w:r w:rsidRPr="00547BCF">
        <w:rPr>
          <w:rFonts w:ascii="Times New Roman" w:hAnsi="Times New Roman" w:cs="Times New Roman"/>
          <w:i/>
          <w:sz w:val="28"/>
          <w:szCs w:val="28"/>
        </w:rPr>
        <w:lastRenderedPageBreak/>
        <w:t xml:space="preserve">Інших доводів, які б свідчили про наявність у діях судді </w:t>
      </w:r>
      <w:r w:rsidR="00E12324" w:rsidRPr="00547BCF">
        <w:rPr>
          <w:rFonts w:ascii="Times New Roman" w:hAnsi="Times New Roman" w:cs="Times New Roman"/>
          <w:i/>
          <w:sz w:val="28"/>
          <w:szCs w:val="28"/>
        </w:rPr>
        <w:t>____</w:t>
      </w:r>
      <w:r w:rsidRPr="00547BCF">
        <w:rPr>
          <w:rFonts w:ascii="Times New Roman" w:hAnsi="Times New Roman" w:cs="Times New Roman"/>
          <w:i/>
          <w:sz w:val="28"/>
          <w:szCs w:val="28"/>
        </w:rPr>
        <w:t xml:space="preserve"> ознак дисциплінарного проступку, скарга не містить.»</w:t>
      </w:r>
      <w:r w:rsidR="00315235" w:rsidRPr="00547BCF">
        <w:rPr>
          <w:rFonts w:ascii="Times New Roman" w:hAnsi="Times New Roman" w:cs="Times New Roman"/>
          <w:i/>
          <w:sz w:val="28"/>
          <w:szCs w:val="28"/>
        </w:rPr>
        <w:t>.</w:t>
      </w:r>
      <w:r w:rsidR="005B62E7" w:rsidRPr="00547BCF">
        <w:rPr>
          <w:rFonts w:ascii="Times New Roman" w:hAnsi="Times New Roman" w:cs="Times New Roman"/>
          <w:i/>
          <w:sz w:val="28"/>
          <w:szCs w:val="28"/>
        </w:rPr>
        <w:t xml:space="preserve"> </w:t>
      </w:r>
    </w:p>
    <w:p w14:paraId="59F98732" w14:textId="77777777" w:rsidR="00547BCF" w:rsidRPr="00547BCF" w:rsidRDefault="00547BCF" w:rsidP="00547BCF">
      <w:pPr>
        <w:spacing w:after="0" w:line="240" w:lineRule="auto"/>
        <w:ind w:firstLine="567"/>
        <w:jc w:val="both"/>
        <w:rPr>
          <w:rFonts w:ascii="Times New Roman" w:hAnsi="Times New Roman" w:cs="Times New Roman"/>
          <w:sz w:val="28"/>
          <w:szCs w:val="28"/>
        </w:rPr>
      </w:pPr>
    </w:p>
    <w:p w14:paraId="70F3444B" w14:textId="29900115" w:rsidR="00431593" w:rsidRDefault="00431593" w:rsidP="00431593">
      <w:pPr>
        <w:pStyle w:val="20"/>
        <w:shd w:val="clear" w:color="auto" w:fill="auto"/>
        <w:spacing w:before="0" w:line="240" w:lineRule="auto"/>
        <w:ind w:firstLine="601"/>
      </w:pPr>
      <w:r w:rsidRPr="00547BCF">
        <w:t xml:space="preserve">У висновку за скаргою </w:t>
      </w:r>
      <w:r w:rsidRPr="00547BCF">
        <w:rPr>
          <w:color w:val="1D1D1B"/>
          <w:shd w:val="clear" w:color="auto" w:fill="FFFFFF"/>
        </w:rPr>
        <w:t>№ А-4363/0/7-21</w:t>
      </w:r>
      <w:r w:rsidRPr="00547BCF">
        <w:t xml:space="preserve"> (ухвала від 20 грудня 2023 року № 1353/3дп/15-23</w:t>
      </w:r>
      <w:r w:rsidRPr="00547BCF">
        <w:rPr>
          <w:rStyle w:val="a7"/>
        </w:rPr>
        <w:footnoteReference w:id="52"/>
      </w:r>
      <w:r w:rsidRPr="00547BCF">
        <w:t>) в частині доводів щодо неправомірної відмови суддів _____ апеляційного адміністративного суду у відкритті апеляційного провадження за апеляційною скаргою на ухвалу _______ адміністративного суду член ДП зазначив:</w:t>
      </w:r>
    </w:p>
    <w:p w14:paraId="6BE26847" w14:textId="2002C875" w:rsidR="00FE4EBC" w:rsidRPr="0070731D" w:rsidRDefault="00FE4EBC" w:rsidP="00FE4EBC">
      <w:pPr>
        <w:pStyle w:val="20"/>
        <w:shd w:val="clear" w:color="auto" w:fill="auto"/>
        <w:spacing w:before="0" w:line="240" w:lineRule="auto"/>
        <w:ind w:firstLine="601"/>
        <w:rPr>
          <w:i/>
        </w:rPr>
      </w:pPr>
      <w:r w:rsidRPr="0070731D">
        <w:rPr>
          <w:i/>
          <w:color w:val="000000"/>
          <w:lang w:eastAsia="uk-UA" w:bidi="uk-UA"/>
        </w:rPr>
        <w:t>«Суд апеляційної інстанції з огляду на відхилення доводів апелянта щодо поважності причин пропуску процесуального строку на апеляційне оскарження ухвали суду першої інстанції, дійшов до висновку про необхідність відмови у відкритті апеляційного провадження.</w:t>
      </w:r>
    </w:p>
    <w:p w14:paraId="67C76A7F" w14:textId="77777777" w:rsidR="00FE4EBC" w:rsidRPr="0070731D" w:rsidRDefault="00FE4EBC" w:rsidP="00FE4EBC">
      <w:pPr>
        <w:pStyle w:val="20"/>
        <w:shd w:val="clear" w:color="auto" w:fill="auto"/>
        <w:spacing w:before="0" w:line="240" w:lineRule="auto"/>
        <w:ind w:firstLine="601"/>
        <w:rPr>
          <w:i/>
        </w:rPr>
      </w:pPr>
      <w:r w:rsidRPr="0070731D">
        <w:rPr>
          <w:i/>
          <w:color w:val="000000"/>
          <w:lang w:eastAsia="uk-UA" w:bidi="uk-UA"/>
        </w:rPr>
        <w:t>Наведені у скарзі доводи</w:t>
      </w:r>
      <w:r w:rsidRPr="0070731D">
        <w:rPr>
          <w:b/>
          <w:i/>
          <w:color w:val="000000"/>
          <w:lang w:eastAsia="uk-UA" w:bidi="uk-UA"/>
        </w:rPr>
        <w:t xml:space="preserve"> зводяться до фактичної незгоди із постановленою у справі ухвалою про відмову у відкритті апеляційного провадження</w:t>
      </w:r>
      <w:r w:rsidRPr="0070731D">
        <w:rPr>
          <w:i/>
          <w:color w:val="000000"/>
          <w:lang w:eastAsia="uk-UA" w:bidi="uk-UA"/>
        </w:rPr>
        <w:t xml:space="preserve"> </w:t>
      </w:r>
      <w:r w:rsidRPr="0070731D">
        <w:rPr>
          <w:b/>
          <w:i/>
          <w:color w:val="000000"/>
          <w:lang w:eastAsia="uk-UA" w:bidi="uk-UA"/>
        </w:rPr>
        <w:t>та вимоги оцінки обставин справи</w:t>
      </w:r>
      <w:r w:rsidRPr="0070731D">
        <w:rPr>
          <w:i/>
          <w:color w:val="000000"/>
          <w:lang w:eastAsia="uk-UA" w:bidi="uk-UA"/>
        </w:rPr>
        <w:t>, що у свою чергу не відповідає меті та завданням інституту дисциплінарної відповідальності суддів.</w:t>
      </w:r>
    </w:p>
    <w:p w14:paraId="684D69F8" w14:textId="77777777" w:rsidR="00FE4EBC" w:rsidRPr="0070731D" w:rsidRDefault="00FE4EBC" w:rsidP="00FE4EBC">
      <w:pPr>
        <w:pStyle w:val="20"/>
        <w:shd w:val="clear" w:color="auto" w:fill="auto"/>
        <w:spacing w:before="0" w:line="240" w:lineRule="auto"/>
        <w:ind w:firstLine="601"/>
        <w:rPr>
          <w:i/>
        </w:rPr>
      </w:pPr>
      <w:r w:rsidRPr="0070731D">
        <w:rPr>
          <w:i/>
          <w:color w:val="000000"/>
          <w:lang w:eastAsia="uk-UA" w:bidi="uk-UA"/>
        </w:rPr>
        <w:t xml:space="preserve">Слід наголосити, що вирішення питання про поновлення процесуального строку </w:t>
      </w:r>
      <w:r w:rsidRPr="002D2A24">
        <w:rPr>
          <w:b/>
          <w:i/>
          <w:color w:val="000000"/>
          <w:lang w:eastAsia="uk-UA" w:bidi="uk-UA"/>
        </w:rPr>
        <w:t>належить до дискреційних повноважень суду</w:t>
      </w:r>
      <w:r w:rsidRPr="0070731D">
        <w:rPr>
          <w:i/>
          <w:color w:val="000000"/>
          <w:lang w:eastAsia="uk-UA" w:bidi="uk-UA"/>
        </w:rPr>
        <w:t xml:space="preserve"> і ґрунтується на перевірці зазначених заявником обставин та оцінці наданих ним доказів.</w:t>
      </w:r>
    </w:p>
    <w:p w14:paraId="4CEEB56A" w14:textId="2CC897D2" w:rsidR="00FE4EBC" w:rsidRPr="00547BCF" w:rsidRDefault="00FE4EBC" w:rsidP="00594B25">
      <w:pPr>
        <w:pStyle w:val="20"/>
        <w:shd w:val="clear" w:color="auto" w:fill="auto"/>
        <w:spacing w:before="0" w:line="240" w:lineRule="auto"/>
        <w:ind w:firstLine="601"/>
        <w:rPr>
          <w:i/>
          <w:strike/>
        </w:rPr>
      </w:pPr>
      <w:r w:rsidRPr="002D2A24">
        <w:rPr>
          <w:b/>
          <w:i/>
          <w:color w:val="000000"/>
          <w:lang w:eastAsia="uk-UA" w:bidi="uk-UA"/>
        </w:rPr>
        <w:t>Суд апеляційної інстанції в межах повноважень перевірив обставини</w:t>
      </w:r>
      <w:r w:rsidRPr="0070731D">
        <w:rPr>
          <w:i/>
          <w:color w:val="000000"/>
          <w:lang w:eastAsia="uk-UA" w:bidi="uk-UA"/>
        </w:rPr>
        <w:t xml:space="preserve">, на які посилався апелянт щодо поважності причин пропуску процесуального строку на апеляційне оскарження, та, </w:t>
      </w:r>
      <w:r w:rsidRPr="002D2A24">
        <w:rPr>
          <w:b/>
          <w:i/>
          <w:color w:val="000000"/>
          <w:lang w:eastAsia="uk-UA" w:bidi="uk-UA"/>
        </w:rPr>
        <w:t xml:space="preserve">оцінивши надані ним докази за своїм </w:t>
      </w:r>
      <w:r w:rsidRPr="00547BCF">
        <w:rPr>
          <w:b/>
          <w:i/>
          <w:color w:val="000000"/>
          <w:lang w:eastAsia="uk-UA" w:bidi="uk-UA"/>
        </w:rPr>
        <w:t>внутрішнім переконанням, дійшов висновку про необхідність відмови у відкритті апеляційного провадження</w:t>
      </w:r>
      <w:r w:rsidRPr="00547BCF">
        <w:rPr>
          <w:i/>
          <w:color w:val="000000"/>
          <w:lang w:eastAsia="uk-UA" w:bidi="uk-UA"/>
        </w:rPr>
        <w:t>.»</w:t>
      </w:r>
      <w:r w:rsidR="001E53D0" w:rsidRPr="001E53D0">
        <w:rPr>
          <w:color w:val="000000"/>
          <w:lang w:eastAsia="uk-UA" w:bidi="uk-UA"/>
        </w:rPr>
        <w:t>;</w:t>
      </w:r>
    </w:p>
    <w:p w14:paraId="7CB28FC7" w14:textId="6E990A87" w:rsidR="00FE4EBC" w:rsidRPr="00547BCF" w:rsidRDefault="00FE4EBC" w:rsidP="00FE4EBC">
      <w:pPr>
        <w:spacing w:after="0" w:line="240" w:lineRule="auto"/>
        <w:rPr>
          <w:rFonts w:ascii="Times New Roman" w:hAnsi="Times New Roman" w:cs="Times New Roman"/>
          <w:sz w:val="28"/>
          <w:szCs w:val="28"/>
        </w:rPr>
      </w:pPr>
    </w:p>
    <w:p w14:paraId="5F474838" w14:textId="06F0CF5D" w:rsidR="00FE4EBC" w:rsidRPr="00547BCF" w:rsidRDefault="00B1721B" w:rsidP="001E53D0">
      <w:pPr>
        <w:pStyle w:val="a3"/>
        <w:spacing w:after="0" w:line="240" w:lineRule="auto"/>
        <w:ind w:left="0" w:firstLine="567"/>
        <w:jc w:val="both"/>
        <w:rPr>
          <w:rFonts w:ascii="Times New Roman" w:hAnsi="Times New Roman" w:cs="Times New Roman"/>
          <w:b/>
          <w:i/>
          <w:sz w:val="28"/>
          <w:szCs w:val="28"/>
        </w:rPr>
      </w:pPr>
      <w:r w:rsidRPr="00547BCF">
        <w:rPr>
          <w:rFonts w:ascii="Times New Roman" w:hAnsi="Times New Roman" w:cs="Times New Roman"/>
          <w:b/>
          <w:i/>
          <w:sz w:val="28"/>
          <w:szCs w:val="28"/>
        </w:rPr>
        <w:t>судове рішення відповідає вимогам закону, містить мотиви його ухвалення, тлумачення суддями фактів та положень закону було добросовісним і здійснено в межах допустимого суддівського розсуду:</w:t>
      </w:r>
    </w:p>
    <w:p w14:paraId="162A8409" w14:textId="532B43C8" w:rsidR="00434372" w:rsidRPr="00547BCF" w:rsidRDefault="001E53D0" w:rsidP="004343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У</w:t>
      </w:r>
      <w:r w:rsidR="00434372" w:rsidRPr="00547BCF">
        <w:rPr>
          <w:rFonts w:ascii="Times New Roman" w:hAnsi="Times New Roman" w:cs="Times New Roman"/>
          <w:sz w:val="28"/>
          <w:szCs w:val="28"/>
        </w:rPr>
        <w:t xml:space="preserve"> скарзі № Б-169/28/7-22 скаржник вказав, що Верховний Суд у складі колегії суддів ______ судової палати Касаційного цивільного суду ________ постановою від ______ неправомірно залишив без задоволення його касаційну скаргу на рішення _______ районного суду _________ області від ________ та постанову _________ апеляційного суду _____ у справі за його позовом (висновок члена ВРП за скаргою № </w:t>
      </w:r>
      <w:r w:rsidR="00434372" w:rsidRPr="00547BCF">
        <w:rPr>
          <w:rFonts w:ascii="Times New Roman" w:hAnsi="Times New Roman" w:cs="Times New Roman"/>
          <w:color w:val="1D1D1B"/>
          <w:sz w:val="28"/>
          <w:szCs w:val="28"/>
          <w:shd w:val="clear" w:color="auto" w:fill="FFFFFF"/>
        </w:rPr>
        <w:t>Б-169/28/7-22</w:t>
      </w:r>
      <w:r w:rsidR="00434372" w:rsidRPr="00547BCF">
        <w:rPr>
          <w:rFonts w:ascii="Times New Roman" w:hAnsi="Times New Roman" w:cs="Times New Roman"/>
          <w:sz w:val="28"/>
          <w:szCs w:val="28"/>
        </w:rPr>
        <w:t>, ухвала від 20 грудня 2023 року № 1364/2дп/15-23</w:t>
      </w:r>
      <w:r w:rsidR="00434372" w:rsidRPr="00547BCF">
        <w:rPr>
          <w:rStyle w:val="a7"/>
          <w:rFonts w:ascii="Times New Roman" w:hAnsi="Times New Roman" w:cs="Times New Roman"/>
          <w:sz w:val="28"/>
          <w:szCs w:val="28"/>
        </w:rPr>
        <w:footnoteReference w:id="53"/>
      </w:r>
      <w:r w:rsidR="00434372" w:rsidRPr="00547BCF">
        <w:rPr>
          <w:rFonts w:ascii="Times New Roman" w:hAnsi="Times New Roman" w:cs="Times New Roman"/>
          <w:sz w:val="28"/>
          <w:szCs w:val="28"/>
        </w:rPr>
        <w:t>).</w:t>
      </w:r>
    </w:p>
    <w:p w14:paraId="37D317CA" w14:textId="7F80563F" w:rsidR="00FE4EBC" w:rsidRPr="00547BCF" w:rsidRDefault="00434372" w:rsidP="00547BCF">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Під час попередньої перевірки встановлено, що</w:t>
      </w:r>
      <w:r w:rsidR="00FE4EBC" w:rsidRPr="00547BCF">
        <w:rPr>
          <w:rFonts w:ascii="Times New Roman" w:hAnsi="Times New Roman" w:cs="Times New Roman"/>
          <w:i/>
          <w:sz w:val="28"/>
          <w:szCs w:val="28"/>
        </w:rPr>
        <w:t xml:space="preserve"> </w:t>
      </w:r>
      <w:r w:rsidR="00374BD8" w:rsidRPr="00547BCF">
        <w:rPr>
          <w:rFonts w:ascii="Times New Roman" w:hAnsi="Times New Roman" w:cs="Times New Roman"/>
          <w:i/>
          <w:sz w:val="28"/>
          <w:szCs w:val="28"/>
        </w:rPr>
        <w:t>«</w:t>
      </w:r>
      <w:r w:rsidR="001E53D0">
        <w:rPr>
          <w:rFonts w:ascii="Times New Roman" w:hAnsi="Times New Roman" w:cs="Times New Roman"/>
          <w:i/>
          <w:sz w:val="28"/>
          <w:szCs w:val="28"/>
        </w:rPr>
        <w:t>…</w:t>
      </w:r>
      <w:r w:rsidR="00FE4EBC" w:rsidRPr="00547BCF">
        <w:rPr>
          <w:rFonts w:ascii="Times New Roman" w:hAnsi="Times New Roman" w:cs="Times New Roman"/>
          <w:b/>
          <w:i/>
          <w:sz w:val="28"/>
          <w:szCs w:val="28"/>
        </w:rPr>
        <w:t xml:space="preserve">постанова </w:t>
      </w:r>
      <w:r w:rsidR="00594B25" w:rsidRPr="00547BCF">
        <w:rPr>
          <w:rFonts w:ascii="Times New Roman" w:hAnsi="Times New Roman" w:cs="Times New Roman"/>
          <w:b/>
          <w:i/>
          <w:sz w:val="28"/>
          <w:szCs w:val="28"/>
        </w:rPr>
        <w:t>____</w:t>
      </w:r>
      <w:r w:rsidR="001E53D0">
        <w:rPr>
          <w:rFonts w:ascii="Times New Roman" w:hAnsi="Times New Roman" w:cs="Times New Roman"/>
          <w:b/>
          <w:i/>
          <w:sz w:val="28"/>
          <w:szCs w:val="28"/>
        </w:rPr>
        <w:t xml:space="preserve"> </w:t>
      </w:r>
      <w:r w:rsidR="00FE4EBC" w:rsidRPr="00547BCF">
        <w:rPr>
          <w:rFonts w:ascii="Times New Roman" w:hAnsi="Times New Roman" w:cs="Times New Roman"/>
          <w:b/>
          <w:i/>
          <w:sz w:val="28"/>
          <w:szCs w:val="28"/>
        </w:rPr>
        <w:t>суду</w:t>
      </w:r>
      <w:r w:rsidR="00FE4EBC" w:rsidRPr="00547BCF">
        <w:rPr>
          <w:rFonts w:ascii="Times New Roman" w:hAnsi="Times New Roman" w:cs="Times New Roman"/>
          <w:i/>
          <w:sz w:val="28"/>
          <w:szCs w:val="28"/>
        </w:rPr>
        <w:t xml:space="preserve"> </w:t>
      </w:r>
      <w:r w:rsidR="00594B25" w:rsidRPr="00547BCF">
        <w:rPr>
          <w:rFonts w:ascii="Times New Roman" w:hAnsi="Times New Roman" w:cs="Times New Roman"/>
          <w:i/>
          <w:sz w:val="28"/>
          <w:szCs w:val="28"/>
        </w:rPr>
        <w:t>____</w:t>
      </w:r>
      <w:r w:rsidR="00FE4EBC" w:rsidRPr="0015568A">
        <w:rPr>
          <w:rFonts w:ascii="Times New Roman" w:hAnsi="Times New Roman" w:cs="Times New Roman"/>
          <w:i/>
          <w:sz w:val="28"/>
          <w:szCs w:val="28"/>
        </w:rPr>
        <w:t xml:space="preserve"> </w:t>
      </w:r>
      <w:r w:rsidR="00FE4EBC" w:rsidRPr="00446957">
        <w:rPr>
          <w:rFonts w:ascii="Times New Roman" w:hAnsi="Times New Roman" w:cs="Times New Roman"/>
          <w:b/>
          <w:i/>
          <w:sz w:val="28"/>
          <w:szCs w:val="28"/>
        </w:rPr>
        <w:t>прийнята у відповідності до вимог чинного законодавства</w:t>
      </w:r>
      <w:r w:rsidR="00FE4EBC" w:rsidRPr="0015568A">
        <w:rPr>
          <w:rFonts w:ascii="Times New Roman" w:hAnsi="Times New Roman" w:cs="Times New Roman"/>
          <w:i/>
          <w:sz w:val="28"/>
          <w:szCs w:val="28"/>
        </w:rPr>
        <w:t xml:space="preserve">. Вона </w:t>
      </w:r>
      <w:r w:rsidR="00FE4EBC" w:rsidRPr="00446957">
        <w:rPr>
          <w:rFonts w:ascii="Times New Roman" w:hAnsi="Times New Roman" w:cs="Times New Roman"/>
          <w:b/>
          <w:i/>
          <w:sz w:val="28"/>
          <w:szCs w:val="28"/>
        </w:rPr>
        <w:t>відповідає загальним вимогам до судових рішень</w:t>
      </w:r>
      <w:r w:rsidR="00FE4EBC" w:rsidRPr="0015568A">
        <w:rPr>
          <w:rFonts w:ascii="Times New Roman" w:hAnsi="Times New Roman" w:cs="Times New Roman"/>
          <w:i/>
          <w:sz w:val="28"/>
          <w:szCs w:val="28"/>
        </w:rPr>
        <w:t>, передбачених Цивільним проце</w:t>
      </w:r>
      <w:r w:rsidR="001E53D0">
        <w:rPr>
          <w:rFonts w:ascii="Times New Roman" w:hAnsi="Times New Roman" w:cs="Times New Roman"/>
          <w:i/>
          <w:sz w:val="28"/>
          <w:szCs w:val="28"/>
        </w:rPr>
        <w:t xml:space="preserve">суальним кодексом України (далі – </w:t>
      </w:r>
      <w:r w:rsidR="00FE4EBC" w:rsidRPr="0015568A">
        <w:rPr>
          <w:rFonts w:ascii="Times New Roman" w:hAnsi="Times New Roman" w:cs="Times New Roman"/>
          <w:i/>
          <w:sz w:val="28"/>
          <w:szCs w:val="28"/>
        </w:rPr>
        <w:t xml:space="preserve">ЦПК України), зокрема, </w:t>
      </w:r>
      <w:r w:rsidR="00FE4EBC" w:rsidRPr="00446957">
        <w:rPr>
          <w:rFonts w:ascii="Times New Roman" w:hAnsi="Times New Roman" w:cs="Times New Roman"/>
          <w:b/>
          <w:i/>
          <w:sz w:val="28"/>
          <w:szCs w:val="28"/>
        </w:rPr>
        <w:t>у мотивувальній частині постанови зазначено суть питання, що вирішувалося, встановлені судом обставини, мотиви її прийняття із посиланням на відповідні норми матеріального та процесуального закону</w:t>
      </w:r>
      <w:r w:rsidR="00FE4EBC" w:rsidRPr="0015568A">
        <w:rPr>
          <w:rFonts w:ascii="Times New Roman" w:hAnsi="Times New Roman" w:cs="Times New Roman"/>
          <w:i/>
          <w:sz w:val="28"/>
          <w:szCs w:val="28"/>
        </w:rPr>
        <w:t xml:space="preserve">, а </w:t>
      </w:r>
      <w:r w:rsidR="00FE4EBC" w:rsidRPr="0015568A">
        <w:rPr>
          <w:rFonts w:ascii="Times New Roman" w:hAnsi="Times New Roman" w:cs="Times New Roman"/>
          <w:i/>
          <w:sz w:val="28"/>
          <w:szCs w:val="28"/>
        </w:rPr>
        <w:lastRenderedPageBreak/>
        <w:t xml:space="preserve">також </w:t>
      </w:r>
      <w:r w:rsidR="00FE4EBC" w:rsidRPr="00446957">
        <w:rPr>
          <w:rFonts w:ascii="Times New Roman" w:hAnsi="Times New Roman" w:cs="Times New Roman"/>
          <w:b/>
          <w:i/>
          <w:sz w:val="28"/>
          <w:szCs w:val="28"/>
        </w:rPr>
        <w:t>мотиви, з яких відхилено аргументи скаржника, якими обґрунтовувалась касаційна скарга</w:t>
      </w:r>
      <w:r w:rsidR="00FE4EBC" w:rsidRPr="0015568A">
        <w:rPr>
          <w:rFonts w:ascii="Times New Roman" w:hAnsi="Times New Roman" w:cs="Times New Roman"/>
          <w:i/>
          <w:sz w:val="28"/>
          <w:szCs w:val="28"/>
        </w:rPr>
        <w:t>.</w:t>
      </w:r>
    </w:p>
    <w:p w14:paraId="377BDE16" w14:textId="5FC9B77A" w:rsidR="00FE4EBC" w:rsidRPr="00547BCF" w:rsidRDefault="00FE4EBC" w:rsidP="00B230B3">
      <w:pPr>
        <w:spacing w:after="0" w:line="240" w:lineRule="auto"/>
        <w:ind w:firstLine="567"/>
        <w:jc w:val="both"/>
        <w:rPr>
          <w:rFonts w:ascii="Times New Roman" w:hAnsi="Times New Roman" w:cs="Times New Roman"/>
          <w:i/>
          <w:strike/>
          <w:sz w:val="28"/>
          <w:szCs w:val="28"/>
        </w:rPr>
      </w:pPr>
      <w:r w:rsidRPr="0015568A">
        <w:rPr>
          <w:rFonts w:ascii="Times New Roman" w:hAnsi="Times New Roman" w:cs="Times New Roman"/>
          <w:i/>
          <w:sz w:val="28"/>
          <w:szCs w:val="28"/>
        </w:rPr>
        <w:t xml:space="preserve">При цьому наведене у постанові </w:t>
      </w:r>
      <w:r w:rsidR="00594B25">
        <w:rPr>
          <w:rFonts w:ascii="Times New Roman" w:hAnsi="Times New Roman" w:cs="Times New Roman"/>
          <w:i/>
          <w:sz w:val="28"/>
          <w:szCs w:val="28"/>
        </w:rPr>
        <w:t>_______</w:t>
      </w:r>
      <w:r w:rsidRPr="0015568A">
        <w:rPr>
          <w:rFonts w:ascii="Times New Roman" w:hAnsi="Times New Roman" w:cs="Times New Roman"/>
          <w:i/>
          <w:sz w:val="28"/>
          <w:szCs w:val="28"/>
        </w:rPr>
        <w:t xml:space="preserve"> </w:t>
      </w:r>
      <w:r w:rsidRPr="00446957">
        <w:rPr>
          <w:rFonts w:ascii="Times New Roman" w:hAnsi="Times New Roman" w:cs="Times New Roman"/>
          <w:b/>
          <w:i/>
          <w:sz w:val="28"/>
          <w:szCs w:val="28"/>
        </w:rPr>
        <w:t xml:space="preserve">тлумачення суддями фактів та </w:t>
      </w:r>
      <w:r w:rsidRPr="00547BCF">
        <w:rPr>
          <w:rFonts w:ascii="Times New Roman" w:hAnsi="Times New Roman" w:cs="Times New Roman"/>
          <w:b/>
          <w:i/>
          <w:sz w:val="28"/>
          <w:szCs w:val="28"/>
        </w:rPr>
        <w:t>норм закону не виходить за межі допустимого суддівського розсуду, таке тлумачення є добросовісним</w:t>
      </w:r>
      <w:r w:rsidRPr="00547BCF">
        <w:rPr>
          <w:rFonts w:ascii="Times New Roman" w:hAnsi="Times New Roman" w:cs="Times New Roman"/>
          <w:i/>
          <w:sz w:val="28"/>
          <w:szCs w:val="28"/>
        </w:rPr>
        <w:t>, а дії суддів не вказують на наявність ознак умислу чи грубої недбалості.»</w:t>
      </w:r>
      <w:r w:rsidR="002544A3" w:rsidRPr="00547BCF">
        <w:rPr>
          <w:rFonts w:ascii="Times New Roman" w:hAnsi="Times New Roman" w:cs="Times New Roman"/>
          <w:sz w:val="28"/>
          <w:szCs w:val="28"/>
        </w:rPr>
        <w:t xml:space="preserve">. </w:t>
      </w:r>
      <w:r w:rsidR="00B230B3" w:rsidRPr="00547BCF">
        <w:rPr>
          <w:rFonts w:ascii="Times New Roman" w:hAnsi="Times New Roman" w:cs="Times New Roman"/>
          <w:i/>
          <w:sz w:val="28"/>
          <w:szCs w:val="28"/>
        </w:rPr>
        <w:t xml:space="preserve"> </w:t>
      </w:r>
    </w:p>
    <w:p w14:paraId="2603B6DA" w14:textId="2304F6F4" w:rsidR="00FE4EBC" w:rsidRPr="00547BCF" w:rsidRDefault="00FE4EBC" w:rsidP="00FE4EBC">
      <w:pPr>
        <w:spacing w:after="0" w:line="240" w:lineRule="auto"/>
        <w:ind w:firstLine="567"/>
        <w:jc w:val="both"/>
        <w:rPr>
          <w:rFonts w:ascii="Times New Roman" w:hAnsi="Times New Roman" w:cs="Times New Roman"/>
          <w:i/>
          <w:sz w:val="28"/>
          <w:szCs w:val="28"/>
        </w:rPr>
      </w:pPr>
    </w:p>
    <w:p w14:paraId="5FBE0C8B" w14:textId="25F07FCF" w:rsidR="00374BD8" w:rsidRDefault="00E91D64" w:rsidP="00374BD8">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На думку скаржниці в іншій дисциплінарній скарзі, суддя апеляційного суду під час розгляду її апеляційної скарги безпідставно поклала на особу обов’язок зі сплати судового збору та передчасно визнала неподаною і повернула апеляційну скаргу (</w:t>
      </w:r>
      <w:r w:rsidR="00374BD8" w:rsidRPr="00547BCF">
        <w:rPr>
          <w:rFonts w:ascii="Times New Roman" w:hAnsi="Times New Roman" w:cs="Times New Roman"/>
          <w:sz w:val="28"/>
          <w:szCs w:val="28"/>
        </w:rPr>
        <w:t xml:space="preserve">висновок члена ДП за скаргою № </w:t>
      </w:r>
      <w:r w:rsidR="00374BD8" w:rsidRPr="00547BCF">
        <w:rPr>
          <w:rFonts w:ascii="Times New Roman" w:hAnsi="Times New Roman" w:cs="Times New Roman"/>
          <w:color w:val="1D1D1B"/>
          <w:sz w:val="28"/>
          <w:szCs w:val="28"/>
          <w:shd w:val="clear" w:color="auto" w:fill="FFFFFF"/>
        </w:rPr>
        <w:t>К-4250/0/7-21</w:t>
      </w:r>
      <w:r w:rsidR="00374BD8" w:rsidRPr="00547BCF">
        <w:rPr>
          <w:rFonts w:ascii="Times New Roman" w:hAnsi="Times New Roman" w:cs="Times New Roman"/>
          <w:sz w:val="28"/>
          <w:szCs w:val="28"/>
        </w:rPr>
        <w:t>, ухвала від 20 грудня 2023 року № 1364/2дп/15-23</w:t>
      </w:r>
      <w:r w:rsidR="00374BD8" w:rsidRPr="00547BCF">
        <w:rPr>
          <w:rStyle w:val="a7"/>
          <w:rFonts w:ascii="Times New Roman" w:hAnsi="Times New Roman" w:cs="Times New Roman"/>
          <w:sz w:val="28"/>
          <w:szCs w:val="28"/>
        </w:rPr>
        <w:footnoteReference w:id="54"/>
      </w:r>
      <w:r w:rsidR="00374BD8" w:rsidRPr="00547BCF">
        <w:rPr>
          <w:rFonts w:ascii="Times New Roman" w:hAnsi="Times New Roman" w:cs="Times New Roman"/>
          <w:sz w:val="28"/>
          <w:szCs w:val="28"/>
        </w:rPr>
        <w:t>)</w:t>
      </w:r>
      <w:r w:rsidRPr="00547BCF">
        <w:rPr>
          <w:rFonts w:ascii="Times New Roman" w:hAnsi="Times New Roman" w:cs="Times New Roman"/>
          <w:sz w:val="28"/>
          <w:szCs w:val="28"/>
        </w:rPr>
        <w:t>.</w:t>
      </w:r>
    </w:p>
    <w:p w14:paraId="7E8172CB" w14:textId="6EE19CAD" w:rsidR="00E91D64" w:rsidRPr="00B230B3" w:rsidRDefault="00E91D64" w:rsidP="00374BD8">
      <w:pPr>
        <w:spacing w:after="0" w:line="240" w:lineRule="auto"/>
        <w:ind w:firstLine="567"/>
        <w:jc w:val="both"/>
        <w:rPr>
          <w:rFonts w:ascii="Times New Roman" w:hAnsi="Times New Roman" w:cs="Times New Roman"/>
          <w:i/>
          <w:sz w:val="28"/>
          <w:szCs w:val="28"/>
          <w:highlight w:val="cyan"/>
        </w:rPr>
      </w:pPr>
      <w:r>
        <w:rPr>
          <w:rFonts w:ascii="Times New Roman" w:hAnsi="Times New Roman" w:cs="Times New Roman"/>
          <w:sz w:val="28"/>
          <w:szCs w:val="28"/>
        </w:rPr>
        <w:t xml:space="preserve">У висновку член ДП вказав: </w:t>
      </w:r>
    </w:p>
    <w:p w14:paraId="778AA042" w14:textId="1280C383" w:rsidR="00FE4EBC" w:rsidRPr="00446957" w:rsidRDefault="00FE4EBC" w:rsidP="00FE4E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Pr="00446957">
        <w:rPr>
          <w:rFonts w:ascii="Times New Roman" w:hAnsi="Times New Roman" w:cs="Times New Roman"/>
          <w:i/>
          <w:sz w:val="28"/>
          <w:szCs w:val="28"/>
        </w:rPr>
        <w:t xml:space="preserve">Попередньою перевіркою встановлено, що </w:t>
      </w:r>
      <w:r w:rsidRPr="00446957">
        <w:rPr>
          <w:rFonts w:ascii="Times New Roman" w:hAnsi="Times New Roman" w:cs="Times New Roman"/>
          <w:b/>
          <w:i/>
          <w:sz w:val="28"/>
          <w:szCs w:val="28"/>
        </w:rPr>
        <w:t>ухвала суду апеляційної інстанції</w:t>
      </w:r>
      <w:r w:rsidRPr="00446957">
        <w:rPr>
          <w:rFonts w:ascii="Times New Roman" w:hAnsi="Times New Roman" w:cs="Times New Roman"/>
          <w:i/>
          <w:sz w:val="28"/>
          <w:szCs w:val="28"/>
        </w:rPr>
        <w:t xml:space="preserve"> </w:t>
      </w:r>
      <w:r w:rsidR="00B230B3">
        <w:rPr>
          <w:rFonts w:ascii="Times New Roman" w:hAnsi="Times New Roman" w:cs="Times New Roman"/>
          <w:i/>
          <w:sz w:val="28"/>
          <w:szCs w:val="28"/>
        </w:rPr>
        <w:t>_____</w:t>
      </w:r>
      <w:r w:rsidRPr="00446957">
        <w:rPr>
          <w:rFonts w:ascii="Times New Roman" w:hAnsi="Times New Roman" w:cs="Times New Roman"/>
          <w:i/>
          <w:sz w:val="28"/>
          <w:szCs w:val="28"/>
        </w:rPr>
        <w:t xml:space="preserve"> </w:t>
      </w:r>
      <w:r w:rsidRPr="00446957">
        <w:rPr>
          <w:rFonts w:ascii="Times New Roman" w:hAnsi="Times New Roman" w:cs="Times New Roman"/>
          <w:b/>
          <w:i/>
          <w:sz w:val="28"/>
          <w:szCs w:val="28"/>
        </w:rPr>
        <w:t>прийнята у відповідності до вимог чинного законодавства</w:t>
      </w:r>
      <w:r w:rsidRPr="00446957">
        <w:rPr>
          <w:rFonts w:ascii="Times New Roman" w:hAnsi="Times New Roman" w:cs="Times New Roman"/>
          <w:i/>
          <w:sz w:val="28"/>
          <w:szCs w:val="28"/>
        </w:rPr>
        <w:t xml:space="preserve">. Вона відповідає </w:t>
      </w:r>
      <w:r w:rsidRPr="00446957">
        <w:rPr>
          <w:rFonts w:ascii="Times New Roman" w:hAnsi="Times New Roman" w:cs="Times New Roman"/>
          <w:b/>
          <w:i/>
          <w:sz w:val="28"/>
          <w:szCs w:val="28"/>
        </w:rPr>
        <w:t>загальним вимогам до судових рішень</w:t>
      </w:r>
      <w:r>
        <w:rPr>
          <w:rFonts w:ascii="Times New Roman" w:hAnsi="Times New Roman" w:cs="Times New Roman"/>
          <w:i/>
          <w:sz w:val="28"/>
          <w:szCs w:val="28"/>
        </w:rPr>
        <w:t xml:space="preserve">, </w:t>
      </w:r>
      <w:r w:rsidRPr="00446957">
        <w:rPr>
          <w:rFonts w:ascii="Times New Roman" w:hAnsi="Times New Roman" w:cs="Times New Roman"/>
          <w:b/>
          <w:i/>
          <w:sz w:val="28"/>
          <w:szCs w:val="28"/>
        </w:rPr>
        <w:t>ЦПК України</w:t>
      </w:r>
      <w:r w:rsidRPr="00446957">
        <w:rPr>
          <w:rFonts w:ascii="Times New Roman" w:hAnsi="Times New Roman" w:cs="Times New Roman"/>
          <w:i/>
          <w:sz w:val="28"/>
          <w:szCs w:val="28"/>
        </w:rPr>
        <w:t xml:space="preserve">, зокрема, </w:t>
      </w:r>
      <w:r w:rsidRPr="00446957">
        <w:rPr>
          <w:rFonts w:ascii="Times New Roman" w:hAnsi="Times New Roman" w:cs="Times New Roman"/>
          <w:b/>
          <w:i/>
          <w:sz w:val="28"/>
          <w:szCs w:val="28"/>
        </w:rPr>
        <w:t>у мотивувальній частині зазначено суть питання</w:t>
      </w:r>
      <w:r w:rsidRPr="00446957">
        <w:rPr>
          <w:rFonts w:ascii="Times New Roman" w:hAnsi="Times New Roman" w:cs="Times New Roman"/>
          <w:i/>
          <w:sz w:val="28"/>
          <w:szCs w:val="28"/>
        </w:rPr>
        <w:t xml:space="preserve">, що вирішувалося, </w:t>
      </w:r>
      <w:r w:rsidRPr="00446957">
        <w:rPr>
          <w:rFonts w:ascii="Times New Roman" w:hAnsi="Times New Roman" w:cs="Times New Roman"/>
          <w:b/>
          <w:i/>
          <w:sz w:val="28"/>
          <w:szCs w:val="28"/>
        </w:rPr>
        <w:t>встановлені судом обставини</w:t>
      </w:r>
      <w:r w:rsidRPr="00446957">
        <w:rPr>
          <w:rFonts w:ascii="Times New Roman" w:hAnsi="Times New Roman" w:cs="Times New Roman"/>
          <w:i/>
          <w:sz w:val="28"/>
          <w:szCs w:val="28"/>
        </w:rPr>
        <w:t xml:space="preserve">, а також </w:t>
      </w:r>
      <w:r w:rsidRPr="00446957">
        <w:rPr>
          <w:rFonts w:ascii="Times New Roman" w:hAnsi="Times New Roman" w:cs="Times New Roman"/>
          <w:b/>
          <w:i/>
          <w:sz w:val="28"/>
          <w:szCs w:val="28"/>
        </w:rPr>
        <w:t>мотиви її постановлення із посиланням на відповідні норми матеріального та процесуального законодавства</w:t>
      </w:r>
      <w:r w:rsidRPr="00446957">
        <w:rPr>
          <w:rFonts w:ascii="Times New Roman" w:hAnsi="Times New Roman" w:cs="Times New Roman"/>
          <w:i/>
          <w:sz w:val="28"/>
          <w:szCs w:val="28"/>
        </w:rPr>
        <w:t>.</w:t>
      </w:r>
    </w:p>
    <w:p w14:paraId="1C3306BB" w14:textId="77777777" w:rsidR="00FE4EBC" w:rsidRPr="00446957" w:rsidRDefault="00FE4EBC" w:rsidP="00FE4EBC">
      <w:pPr>
        <w:spacing w:after="0" w:line="240" w:lineRule="auto"/>
        <w:ind w:firstLine="567"/>
        <w:jc w:val="both"/>
        <w:rPr>
          <w:rFonts w:ascii="Times New Roman" w:hAnsi="Times New Roman" w:cs="Times New Roman"/>
          <w:i/>
          <w:sz w:val="28"/>
          <w:szCs w:val="28"/>
        </w:rPr>
      </w:pPr>
      <w:r w:rsidRPr="00446957">
        <w:rPr>
          <w:rFonts w:ascii="Times New Roman" w:hAnsi="Times New Roman" w:cs="Times New Roman"/>
          <w:i/>
          <w:sz w:val="28"/>
          <w:szCs w:val="28"/>
        </w:rPr>
        <w:t xml:space="preserve">Здійснюючи правосуддя, </w:t>
      </w:r>
      <w:r w:rsidRPr="00446957">
        <w:rPr>
          <w:rFonts w:ascii="Times New Roman" w:hAnsi="Times New Roman" w:cs="Times New Roman"/>
          <w:b/>
          <w:i/>
          <w:sz w:val="28"/>
          <w:szCs w:val="28"/>
        </w:rPr>
        <w:t>суддя, безумовно, має право на власне тлумачення закону та обставин справи, у тому числі таке, що відрізняється від загальноприйнятого розуміння, якщо таке тлумачення є добросовісним</w:t>
      </w:r>
      <w:r w:rsidRPr="00446957">
        <w:rPr>
          <w:rFonts w:ascii="Times New Roman" w:hAnsi="Times New Roman" w:cs="Times New Roman"/>
          <w:i/>
          <w:sz w:val="28"/>
          <w:szCs w:val="28"/>
        </w:rPr>
        <w:t>, а дії судді не вказують на наявність ознак умислу чи грубої недбалості.</w:t>
      </w:r>
    </w:p>
    <w:p w14:paraId="4DA7BB25" w14:textId="356D6699" w:rsidR="00FE4EBC" w:rsidRPr="00547BCF" w:rsidRDefault="00FE4EBC" w:rsidP="00B230B3">
      <w:pPr>
        <w:spacing w:after="0" w:line="240" w:lineRule="auto"/>
        <w:ind w:firstLine="567"/>
        <w:jc w:val="both"/>
        <w:rPr>
          <w:rFonts w:ascii="Times New Roman" w:hAnsi="Times New Roman" w:cs="Times New Roman"/>
          <w:i/>
          <w:strike/>
          <w:sz w:val="28"/>
          <w:szCs w:val="28"/>
        </w:rPr>
      </w:pPr>
      <w:r w:rsidRPr="00547BCF">
        <w:rPr>
          <w:rFonts w:ascii="Times New Roman" w:hAnsi="Times New Roman" w:cs="Times New Roman"/>
          <w:i/>
          <w:sz w:val="28"/>
          <w:szCs w:val="28"/>
        </w:rPr>
        <w:t xml:space="preserve">При цьому </w:t>
      </w:r>
      <w:r w:rsidRPr="00547BCF">
        <w:rPr>
          <w:rFonts w:ascii="Times New Roman" w:hAnsi="Times New Roman" w:cs="Times New Roman"/>
          <w:b/>
          <w:i/>
          <w:sz w:val="28"/>
          <w:szCs w:val="28"/>
        </w:rPr>
        <w:t xml:space="preserve">наведене в ухвалі </w:t>
      </w:r>
      <w:r w:rsidR="00B230B3" w:rsidRPr="00547BCF">
        <w:rPr>
          <w:rFonts w:ascii="Times New Roman" w:hAnsi="Times New Roman" w:cs="Times New Roman"/>
          <w:b/>
          <w:i/>
          <w:sz w:val="28"/>
          <w:szCs w:val="28"/>
        </w:rPr>
        <w:t>______</w:t>
      </w:r>
      <w:r w:rsidRPr="00547BCF">
        <w:rPr>
          <w:rFonts w:ascii="Times New Roman" w:hAnsi="Times New Roman" w:cs="Times New Roman"/>
          <w:b/>
          <w:i/>
          <w:sz w:val="28"/>
          <w:szCs w:val="28"/>
        </w:rPr>
        <w:t xml:space="preserve"> тлумачення суддею фактів та положень закону не виходить за межі допустимого суддівського розсуду</w:t>
      </w:r>
      <w:r w:rsidRPr="00547BCF">
        <w:rPr>
          <w:rFonts w:ascii="Times New Roman" w:hAnsi="Times New Roman" w:cs="Times New Roman"/>
          <w:i/>
          <w:sz w:val="28"/>
          <w:szCs w:val="28"/>
        </w:rPr>
        <w:t>.»</w:t>
      </w:r>
      <w:r w:rsidR="00BB5570">
        <w:rPr>
          <w:rFonts w:ascii="Times New Roman" w:hAnsi="Times New Roman" w:cs="Times New Roman"/>
          <w:sz w:val="28"/>
          <w:szCs w:val="28"/>
        </w:rPr>
        <w:t>;</w:t>
      </w:r>
    </w:p>
    <w:p w14:paraId="36C35149" w14:textId="110D4F77" w:rsidR="00FE4EBC" w:rsidRPr="00547BCF" w:rsidRDefault="00FE4EBC" w:rsidP="00FE4EBC">
      <w:pPr>
        <w:spacing w:after="0" w:line="240" w:lineRule="auto"/>
        <w:jc w:val="both"/>
        <w:rPr>
          <w:rFonts w:ascii="Times New Roman" w:hAnsi="Times New Roman" w:cs="Times New Roman"/>
          <w:sz w:val="28"/>
          <w:szCs w:val="28"/>
        </w:rPr>
      </w:pPr>
    </w:p>
    <w:p w14:paraId="192255C8" w14:textId="18DC2B16" w:rsidR="00FE4EBC" w:rsidRPr="00547BCF" w:rsidRDefault="00FE4EBC" w:rsidP="00DE4B51">
      <w:pPr>
        <w:pStyle w:val="a3"/>
        <w:spacing w:after="0" w:line="240" w:lineRule="auto"/>
        <w:ind w:left="0" w:firstLine="567"/>
        <w:jc w:val="both"/>
        <w:rPr>
          <w:rFonts w:ascii="Times New Roman" w:hAnsi="Times New Roman" w:cs="Times New Roman"/>
          <w:b/>
          <w:i/>
          <w:sz w:val="28"/>
          <w:szCs w:val="28"/>
        </w:rPr>
      </w:pPr>
      <w:r w:rsidRPr="00547BCF">
        <w:rPr>
          <w:rFonts w:ascii="Times New Roman" w:hAnsi="Times New Roman" w:cs="Times New Roman"/>
          <w:b/>
          <w:i/>
          <w:sz w:val="28"/>
          <w:szCs w:val="28"/>
        </w:rPr>
        <w:t>скасування судового рішення не може бути підставою дисциплінарної відповідальності судді</w:t>
      </w:r>
    </w:p>
    <w:p w14:paraId="554198F8" w14:textId="1336086E" w:rsidR="00FE4EBC" w:rsidRPr="00AF1F15" w:rsidRDefault="003D6912" w:rsidP="00E91D64">
      <w:pPr>
        <w:pStyle w:val="20"/>
        <w:shd w:val="clear" w:color="auto" w:fill="auto"/>
        <w:spacing w:before="0" w:line="240" w:lineRule="auto"/>
        <w:ind w:firstLine="620"/>
        <w:rPr>
          <w:color w:val="FF0000"/>
          <w:lang w:eastAsia="uk-UA" w:bidi="uk-UA"/>
        </w:rPr>
      </w:pPr>
      <w:r w:rsidRPr="00547BCF">
        <w:rPr>
          <w:lang w:eastAsia="uk-UA" w:bidi="uk-UA"/>
        </w:rPr>
        <w:t>Відповідно до висновку члена ДП</w:t>
      </w:r>
      <w:r w:rsidR="00E91D64" w:rsidRPr="00547BCF">
        <w:rPr>
          <w:lang w:eastAsia="uk-UA" w:bidi="uk-UA"/>
        </w:rPr>
        <w:t xml:space="preserve"> </w:t>
      </w:r>
      <w:r w:rsidR="00E91D64" w:rsidRPr="00547BCF">
        <w:t xml:space="preserve">за скаргою </w:t>
      </w:r>
      <w:r w:rsidR="00E91D64" w:rsidRPr="00547BCF">
        <w:br/>
        <w:t xml:space="preserve">№ </w:t>
      </w:r>
      <w:r w:rsidR="00E91D64" w:rsidRPr="00547BCF">
        <w:rPr>
          <w:shd w:val="clear" w:color="auto" w:fill="FFFFFF"/>
        </w:rPr>
        <w:t>К-4221/0/7-23</w:t>
      </w:r>
      <w:r w:rsidR="00E91D64" w:rsidRPr="00547BCF">
        <w:t xml:space="preserve"> (ухвала від 20 грудня 2023 року № 1354/3дп/15-23</w:t>
      </w:r>
      <w:r w:rsidR="00E91D64" w:rsidRPr="00547BCF">
        <w:rPr>
          <w:rStyle w:val="a7"/>
        </w:rPr>
        <w:footnoteReference w:id="55"/>
      </w:r>
      <w:r w:rsidR="00E91D64" w:rsidRPr="00547BCF">
        <w:t>)</w:t>
      </w:r>
      <w:r w:rsidRPr="00547BCF">
        <w:rPr>
          <w:lang w:eastAsia="uk-UA" w:bidi="uk-UA"/>
        </w:rPr>
        <w:t xml:space="preserve"> у</w:t>
      </w:r>
      <w:r w:rsidR="00FE4EBC" w:rsidRPr="00547BCF">
        <w:rPr>
          <w:lang w:eastAsia="uk-UA" w:bidi="uk-UA"/>
        </w:rPr>
        <w:t xml:space="preserve"> скарзі щодо притягнення до дисциплінарної відповідальності судді за дії, </w:t>
      </w:r>
      <w:r w:rsidR="00E5078C" w:rsidRPr="00547BCF">
        <w:rPr>
          <w:lang w:eastAsia="uk-UA" w:bidi="uk-UA"/>
        </w:rPr>
        <w:t xml:space="preserve">вчинені під </w:t>
      </w:r>
      <w:r w:rsidR="00E5078C" w:rsidRPr="007B48CC">
        <w:rPr>
          <w:color w:val="000000"/>
          <w:lang w:eastAsia="uk-UA" w:bidi="uk-UA"/>
        </w:rPr>
        <w:t xml:space="preserve">час розгляду справи </w:t>
      </w:r>
      <w:r w:rsidR="00FE4EBC" w:rsidRPr="007B48CC">
        <w:rPr>
          <w:color w:val="000000"/>
          <w:lang w:eastAsia="uk-UA" w:bidi="uk-UA"/>
        </w:rPr>
        <w:t>про визнання неправомірною бездіяльності</w:t>
      </w:r>
      <w:r w:rsidR="00016657" w:rsidRPr="007B48CC">
        <w:rPr>
          <w:color w:val="000000"/>
          <w:lang w:eastAsia="uk-UA" w:bidi="uk-UA"/>
        </w:rPr>
        <w:t>,</w:t>
      </w:r>
      <w:r w:rsidR="00FE4EBC" w:rsidRPr="007B48CC">
        <w:rPr>
          <w:color w:val="000000"/>
          <w:lang w:eastAsia="uk-UA" w:bidi="uk-UA"/>
        </w:rPr>
        <w:t xml:space="preserve"> зазнач</w:t>
      </w:r>
      <w:r w:rsidR="00016657" w:rsidRPr="007B48CC">
        <w:rPr>
          <w:color w:val="000000"/>
          <w:lang w:eastAsia="uk-UA" w:bidi="uk-UA"/>
        </w:rPr>
        <w:t>ено</w:t>
      </w:r>
      <w:r w:rsidR="00FE4EBC" w:rsidRPr="007B48CC">
        <w:rPr>
          <w:color w:val="000000"/>
          <w:lang w:eastAsia="uk-UA" w:bidi="uk-UA"/>
        </w:rPr>
        <w:t>, що судд</w:t>
      </w:r>
      <w:r w:rsidR="00DE4B51">
        <w:rPr>
          <w:color w:val="000000"/>
          <w:lang w:eastAsia="uk-UA" w:bidi="uk-UA"/>
        </w:rPr>
        <w:t>я</w:t>
      </w:r>
      <w:r w:rsidR="00FE4EBC" w:rsidRPr="007B48CC">
        <w:rPr>
          <w:color w:val="000000"/>
          <w:lang w:eastAsia="uk-UA" w:bidi="uk-UA"/>
        </w:rPr>
        <w:t xml:space="preserve"> постанов</w:t>
      </w:r>
      <w:r w:rsidR="00DE4B51">
        <w:rPr>
          <w:color w:val="000000"/>
          <w:lang w:eastAsia="uk-UA" w:bidi="uk-UA"/>
        </w:rPr>
        <w:t>ив</w:t>
      </w:r>
      <w:r w:rsidR="00FE4EBC" w:rsidRPr="002D2A24">
        <w:rPr>
          <w:color w:val="000000"/>
          <w:lang w:eastAsia="uk-UA" w:bidi="uk-UA"/>
        </w:rPr>
        <w:t xml:space="preserve"> безпідставну ухвалу</w:t>
      </w:r>
      <w:r w:rsidR="00AF1F15">
        <w:rPr>
          <w:color w:val="000000"/>
          <w:lang w:eastAsia="uk-UA" w:bidi="uk-UA"/>
        </w:rPr>
        <w:t xml:space="preserve"> про</w:t>
      </w:r>
      <w:r w:rsidR="00FE4EBC" w:rsidRPr="002D2A24">
        <w:rPr>
          <w:color w:val="000000"/>
          <w:lang w:eastAsia="uk-UA" w:bidi="uk-UA"/>
        </w:rPr>
        <w:t xml:space="preserve"> відмов</w:t>
      </w:r>
      <w:r w:rsidR="00AF1F15">
        <w:rPr>
          <w:color w:val="000000"/>
          <w:lang w:eastAsia="uk-UA" w:bidi="uk-UA"/>
        </w:rPr>
        <w:t>у</w:t>
      </w:r>
      <w:r w:rsidR="00FE4EBC" w:rsidRPr="002D2A24">
        <w:rPr>
          <w:color w:val="000000"/>
          <w:lang w:eastAsia="uk-UA" w:bidi="uk-UA"/>
        </w:rPr>
        <w:t xml:space="preserve"> у відкритті провадження у справі</w:t>
      </w:r>
      <w:r w:rsidR="00AF1F15">
        <w:rPr>
          <w:color w:val="000000"/>
          <w:lang w:eastAsia="uk-UA" w:bidi="uk-UA"/>
        </w:rPr>
        <w:t>,</w:t>
      </w:r>
      <w:r w:rsidR="00FE4EBC" w:rsidRPr="002D2A24">
        <w:rPr>
          <w:color w:val="000000"/>
          <w:lang w:eastAsia="uk-UA" w:bidi="uk-UA"/>
        </w:rPr>
        <w:t xml:space="preserve"> яка </w:t>
      </w:r>
      <w:r w:rsidR="00DE4B51">
        <w:rPr>
          <w:color w:val="000000"/>
          <w:lang w:eastAsia="uk-UA" w:bidi="uk-UA"/>
        </w:rPr>
        <w:t>згодом</w:t>
      </w:r>
      <w:r w:rsidR="00FE4EBC" w:rsidRPr="002D2A24">
        <w:rPr>
          <w:color w:val="000000"/>
          <w:lang w:eastAsia="uk-UA" w:bidi="uk-UA"/>
        </w:rPr>
        <w:t xml:space="preserve"> була скасована апеляційним судом. Крім того, суддя постановив ухвалу про закриття провадження у справі у зв’</w:t>
      </w:r>
      <w:r w:rsidR="00DE4B51">
        <w:rPr>
          <w:color w:val="000000"/>
          <w:lang w:eastAsia="uk-UA" w:bidi="uk-UA"/>
        </w:rPr>
        <w:t>язку з відсутністю предмета</w:t>
      </w:r>
      <w:r w:rsidR="00FE4EBC" w:rsidRPr="002D2A24">
        <w:rPr>
          <w:color w:val="000000"/>
          <w:lang w:eastAsia="uk-UA" w:bidi="uk-UA"/>
        </w:rPr>
        <w:t xml:space="preserve"> спору. Постановою апеляційного суду вказану ухвалу місцевого суду скасовано з тих підстав, що суд першої інстанції не</w:t>
      </w:r>
      <w:r w:rsidR="0011220D">
        <w:rPr>
          <w:color w:val="000000"/>
          <w:lang w:eastAsia="uk-UA" w:bidi="uk-UA"/>
        </w:rPr>
        <w:t xml:space="preserve"> дослідив усіх обставин справи.</w:t>
      </w:r>
    </w:p>
    <w:p w14:paraId="3151D14C" w14:textId="4C633230" w:rsidR="00FE4EBC" w:rsidRPr="00800B29" w:rsidRDefault="00FE4EBC" w:rsidP="00800B29">
      <w:pPr>
        <w:pStyle w:val="20"/>
        <w:shd w:val="clear" w:color="auto" w:fill="auto"/>
        <w:tabs>
          <w:tab w:val="left" w:pos="538"/>
        </w:tabs>
        <w:spacing w:before="0" w:line="240" w:lineRule="auto"/>
        <w:ind w:firstLine="620"/>
      </w:pPr>
      <w:r>
        <w:rPr>
          <w:color w:val="000000"/>
          <w:lang w:eastAsia="uk-UA" w:bidi="uk-UA"/>
        </w:rPr>
        <w:t>За результатами попередньої перевірки дисциплінарної скарги член ДП встанов</w:t>
      </w:r>
      <w:r w:rsidR="00DE4B51">
        <w:rPr>
          <w:color w:val="000000"/>
          <w:lang w:eastAsia="uk-UA" w:bidi="uk-UA"/>
        </w:rPr>
        <w:t>ив</w:t>
      </w:r>
      <w:r>
        <w:rPr>
          <w:color w:val="000000"/>
          <w:lang w:eastAsia="uk-UA" w:bidi="uk-UA"/>
        </w:rPr>
        <w:t>, що</w:t>
      </w:r>
      <w:r w:rsidR="00800B29">
        <w:t xml:space="preserve"> </w:t>
      </w:r>
      <w:r w:rsidRPr="00B02E6E">
        <w:rPr>
          <w:i/>
          <w:color w:val="000000"/>
          <w:lang w:eastAsia="uk-UA" w:bidi="uk-UA"/>
        </w:rPr>
        <w:t xml:space="preserve">«…доводи скарги </w:t>
      </w:r>
      <w:r w:rsidR="00AF1F15">
        <w:rPr>
          <w:i/>
          <w:color w:val="000000"/>
          <w:lang w:eastAsia="uk-UA" w:bidi="uk-UA"/>
        </w:rPr>
        <w:t>_____</w:t>
      </w:r>
      <w:r w:rsidRPr="00B02E6E">
        <w:rPr>
          <w:i/>
          <w:color w:val="000000"/>
          <w:lang w:eastAsia="uk-UA" w:bidi="uk-UA"/>
        </w:rPr>
        <w:t xml:space="preserve"> зводяться виключно до незгоди з ухвалами </w:t>
      </w:r>
      <w:r w:rsidR="00AF1F15">
        <w:rPr>
          <w:i/>
          <w:color w:val="000000"/>
          <w:lang w:eastAsia="uk-UA" w:bidi="uk-UA"/>
        </w:rPr>
        <w:t>____</w:t>
      </w:r>
      <w:r w:rsidR="00BB5570">
        <w:rPr>
          <w:i/>
          <w:color w:val="000000"/>
          <w:lang w:eastAsia="uk-UA" w:bidi="uk-UA"/>
        </w:rPr>
        <w:t xml:space="preserve"> </w:t>
      </w:r>
      <w:r w:rsidRPr="00B02E6E">
        <w:rPr>
          <w:i/>
          <w:color w:val="000000"/>
          <w:lang w:eastAsia="uk-UA" w:bidi="uk-UA"/>
        </w:rPr>
        <w:t xml:space="preserve">суду </w:t>
      </w:r>
      <w:r w:rsidR="00AF1F15">
        <w:rPr>
          <w:i/>
          <w:color w:val="000000"/>
          <w:lang w:eastAsia="uk-UA" w:bidi="uk-UA"/>
        </w:rPr>
        <w:t>____</w:t>
      </w:r>
      <w:r w:rsidRPr="00B02E6E">
        <w:rPr>
          <w:i/>
          <w:color w:val="000000"/>
          <w:lang w:eastAsia="uk-UA" w:bidi="uk-UA"/>
        </w:rPr>
        <w:t xml:space="preserve"> </w:t>
      </w:r>
      <w:r w:rsidR="00BB5570">
        <w:rPr>
          <w:i/>
          <w:color w:val="000000"/>
          <w:lang w:eastAsia="uk-UA" w:bidi="uk-UA"/>
        </w:rPr>
        <w:t xml:space="preserve"> </w:t>
      </w:r>
      <w:r w:rsidRPr="00B02E6E">
        <w:rPr>
          <w:i/>
          <w:color w:val="000000"/>
          <w:lang w:eastAsia="uk-UA" w:bidi="uk-UA"/>
        </w:rPr>
        <w:t xml:space="preserve">у справі </w:t>
      </w:r>
      <w:r w:rsidR="00AF1F15">
        <w:rPr>
          <w:i/>
          <w:color w:val="000000"/>
          <w:lang w:eastAsia="uk-UA" w:bidi="uk-UA"/>
        </w:rPr>
        <w:t>____</w:t>
      </w:r>
      <w:r w:rsidRPr="00B02E6E">
        <w:rPr>
          <w:i/>
          <w:color w:val="000000"/>
          <w:lang w:eastAsia="uk-UA" w:bidi="uk-UA"/>
        </w:rPr>
        <w:t>.</w:t>
      </w:r>
    </w:p>
    <w:p w14:paraId="2AD70D4E" w14:textId="7AB3D745" w:rsidR="00FE4EBC" w:rsidRPr="00547BCF" w:rsidRDefault="00FE4EBC" w:rsidP="00FE4EBC">
      <w:pPr>
        <w:pStyle w:val="20"/>
        <w:shd w:val="clear" w:color="auto" w:fill="auto"/>
        <w:spacing w:before="0" w:line="240" w:lineRule="auto"/>
        <w:ind w:firstLine="620"/>
        <w:rPr>
          <w:i/>
        </w:rPr>
      </w:pPr>
      <w:r w:rsidRPr="00B02E6E">
        <w:rPr>
          <w:i/>
          <w:color w:val="000000"/>
          <w:lang w:eastAsia="uk-UA" w:bidi="uk-UA"/>
        </w:rPr>
        <w:lastRenderedPageBreak/>
        <w:t xml:space="preserve">Відповідно до частини другої статті 106 Закону України </w:t>
      </w:r>
      <w:r w:rsidR="0055010B" w:rsidRPr="0055010B">
        <w:rPr>
          <w:i/>
          <w:color w:val="000000"/>
          <w:lang w:eastAsia="uk-UA" w:bidi="uk-UA"/>
        </w:rPr>
        <w:t>“</w:t>
      </w:r>
      <w:r w:rsidRPr="00B02E6E">
        <w:rPr>
          <w:i/>
          <w:color w:val="000000"/>
          <w:lang w:eastAsia="uk-UA" w:bidi="uk-UA"/>
        </w:rPr>
        <w:t>Про судоустрій і статус суддів</w:t>
      </w:r>
      <w:r w:rsidR="0055010B" w:rsidRPr="0055010B">
        <w:rPr>
          <w:i/>
          <w:color w:val="000000"/>
          <w:lang w:eastAsia="uk-UA" w:bidi="uk-UA"/>
        </w:rPr>
        <w:t>”</w:t>
      </w:r>
      <w:r w:rsidRPr="00B02E6E">
        <w:rPr>
          <w:i/>
          <w:color w:val="000000"/>
          <w:lang w:eastAsia="uk-UA" w:bidi="uk-UA"/>
        </w:rPr>
        <w:t xml:space="preserve"> скасування або зміна судового рішення не має наслідком дисциплінарну відповідальність судді, який брав участь в його ухваленні, крім випадків, коли скасоване або змінене рішення ухвалено внаслідок умисного </w:t>
      </w:r>
      <w:r w:rsidRPr="00547BCF">
        <w:rPr>
          <w:i/>
          <w:lang w:eastAsia="uk-UA" w:bidi="uk-UA"/>
        </w:rPr>
        <w:t>порушення норм права чи неналежного ставлення до службових обов’язків.</w:t>
      </w:r>
    </w:p>
    <w:p w14:paraId="235E08F9" w14:textId="491CC57B" w:rsidR="00FE4EBC" w:rsidRPr="00547BCF" w:rsidRDefault="00FE4EBC" w:rsidP="00547BCF">
      <w:pPr>
        <w:pStyle w:val="20"/>
        <w:shd w:val="clear" w:color="auto" w:fill="auto"/>
        <w:spacing w:before="0" w:line="240" w:lineRule="auto"/>
        <w:ind w:firstLine="620"/>
        <w:rPr>
          <w:i/>
          <w:lang w:eastAsia="uk-UA" w:bidi="uk-UA"/>
        </w:rPr>
      </w:pPr>
      <w:r w:rsidRPr="00547BCF">
        <w:rPr>
          <w:i/>
          <w:lang w:eastAsia="uk-UA" w:bidi="uk-UA"/>
        </w:rPr>
        <w:t xml:space="preserve">Таким чином, </w:t>
      </w:r>
      <w:r w:rsidRPr="00547BCF">
        <w:rPr>
          <w:b/>
          <w:i/>
          <w:lang w:eastAsia="uk-UA" w:bidi="uk-UA"/>
        </w:rPr>
        <w:t>скасування апеляційним судом ухвал суду першої інстанції</w:t>
      </w:r>
      <w:r w:rsidRPr="00547BCF">
        <w:rPr>
          <w:i/>
          <w:lang w:eastAsia="uk-UA" w:bidi="uk-UA"/>
        </w:rPr>
        <w:t xml:space="preserve"> у справі </w:t>
      </w:r>
      <w:r w:rsidR="00AF1F15" w:rsidRPr="00547BCF">
        <w:rPr>
          <w:i/>
          <w:lang w:eastAsia="uk-UA" w:bidi="uk-UA"/>
        </w:rPr>
        <w:t>_____</w:t>
      </w:r>
      <w:r w:rsidRPr="00547BCF">
        <w:rPr>
          <w:i/>
          <w:lang w:eastAsia="uk-UA" w:bidi="uk-UA"/>
        </w:rPr>
        <w:t xml:space="preserve"> </w:t>
      </w:r>
      <w:r w:rsidRPr="00547BCF">
        <w:rPr>
          <w:b/>
          <w:i/>
          <w:lang w:eastAsia="uk-UA" w:bidi="uk-UA"/>
        </w:rPr>
        <w:t>не може бути підставою для притягнення судді</w:t>
      </w:r>
      <w:r w:rsidRPr="00547BCF">
        <w:rPr>
          <w:i/>
          <w:lang w:eastAsia="uk-UA" w:bidi="uk-UA"/>
        </w:rPr>
        <w:t xml:space="preserve"> </w:t>
      </w:r>
      <w:r w:rsidR="00AF1F15" w:rsidRPr="00547BCF">
        <w:rPr>
          <w:i/>
          <w:lang w:eastAsia="uk-UA" w:bidi="uk-UA"/>
        </w:rPr>
        <w:t>_____</w:t>
      </w:r>
      <w:r w:rsidRPr="00547BCF">
        <w:rPr>
          <w:i/>
          <w:lang w:eastAsia="uk-UA" w:bidi="uk-UA"/>
        </w:rPr>
        <w:t xml:space="preserve"> </w:t>
      </w:r>
      <w:r w:rsidRPr="00547BCF">
        <w:rPr>
          <w:b/>
          <w:i/>
          <w:lang w:eastAsia="uk-UA" w:bidi="uk-UA"/>
        </w:rPr>
        <w:t>до дисциплінарної відповідальності</w:t>
      </w:r>
      <w:r w:rsidRPr="00547BCF">
        <w:rPr>
          <w:i/>
          <w:lang w:eastAsia="uk-UA" w:bidi="uk-UA"/>
        </w:rPr>
        <w:t>.»</w:t>
      </w:r>
      <w:r w:rsidR="00E91D64" w:rsidRPr="00547BCF">
        <w:rPr>
          <w:i/>
          <w:lang w:eastAsia="uk-UA" w:bidi="uk-UA"/>
        </w:rPr>
        <w:t>.</w:t>
      </w:r>
      <w:r w:rsidR="00AF1F15" w:rsidRPr="00547BCF">
        <w:rPr>
          <w:i/>
          <w:lang w:eastAsia="uk-UA" w:bidi="uk-UA"/>
        </w:rPr>
        <w:t xml:space="preserve"> </w:t>
      </w:r>
    </w:p>
    <w:p w14:paraId="6FD0E4D6" w14:textId="77777777" w:rsidR="00547BCF" w:rsidRPr="00547BCF" w:rsidRDefault="00547BCF" w:rsidP="00547BCF">
      <w:pPr>
        <w:pStyle w:val="20"/>
        <w:shd w:val="clear" w:color="auto" w:fill="auto"/>
        <w:spacing w:before="0" w:line="240" w:lineRule="auto"/>
        <w:ind w:firstLine="620"/>
      </w:pPr>
    </w:p>
    <w:p w14:paraId="698AF90B" w14:textId="4DB36B9E" w:rsidR="00FE4EBC" w:rsidRPr="00547BCF" w:rsidRDefault="00DE4B51"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35163D" w:rsidRPr="00547BCF">
        <w:rPr>
          <w:rFonts w:ascii="Times New Roman" w:hAnsi="Times New Roman" w:cs="Times New Roman"/>
          <w:sz w:val="28"/>
          <w:szCs w:val="28"/>
        </w:rPr>
        <w:t xml:space="preserve">аведеним </w:t>
      </w:r>
      <w:r>
        <w:rPr>
          <w:rFonts w:ascii="Times New Roman" w:hAnsi="Times New Roman" w:cs="Times New Roman"/>
          <w:sz w:val="28"/>
          <w:szCs w:val="28"/>
        </w:rPr>
        <w:t>в</w:t>
      </w:r>
      <w:r w:rsidRPr="00DE4B51">
        <w:rPr>
          <w:rFonts w:ascii="Times New Roman" w:hAnsi="Times New Roman" w:cs="Times New Roman"/>
          <w:sz w:val="28"/>
          <w:szCs w:val="28"/>
        </w:rPr>
        <w:t>ище</w:t>
      </w:r>
      <w:r>
        <w:rPr>
          <w:rFonts w:ascii="Times New Roman" w:hAnsi="Times New Roman" w:cs="Times New Roman"/>
          <w:sz w:val="28"/>
          <w:szCs w:val="28"/>
        </w:rPr>
        <w:t xml:space="preserve"> </w:t>
      </w:r>
      <w:r w:rsidR="0035163D" w:rsidRPr="00547BCF">
        <w:rPr>
          <w:rFonts w:ascii="Times New Roman" w:hAnsi="Times New Roman" w:cs="Times New Roman"/>
          <w:sz w:val="28"/>
          <w:szCs w:val="28"/>
        </w:rPr>
        <w:t xml:space="preserve">положенням </w:t>
      </w:r>
      <w:r w:rsidR="00FE4EBC" w:rsidRPr="00547BCF">
        <w:rPr>
          <w:rFonts w:ascii="Times New Roman" w:hAnsi="Times New Roman" w:cs="Times New Roman"/>
          <w:sz w:val="28"/>
          <w:szCs w:val="28"/>
        </w:rPr>
        <w:t xml:space="preserve">частини другої статті 106 Закону України «Про судоустрій і статус суддів» обґрунтована пропозиція члена ДП про відмову у відкритті дисциплінарної справи і в іншому дисциплінарному провадженні. </w:t>
      </w:r>
      <w:r>
        <w:rPr>
          <w:rFonts w:ascii="Times New Roman" w:hAnsi="Times New Roman" w:cs="Times New Roman"/>
          <w:sz w:val="28"/>
          <w:szCs w:val="28"/>
        </w:rPr>
        <w:t>Член</w:t>
      </w:r>
      <w:r w:rsidR="00FE4EBC" w:rsidRPr="00547BCF">
        <w:rPr>
          <w:rFonts w:ascii="Times New Roman" w:hAnsi="Times New Roman" w:cs="Times New Roman"/>
          <w:sz w:val="28"/>
          <w:szCs w:val="28"/>
        </w:rPr>
        <w:t xml:space="preserve"> ДП зауваж</w:t>
      </w:r>
      <w:r>
        <w:rPr>
          <w:rFonts w:ascii="Times New Roman" w:hAnsi="Times New Roman" w:cs="Times New Roman"/>
          <w:sz w:val="28"/>
          <w:szCs w:val="28"/>
        </w:rPr>
        <w:t>ив</w:t>
      </w:r>
      <w:r w:rsidR="00FE4EBC" w:rsidRPr="00547BCF">
        <w:rPr>
          <w:rFonts w:ascii="Times New Roman" w:hAnsi="Times New Roman" w:cs="Times New Roman"/>
          <w:sz w:val="28"/>
          <w:szCs w:val="28"/>
        </w:rPr>
        <w:t>:</w:t>
      </w:r>
    </w:p>
    <w:p w14:paraId="588AA164" w14:textId="12D0FE07" w:rsidR="00FE4EBC" w:rsidRPr="00547BCF" w:rsidRDefault="00FE4EBC" w:rsidP="00BD5115">
      <w:pPr>
        <w:spacing w:after="0" w:line="240" w:lineRule="auto"/>
        <w:ind w:firstLine="567"/>
        <w:jc w:val="both"/>
        <w:rPr>
          <w:rFonts w:ascii="Times New Roman" w:hAnsi="Times New Roman" w:cs="Times New Roman"/>
          <w:i/>
          <w:sz w:val="28"/>
          <w:szCs w:val="28"/>
        </w:rPr>
      </w:pPr>
      <w:r w:rsidRPr="00547BCF">
        <w:rPr>
          <w:rFonts w:ascii="Times New Roman" w:hAnsi="Times New Roman" w:cs="Times New Roman"/>
          <w:i/>
          <w:sz w:val="28"/>
          <w:szCs w:val="28"/>
        </w:rPr>
        <w:t xml:space="preserve">«Не може вважатись умисним порушенням норм права чи неналежним ставленням судді до службових обов’язків тлумачення закону та позиція судді щодо обґрунтування ухваленого судового рішення, </w:t>
      </w:r>
      <w:r w:rsidRPr="00547BCF">
        <w:rPr>
          <w:rFonts w:ascii="Times New Roman" w:hAnsi="Times New Roman" w:cs="Times New Roman"/>
          <w:b/>
          <w:i/>
          <w:sz w:val="28"/>
          <w:szCs w:val="28"/>
        </w:rPr>
        <w:t>навіть якщо така позиція визнана судом вищої інстанції помилковою</w:t>
      </w:r>
      <w:r w:rsidRPr="00547BCF">
        <w:rPr>
          <w:rFonts w:ascii="Times New Roman" w:hAnsi="Times New Roman" w:cs="Times New Roman"/>
          <w:i/>
          <w:sz w:val="28"/>
          <w:szCs w:val="28"/>
        </w:rPr>
        <w:t>.»</w:t>
      </w:r>
      <w:r w:rsidR="00BD5115" w:rsidRPr="00547BCF">
        <w:rPr>
          <w:rFonts w:ascii="Times New Roman" w:hAnsi="Times New Roman" w:cs="Times New Roman"/>
          <w:i/>
          <w:sz w:val="28"/>
          <w:szCs w:val="28"/>
        </w:rPr>
        <w:t xml:space="preserve"> </w:t>
      </w:r>
      <w:r w:rsidRPr="00547BCF">
        <w:rPr>
          <w:rFonts w:ascii="Times New Roman" w:hAnsi="Times New Roman" w:cs="Times New Roman"/>
          <w:sz w:val="28"/>
          <w:szCs w:val="28"/>
        </w:rPr>
        <w:t>(</w:t>
      </w:r>
      <w:r w:rsidR="00BD5115" w:rsidRPr="00547BCF">
        <w:rPr>
          <w:rFonts w:ascii="Times New Roman" w:hAnsi="Times New Roman" w:cs="Times New Roman"/>
          <w:sz w:val="28"/>
          <w:szCs w:val="28"/>
        </w:rPr>
        <w:t xml:space="preserve">висновок члена </w:t>
      </w:r>
      <w:r w:rsidR="0035163D" w:rsidRPr="00547BCF">
        <w:rPr>
          <w:rFonts w:ascii="Times New Roman" w:hAnsi="Times New Roman" w:cs="Times New Roman"/>
          <w:sz w:val="28"/>
          <w:szCs w:val="28"/>
        </w:rPr>
        <w:t>ДП</w:t>
      </w:r>
      <w:r w:rsidR="0058419D" w:rsidRPr="00547BCF">
        <w:rPr>
          <w:rFonts w:ascii="Times New Roman" w:hAnsi="Times New Roman" w:cs="Times New Roman"/>
          <w:sz w:val="28"/>
          <w:szCs w:val="28"/>
        </w:rPr>
        <w:t xml:space="preserve"> </w:t>
      </w:r>
      <w:r w:rsidR="00BD5115" w:rsidRPr="00547BCF">
        <w:rPr>
          <w:rFonts w:ascii="Times New Roman" w:hAnsi="Times New Roman" w:cs="Times New Roman"/>
          <w:sz w:val="28"/>
          <w:szCs w:val="28"/>
        </w:rPr>
        <w:t xml:space="preserve">за скаргою № </w:t>
      </w:r>
      <w:r w:rsidR="00BD5115" w:rsidRPr="00547BCF">
        <w:rPr>
          <w:rFonts w:ascii="Times New Roman" w:hAnsi="Times New Roman" w:cs="Times New Roman"/>
          <w:sz w:val="28"/>
          <w:szCs w:val="28"/>
          <w:shd w:val="clear" w:color="auto" w:fill="FFFFFF"/>
        </w:rPr>
        <w:t>П-3707/1/7-23</w:t>
      </w:r>
      <w:r w:rsidR="000D521A" w:rsidRPr="00547BCF">
        <w:rPr>
          <w:rFonts w:ascii="Times New Roman" w:hAnsi="Times New Roman" w:cs="Times New Roman"/>
          <w:sz w:val="28"/>
          <w:szCs w:val="28"/>
        </w:rPr>
        <w:t>, ухвала від 6 грудня 2023 року</w:t>
      </w:r>
      <w:r w:rsidR="00CE5B2E" w:rsidRPr="00547BCF">
        <w:rPr>
          <w:rFonts w:ascii="Times New Roman" w:hAnsi="Times New Roman" w:cs="Times New Roman"/>
          <w:sz w:val="28"/>
          <w:szCs w:val="28"/>
        </w:rPr>
        <w:t xml:space="preserve"> № </w:t>
      </w:r>
      <w:r w:rsidR="000D521A" w:rsidRPr="00547BCF">
        <w:rPr>
          <w:rFonts w:ascii="Times New Roman" w:hAnsi="Times New Roman" w:cs="Times New Roman"/>
          <w:sz w:val="28"/>
          <w:szCs w:val="28"/>
        </w:rPr>
        <w:t>1216/3дп/15-23</w:t>
      </w:r>
      <w:r w:rsidR="000D521A" w:rsidRPr="00547BCF">
        <w:rPr>
          <w:rStyle w:val="a7"/>
          <w:rFonts w:ascii="Times New Roman" w:hAnsi="Times New Roman" w:cs="Times New Roman"/>
          <w:sz w:val="28"/>
          <w:szCs w:val="28"/>
        </w:rPr>
        <w:footnoteReference w:id="56"/>
      </w:r>
      <w:r w:rsidRPr="00547BCF">
        <w:rPr>
          <w:rFonts w:ascii="Times New Roman" w:hAnsi="Times New Roman" w:cs="Times New Roman"/>
          <w:sz w:val="28"/>
          <w:szCs w:val="28"/>
        </w:rPr>
        <w:t>)</w:t>
      </w:r>
      <w:r w:rsidR="004036A0" w:rsidRPr="00547BCF">
        <w:rPr>
          <w:rFonts w:ascii="Times New Roman" w:hAnsi="Times New Roman" w:cs="Times New Roman"/>
          <w:sz w:val="28"/>
          <w:szCs w:val="28"/>
        </w:rPr>
        <w:t>;</w:t>
      </w:r>
    </w:p>
    <w:p w14:paraId="377CB44B" w14:textId="77777777" w:rsidR="00CA05DF" w:rsidRPr="00547BCF" w:rsidRDefault="00CA05DF" w:rsidP="00FE4EBC">
      <w:pPr>
        <w:spacing w:after="0" w:line="240" w:lineRule="auto"/>
        <w:ind w:firstLine="567"/>
        <w:rPr>
          <w:rFonts w:ascii="Times New Roman" w:hAnsi="Times New Roman" w:cs="Times New Roman"/>
          <w:sz w:val="28"/>
          <w:szCs w:val="28"/>
        </w:rPr>
      </w:pPr>
    </w:p>
    <w:p w14:paraId="2195A1E5" w14:textId="75ADC0E8" w:rsidR="000315B3" w:rsidRPr="00547BCF" w:rsidRDefault="000315B3" w:rsidP="00DE4B51">
      <w:pPr>
        <w:pStyle w:val="a3"/>
        <w:spacing w:after="0" w:line="240" w:lineRule="auto"/>
        <w:ind w:left="567"/>
        <w:jc w:val="both"/>
        <w:rPr>
          <w:rFonts w:ascii="Times New Roman" w:hAnsi="Times New Roman" w:cs="Times New Roman"/>
          <w:b/>
          <w:i/>
          <w:sz w:val="28"/>
          <w:szCs w:val="28"/>
        </w:rPr>
      </w:pPr>
      <w:r w:rsidRPr="00547BCF">
        <w:rPr>
          <w:rFonts w:ascii="Times New Roman" w:hAnsi="Times New Roman" w:cs="Times New Roman"/>
          <w:b/>
          <w:i/>
          <w:sz w:val="28"/>
          <w:szCs w:val="28"/>
        </w:rPr>
        <w:t>відсутність склад</w:t>
      </w:r>
      <w:r w:rsidR="008B355B" w:rsidRPr="00547BCF">
        <w:rPr>
          <w:rFonts w:ascii="Times New Roman" w:hAnsi="Times New Roman" w:cs="Times New Roman"/>
          <w:b/>
          <w:i/>
          <w:sz w:val="28"/>
          <w:szCs w:val="28"/>
        </w:rPr>
        <w:t>у дисциплінарного проступку</w:t>
      </w:r>
    </w:p>
    <w:p w14:paraId="6F5B7E8D" w14:textId="4D24CCA7" w:rsidR="00FE4EBC" w:rsidRDefault="00DE4B51"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Із</w:t>
      </w:r>
      <w:r w:rsidR="00A40620" w:rsidRPr="00547BCF">
        <w:rPr>
          <w:rFonts w:ascii="Times New Roman" w:hAnsi="Times New Roman" w:cs="Times New Roman"/>
          <w:sz w:val="28"/>
          <w:szCs w:val="28"/>
        </w:rPr>
        <w:t xml:space="preserve"> висновку члена ДП </w:t>
      </w:r>
      <w:r w:rsidR="00CA05DF" w:rsidRPr="00547BCF">
        <w:rPr>
          <w:rFonts w:ascii="Times New Roman" w:hAnsi="Times New Roman" w:cs="Times New Roman"/>
          <w:sz w:val="28"/>
          <w:szCs w:val="28"/>
        </w:rPr>
        <w:t xml:space="preserve">за скаргою № </w:t>
      </w:r>
      <w:r w:rsidR="00CA05DF" w:rsidRPr="00547BCF">
        <w:rPr>
          <w:rFonts w:ascii="Times New Roman" w:hAnsi="Times New Roman" w:cs="Times New Roman"/>
          <w:sz w:val="28"/>
          <w:szCs w:val="28"/>
          <w:shd w:val="clear" w:color="auto" w:fill="FFFFFF"/>
        </w:rPr>
        <w:t>С-3585/0/7-21</w:t>
      </w:r>
      <w:r w:rsidR="00CA05DF" w:rsidRPr="00547BCF">
        <w:rPr>
          <w:rFonts w:ascii="Times New Roman" w:hAnsi="Times New Roman" w:cs="Times New Roman"/>
          <w:sz w:val="28"/>
          <w:szCs w:val="28"/>
        </w:rPr>
        <w:t xml:space="preserve"> (ухвала від 22 листопада 2023 року № 1109/3дп/15-23</w:t>
      </w:r>
      <w:r w:rsidR="00CA05DF" w:rsidRPr="00547BCF">
        <w:rPr>
          <w:rStyle w:val="a7"/>
          <w:rFonts w:ascii="Times New Roman" w:hAnsi="Times New Roman" w:cs="Times New Roman"/>
          <w:sz w:val="28"/>
          <w:szCs w:val="28"/>
        </w:rPr>
        <w:footnoteReference w:id="57"/>
      </w:r>
      <w:r w:rsidR="00CA05DF" w:rsidRPr="00547BCF">
        <w:rPr>
          <w:rFonts w:ascii="Times New Roman" w:hAnsi="Times New Roman" w:cs="Times New Roman"/>
          <w:sz w:val="28"/>
          <w:szCs w:val="28"/>
        </w:rPr>
        <w:t xml:space="preserve">) </w:t>
      </w:r>
      <w:r w:rsidR="00A40620" w:rsidRPr="00547BCF">
        <w:rPr>
          <w:rFonts w:ascii="Times New Roman" w:hAnsi="Times New Roman" w:cs="Times New Roman"/>
          <w:sz w:val="28"/>
          <w:szCs w:val="28"/>
        </w:rPr>
        <w:t xml:space="preserve">вбачається, що, </w:t>
      </w:r>
      <w:r w:rsidR="000315B3" w:rsidRPr="00547BCF">
        <w:rPr>
          <w:rFonts w:ascii="Times New Roman" w:hAnsi="Times New Roman" w:cs="Times New Roman"/>
          <w:sz w:val="28"/>
          <w:szCs w:val="28"/>
        </w:rPr>
        <w:t>обґрунтовуючи</w:t>
      </w:r>
      <w:r w:rsidR="00FE4EBC" w:rsidRPr="00547BCF">
        <w:rPr>
          <w:rFonts w:ascii="Times New Roman" w:hAnsi="Times New Roman" w:cs="Times New Roman"/>
          <w:sz w:val="28"/>
          <w:szCs w:val="28"/>
        </w:rPr>
        <w:t xml:space="preserve"> дисциплінарну скаргу</w:t>
      </w:r>
      <w:r w:rsidR="00FE4EBC" w:rsidRPr="00547BCF">
        <w:t xml:space="preserve"> </w:t>
      </w:r>
      <w:r w:rsidR="00FE4EBC" w:rsidRPr="00547BCF">
        <w:rPr>
          <w:rFonts w:ascii="Times New Roman" w:hAnsi="Times New Roman" w:cs="Times New Roman"/>
          <w:sz w:val="28"/>
          <w:szCs w:val="28"/>
        </w:rPr>
        <w:t>на дії судді</w:t>
      </w:r>
      <w:r w:rsidR="00FE4EBC" w:rsidRPr="00547BCF">
        <w:t xml:space="preserve"> </w:t>
      </w:r>
      <w:r w:rsidR="00FE4EBC" w:rsidRPr="00547BCF">
        <w:rPr>
          <w:rFonts w:ascii="Times New Roman" w:hAnsi="Times New Roman" w:cs="Times New Roman"/>
          <w:sz w:val="28"/>
          <w:szCs w:val="28"/>
        </w:rPr>
        <w:t>під час розгляду скарги на бездіяльність слідчого у кримінальному провадженні, скаржник</w:t>
      </w:r>
      <w:r w:rsidR="00FE4EBC" w:rsidRPr="00547BCF">
        <w:t xml:space="preserve"> </w:t>
      </w:r>
      <w:r w:rsidR="00FE4EBC" w:rsidRPr="00547BCF">
        <w:rPr>
          <w:rFonts w:ascii="Times New Roman" w:hAnsi="Times New Roman" w:cs="Times New Roman"/>
          <w:sz w:val="28"/>
          <w:szCs w:val="28"/>
        </w:rPr>
        <w:t xml:space="preserve">зазначає про недотримання слідчим суддею встановленого статтею 306 КПК України строку розгляду скарги, а також про незазначення </w:t>
      </w:r>
      <w:r>
        <w:rPr>
          <w:rFonts w:ascii="Times New Roman" w:hAnsi="Times New Roman" w:cs="Times New Roman"/>
          <w:sz w:val="28"/>
          <w:szCs w:val="28"/>
        </w:rPr>
        <w:t>в ухваленому</w:t>
      </w:r>
      <w:r w:rsidR="00FE4EBC" w:rsidRPr="00547BCF">
        <w:rPr>
          <w:rFonts w:ascii="Times New Roman" w:hAnsi="Times New Roman" w:cs="Times New Roman"/>
          <w:sz w:val="28"/>
          <w:szCs w:val="28"/>
        </w:rPr>
        <w:t xml:space="preserve"> за результатами розгляду скарги рішенні мотивів </w:t>
      </w:r>
      <w:r w:rsidR="00FE4EBC" w:rsidRPr="00461E83">
        <w:rPr>
          <w:rFonts w:ascii="Times New Roman" w:hAnsi="Times New Roman" w:cs="Times New Roman"/>
          <w:sz w:val="28"/>
          <w:szCs w:val="28"/>
        </w:rPr>
        <w:t>прийняття або відхилення аргументів сторін щодо суті спору. Скаржник кваліфікує дії (бездіяльність) судді як дисциплінарні проступки, передбачені підпунктом «б» пункту 1, пунктом 2 частини першої статті 106 Закону України «Про судоустрій і статус суддів».</w:t>
      </w:r>
    </w:p>
    <w:p w14:paraId="2412E45B" w14:textId="2C162E98" w:rsidR="00FE4EBC" w:rsidRDefault="00FE4EBC" w:rsidP="00FE4E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E4B51">
        <w:rPr>
          <w:rFonts w:ascii="Times New Roman" w:hAnsi="Times New Roman" w:cs="Times New Roman"/>
          <w:sz w:val="28"/>
          <w:szCs w:val="28"/>
        </w:rPr>
        <w:t>ід час</w:t>
      </w:r>
      <w:r>
        <w:rPr>
          <w:rFonts w:ascii="Times New Roman" w:hAnsi="Times New Roman" w:cs="Times New Roman"/>
          <w:sz w:val="28"/>
          <w:szCs w:val="28"/>
        </w:rPr>
        <w:t xml:space="preserve"> попередньої перевірки дисциплінарної скарги член ДП зазнач</w:t>
      </w:r>
      <w:r w:rsidR="00DE4B51">
        <w:rPr>
          <w:rFonts w:ascii="Times New Roman" w:hAnsi="Times New Roman" w:cs="Times New Roman"/>
          <w:sz w:val="28"/>
          <w:szCs w:val="28"/>
        </w:rPr>
        <w:t>ив</w:t>
      </w:r>
      <w:r>
        <w:rPr>
          <w:rFonts w:ascii="Times New Roman" w:hAnsi="Times New Roman" w:cs="Times New Roman"/>
          <w:sz w:val="28"/>
          <w:szCs w:val="28"/>
        </w:rPr>
        <w:t xml:space="preserve">: </w:t>
      </w:r>
    </w:p>
    <w:p w14:paraId="03CF37BA" w14:textId="0A9C39BB" w:rsidR="00FE4EBC" w:rsidRPr="00461E83" w:rsidRDefault="00FE4EBC" w:rsidP="00FE4EBC">
      <w:pPr>
        <w:spacing w:after="0" w:line="240" w:lineRule="auto"/>
        <w:ind w:firstLine="567"/>
        <w:jc w:val="both"/>
        <w:rPr>
          <w:rFonts w:ascii="Times New Roman" w:hAnsi="Times New Roman" w:cs="Times New Roman"/>
          <w:i/>
          <w:sz w:val="28"/>
          <w:szCs w:val="28"/>
        </w:rPr>
      </w:pPr>
      <w:r w:rsidRPr="00461E83">
        <w:rPr>
          <w:rFonts w:ascii="Times New Roman" w:hAnsi="Times New Roman" w:cs="Times New Roman"/>
          <w:i/>
          <w:sz w:val="28"/>
          <w:szCs w:val="28"/>
        </w:rPr>
        <w:t xml:space="preserve">«Однією з </w:t>
      </w:r>
      <w:r w:rsidRPr="00461E83">
        <w:rPr>
          <w:rFonts w:ascii="Times New Roman" w:hAnsi="Times New Roman" w:cs="Times New Roman"/>
          <w:b/>
          <w:i/>
          <w:sz w:val="28"/>
          <w:szCs w:val="28"/>
        </w:rPr>
        <w:t>ознак об’єктивної сторони дисциплінарного проступку</w:t>
      </w:r>
      <w:r w:rsidRPr="00461E83">
        <w:rPr>
          <w:rFonts w:ascii="Times New Roman" w:hAnsi="Times New Roman" w:cs="Times New Roman"/>
          <w:i/>
          <w:sz w:val="28"/>
          <w:szCs w:val="28"/>
        </w:rPr>
        <w:t xml:space="preserve">, </w:t>
      </w:r>
      <w:r w:rsidRPr="00461E83">
        <w:rPr>
          <w:rFonts w:ascii="Times New Roman" w:hAnsi="Times New Roman" w:cs="Times New Roman"/>
          <w:b/>
          <w:i/>
          <w:sz w:val="28"/>
          <w:szCs w:val="28"/>
        </w:rPr>
        <w:t xml:space="preserve">передбаченого пунктом 2 частини першої статті 106 Закону України </w:t>
      </w:r>
      <w:r w:rsidR="0055010B" w:rsidRPr="0055010B">
        <w:rPr>
          <w:rFonts w:ascii="Times New Roman" w:hAnsi="Times New Roman" w:cs="Times New Roman"/>
          <w:b/>
          <w:i/>
          <w:sz w:val="28"/>
          <w:szCs w:val="28"/>
        </w:rPr>
        <w:t>“</w:t>
      </w:r>
      <w:r w:rsidRPr="00461E83">
        <w:rPr>
          <w:rFonts w:ascii="Times New Roman" w:hAnsi="Times New Roman" w:cs="Times New Roman"/>
          <w:b/>
          <w:i/>
          <w:sz w:val="28"/>
          <w:szCs w:val="28"/>
        </w:rPr>
        <w:t>Про судоустрій і статус суддів</w:t>
      </w:r>
      <w:r w:rsidR="0055010B" w:rsidRPr="0055010B">
        <w:rPr>
          <w:rFonts w:ascii="Times New Roman" w:hAnsi="Times New Roman" w:cs="Times New Roman"/>
          <w:b/>
          <w:i/>
          <w:sz w:val="28"/>
          <w:szCs w:val="28"/>
        </w:rPr>
        <w:t>”</w:t>
      </w:r>
      <w:r w:rsidRPr="00461E83">
        <w:rPr>
          <w:rFonts w:ascii="Times New Roman" w:hAnsi="Times New Roman" w:cs="Times New Roman"/>
          <w:i/>
          <w:sz w:val="28"/>
          <w:szCs w:val="28"/>
        </w:rPr>
        <w:t xml:space="preserve">, є </w:t>
      </w:r>
      <w:r w:rsidRPr="00461E83">
        <w:rPr>
          <w:rFonts w:ascii="Times New Roman" w:hAnsi="Times New Roman" w:cs="Times New Roman"/>
          <w:b/>
          <w:i/>
          <w:sz w:val="28"/>
          <w:szCs w:val="28"/>
        </w:rPr>
        <w:t>безпідставність затягування розгляду справи</w:t>
      </w:r>
      <w:r w:rsidRPr="00461E83">
        <w:rPr>
          <w:rFonts w:ascii="Times New Roman" w:hAnsi="Times New Roman" w:cs="Times New Roman"/>
          <w:i/>
          <w:sz w:val="28"/>
          <w:szCs w:val="28"/>
        </w:rPr>
        <w:t>.</w:t>
      </w:r>
    </w:p>
    <w:p w14:paraId="3F9984AE" w14:textId="77777777" w:rsidR="00FE4EBC" w:rsidRDefault="00FE4EBC" w:rsidP="00FE4EBC">
      <w:pPr>
        <w:spacing w:after="0" w:line="240" w:lineRule="auto"/>
        <w:ind w:firstLine="567"/>
        <w:jc w:val="both"/>
        <w:rPr>
          <w:rFonts w:ascii="Times New Roman" w:hAnsi="Times New Roman" w:cs="Times New Roman"/>
          <w:i/>
          <w:sz w:val="28"/>
          <w:szCs w:val="28"/>
        </w:rPr>
      </w:pPr>
      <w:r w:rsidRPr="00461E83">
        <w:rPr>
          <w:rFonts w:ascii="Times New Roman" w:hAnsi="Times New Roman" w:cs="Times New Roman"/>
          <w:i/>
          <w:sz w:val="28"/>
          <w:szCs w:val="28"/>
        </w:rPr>
        <w:t xml:space="preserve">Отже, </w:t>
      </w:r>
      <w:r w:rsidRPr="00461E83">
        <w:rPr>
          <w:rFonts w:ascii="Times New Roman" w:hAnsi="Times New Roman" w:cs="Times New Roman"/>
          <w:b/>
          <w:i/>
          <w:sz w:val="28"/>
          <w:szCs w:val="28"/>
        </w:rPr>
        <w:t xml:space="preserve">лише порушення строків розгляду справи </w:t>
      </w:r>
      <w:r w:rsidRPr="00461E83">
        <w:rPr>
          <w:rFonts w:ascii="Times New Roman" w:hAnsi="Times New Roman" w:cs="Times New Roman"/>
          <w:i/>
          <w:sz w:val="28"/>
          <w:szCs w:val="28"/>
        </w:rPr>
        <w:t>не може свідчити про наявність у діях судді складу дисциплінарного проступку.</w:t>
      </w:r>
    </w:p>
    <w:p w14:paraId="7F83E432" w14:textId="1BE064C9" w:rsidR="00FE4EBC"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01D63BF8" w14:textId="1562FDAC" w:rsidR="00FE4EBC" w:rsidRPr="00461E83" w:rsidRDefault="00FE4EBC" w:rsidP="00FE4EBC">
      <w:pPr>
        <w:spacing w:after="0" w:line="240" w:lineRule="auto"/>
        <w:ind w:firstLine="567"/>
        <w:jc w:val="both"/>
        <w:rPr>
          <w:rFonts w:ascii="Times New Roman" w:hAnsi="Times New Roman" w:cs="Times New Roman"/>
          <w:i/>
          <w:sz w:val="28"/>
          <w:szCs w:val="28"/>
        </w:rPr>
      </w:pPr>
      <w:r w:rsidRPr="00461E83">
        <w:rPr>
          <w:rFonts w:ascii="Times New Roman" w:hAnsi="Times New Roman" w:cs="Times New Roman"/>
          <w:i/>
          <w:sz w:val="28"/>
          <w:szCs w:val="28"/>
        </w:rPr>
        <w:t xml:space="preserve">Попередньою перевіркою встановлено несвоєчасний розгляд суддею </w:t>
      </w:r>
      <w:r w:rsidR="00963216">
        <w:rPr>
          <w:rFonts w:ascii="Times New Roman" w:hAnsi="Times New Roman" w:cs="Times New Roman"/>
          <w:i/>
          <w:sz w:val="28"/>
          <w:szCs w:val="28"/>
        </w:rPr>
        <w:t>_____</w:t>
      </w:r>
      <w:r w:rsidRPr="00461E83">
        <w:rPr>
          <w:rFonts w:ascii="Times New Roman" w:hAnsi="Times New Roman" w:cs="Times New Roman"/>
          <w:i/>
          <w:sz w:val="28"/>
          <w:szCs w:val="28"/>
        </w:rPr>
        <w:t xml:space="preserve"> скарги н</w:t>
      </w:r>
      <w:r w:rsidR="00DE4B51">
        <w:rPr>
          <w:rFonts w:ascii="Times New Roman" w:hAnsi="Times New Roman" w:cs="Times New Roman"/>
          <w:i/>
          <w:sz w:val="28"/>
          <w:szCs w:val="28"/>
        </w:rPr>
        <w:t>а бездіяльність слідчого, проте</w:t>
      </w:r>
      <w:r w:rsidRPr="00461E83">
        <w:rPr>
          <w:rFonts w:ascii="Times New Roman" w:hAnsi="Times New Roman" w:cs="Times New Roman"/>
          <w:i/>
          <w:sz w:val="28"/>
          <w:szCs w:val="28"/>
        </w:rPr>
        <w:t xml:space="preserve"> </w:t>
      </w:r>
      <w:r w:rsidRPr="00461E83">
        <w:rPr>
          <w:rFonts w:ascii="Times New Roman" w:hAnsi="Times New Roman" w:cs="Times New Roman"/>
          <w:b/>
          <w:i/>
          <w:sz w:val="28"/>
          <w:szCs w:val="28"/>
        </w:rPr>
        <w:t xml:space="preserve">не встановлено, що таке порушення є наслідком умислу </w:t>
      </w:r>
      <w:r w:rsidR="00DE4B51">
        <w:rPr>
          <w:rFonts w:ascii="Times New Roman" w:hAnsi="Times New Roman" w:cs="Times New Roman"/>
          <w:b/>
          <w:i/>
          <w:sz w:val="28"/>
          <w:szCs w:val="28"/>
        </w:rPr>
        <w:t>або недбалості</w:t>
      </w:r>
      <w:r w:rsidRPr="00461E83">
        <w:rPr>
          <w:rFonts w:ascii="Times New Roman" w:hAnsi="Times New Roman" w:cs="Times New Roman"/>
          <w:b/>
          <w:i/>
          <w:sz w:val="28"/>
          <w:szCs w:val="28"/>
        </w:rPr>
        <w:t xml:space="preserve"> як необхідного елемент</w:t>
      </w:r>
      <w:r w:rsidR="00DE4B51">
        <w:rPr>
          <w:rFonts w:ascii="Times New Roman" w:hAnsi="Times New Roman" w:cs="Times New Roman"/>
          <w:b/>
          <w:i/>
          <w:sz w:val="28"/>
          <w:szCs w:val="28"/>
        </w:rPr>
        <w:t>а</w:t>
      </w:r>
      <w:r w:rsidRPr="00461E83">
        <w:rPr>
          <w:rFonts w:ascii="Times New Roman" w:hAnsi="Times New Roman" w:cs="Times New Roman"/>
          <w:b/>
          <w:i/>
          <w:sz w:val="28"/>
          <w:szCs w:val="28"/>
        </w:rPr>
        <w:t xml:space="preserve"> складу дисциплінарного проступку</w:t>
      </w:r>
      <w:r w:rsidRPr="00461E83">
        <w:rPr>
          <w:rFonts w:ascii="Times New Roman" w:hAnsi="Times New Roman" w:cs="Times New Roman"/>
          <w:i/>
          <w:sz w:val="28"/>
          <w:szCs w:val="28"/>
        </w:rPr>
        <w:t xml:space="preserve">, тривалість розгляду зумовлювалась </w:t>
      </w:r>
      <w:r w:rsidRPr="00461E83">
        <w:rPr>
          <w:rFonts w:ascii="Times New Roman" w:hAnsi="Times New Roman" w:cs="Times New Roman"/>
          <w:i/>
          <w:sz w:val="28"/>
          <w:szCs w:val="28"/>
        </w:rPr>
        <w:lastRenderedPageBreak/>
        <w:t>витребуванням слідчим суддею матеріалів для забезпечення розгляду скарги, датою фактичної передачі скарги до провадження судді.</w:t>
      </w:r>
    </w:p>
    <w:p w14:paraId="12C7387E" w14:textId="638F08E1" w:rsidR="00FE4EBC" w:rsidRPr="00461E83" w:rsidRDefault="00FE4EBC" w:rsidP="00FE4EBC">
      <w:pPr>
        <w:spacing w:after="0" w:line="240" w:lineRule="auto"/>
        <w:ind w:firstLine="567"/>
        <w:jc w:val="both"/>
        <w:rPr>
          <w:rFonts w:ascii="Times New Roman" w:hAnsi="Times New Roman" w:cs="Times New Roman"/>
          <w:i/>
          <w:sz w:val="28"/>
          <w:szCs w:val="28"/>
        </w:rPr>
      </w:pPr>
      <w:r w:rsidRPr="00461E83">
        <w:rPr>
          <w:rFonts w:ascii="Times New Roman" w:hAnsi="Times New Roman" w:cs="Times New Roman"/>
          <w:i/>
          <w:sz w:val="28"/>
          <w:szCs w:val="28"/>
        </w:rPr>
        <w:t xml:space="preserve">Отже, дисциплінарним органом </w:t>
      </w:r>
      <w:r w:rsidRPr="00461E83">
        <w:rPr>
          <w:rFonts w:ascii="Times New Roman" w:hAnsi="Times New Roman" w:cs="Times New Roman"/>
          <w:b/>
          <w:i/>
          <w:sz w:val="28"/>
          <w:szCs w:val="28"/>
        </w:rPr>
        <w:t xml:space="preserve">не встановлено обставин, які б безумовно свідчили про безпідставне затягування або невжиття </w:t>
      </w:r>
      <w:r w:rsidRPr="0035163D">
        <w:rPr>
          <w:rFonts w:ascii="Times New Roman" w:hAnsi="Times New Roman" w:cs="Times New Roman"/>
          <w:b/>
          <w:i/>
          <w:sz w:val="28"/>
          <w:szCs w:val="28"/>
        </w:rPr>
        <w:t xml:space="preserve">суддею </w:t>
      </w:r>
      <w:r w:rsidR="00963216" w:rsidRPr="0035163D">
        <w:rPr>
          <w:rFonts w:ascii="Times New Roman" w:hAnsi="Times New Roman" w:cs="Times New Roman"/>
          <w:b/>
          <w:i/>
          <w:sz w:val="28"/>
          <w:szCs w:val="28"/>
        </w:rPr>
        <w:t>____</w:t>
      </w:r>
      <w:r w:rsidRPr="0035163D">
        <w:rPr>
          <w:rFonts w:ascii="Times New Roman" w:hAnsi="Times New Roman" w:cs="Times New Roman"/>
          <w:b/>
          <w:i/>
          <w:sz w:val="28"/>
          <w:szCs w:val="28"/>
        </w:rPr>
        <w:t xml:space="preserve"> заходів</w:t>
      </w:r>
      <w:r w:rsidRPr="00461E83">
        <w:rPr>
          <w:rFonts w:ascii="Times New Roman" w:hAnsi="Times New Roman" w:cs="Times New Roman"/>
          <w:b/>
          <w:i/>
          <w:sz w:val="28"/>
          <w:szCs w:val="28"/>
        </w:rPr>
        <w:t xml:space="preserve"> щодо розгляду скарги</w:t>
      </w:r>
      <w:r w:rsidR="00963216">
        <w:rPr>
          <w:rFonts w:ascii="Times New Roman" w:hAnsi="Times New Roman" w:cs="Times New Roman"/>
          <w:i/>
          <w:sz w:val="28"/>
          <w:szCs w:val="28"/>
        </w:rPr>
        <w:t xml:space="preserve"> _____</w:t>
      </w:r>
      <w:r w:rsidRPr="00461E83">
        <w:rPr>
          <w:rFonts w:ascii="Times New Roman" w:hAnsi="Times New Roman" w:cs="Times New Roman"/>
          <w:i/>
          <w:sz w:val="28"/>
          <w:szCs w:val="28"/>
        </w:rPr>
        <w:t xml:space="preserve"> </w:t>
      </w:r>
      <w:r w:rsidRPr="00461E83">
        <w:rPr>
          <w:rFonts w:ascii="Times New Roman" w:hAnsi="Times New Roman" w:cs="Times New Roman"/>
          <w:b/>
          <w:i/>
          <w:sz w:val="28"/>
          <w:szCs w:val="28"/>
        </w:rPr>
        <w:t>протягом строку, встановленого частиною другою статті 306 КПК України</w:t>
      </w:r>
      <w:r w:rsidRPr="00461E83">
        <w:rPr>
          <w:rFonts w:ascii="Times New Roman" w:hAnsi="Times New Roman" w:cs="Times New Roman"/>
          <w:i/>
          <w:sz w:val="28"/>
          <w:szCs w:val="28"/>
        </w:rPr>
        <w:t>.</w:t>
      </w:r>
    </w:p>
    <w:p w14:paraId="7FCEF15E" w14:textId="77777777" w:rsidR="00FE4EBC" w:rsidRPr="00461E83" w:rsidRDefault="00FE4EBC" w:rsidP="00FE4EBC">
      <w:pPr>
        <w:spacing w:after="0" w:line="240" w:lineRule="auto"/>
        <w:ind w:firstLine="567"/>
        <w:jc w:val="both"/>
        <w:rPr>
          <w:rFonts w:ascii="Times New Roman" w:hAnsi="Times New Roman" w:cs="Times New Roman"/>
          <w:i/>
          <w:sz w:val="28"/>
          <w:szCs w:val="28"/>
        </w:rPr>
      </w:pPr>
      <w:r w:rsidRPr="00461E83">
        <w:rPr>
          <w:rFonts w:ascii="Times New Roman" w:hAnsi="Times New Roman" w:cs="Times New Roman"/>
          <w:i/>
          <w:sz w:val="28"/>
          <w:szCs w:val="28"/>
        </w:rPr>
        <w:t xml:space="preserve">Також </w:t>
      </w:r>
      <w:r w:rsidRPr="00461E83">
        <w:rPr>
          <w:rFonts w:ascii="Times New Roman" w:hAnsi="Times New Roman" w:cs="Times New Roman"/>
          <w:b/>
          <w:i/>
          <w:sz w:val="28"/>
          <w:szCs w:val="28"/>
        </w:rPr>
        <w:t>не</w:t>
      </w:r>
      <w:r w:rsidRPr="00461E83">
        <w:rPr>
          <w:rFonts w:ascii="Times New Roman" w:hAnsi="Times New Roman" w:cs="Times New Roman"/>
          <w:i/>
          <w:sz w:val="28"/>
          <w:szCs w:val="28"/>
        </w:rPr>
        <w:t xml:space="preserve"> </w:t>
      </w:r>
      <w:r w:rsidRPr="00461E83">
        <w:rPr>
          <w:rFonts w:ascii="Times New Roman" w:hAnsi="Times New Roman" w:cs="Times New Roman"/>
          <w:b/>
          <w:i/>
          <w:sz w:val="28"/>
          <w:szCs w:val="28"/>
        </w:rPr>
        <w:t>є обґрунтованими, підтвердженими під час попередньої перевірки</w:t>
      </w:r>
      <w:r w:rsidRPr="00461E83">
        <w:rPr>
          <w:rFonts w:ascii="Times New Roman" w:hAnsi="Times New Roman" w:cs="Times New Roman"/>
          <w:i/>
          <w:sz w:val="28"/>
          <w:szCs w:val="28"/>
        </w:rPr>
        <w:t xml:space="preserve"> доводи скарги щодо </w:t>
      </w:r>
      <w:r w:rsidRPr="00461E83">
        <w:rPr>
          <w:rFonts w:ascii="Times New Roman" w:hAnsi="Times New Roman" w:cs="Times New Roman"/>
          <w:b/>
          <w:i/>
          <w:sz w:val="28"/>
          <w:szCs w:val="28"/>
        </w:rPr>
        <w:t xml:space="preserve">незазначення </w:t>
      </w:r>
      <w:r w:rsidRPr="00461E83">
        <w:rPr>
          <w:rFonts w:ascii="Times New Roman" w:hAnsi="Times New Roman" w:cs="Times New Roman"/>
          <w:i/>
          <w:sz w:val="28"/>
          <w:szCs w:val="28"/>
        </w:rPr>
        <w:t xml:space="preserve">слідчим суддею </w:t>
      </w:r>
      <w:r w:rsidRPr="00461E83">
        <w:rPr>
          <w:rFonts w:ascii="Times New Roman" w:hAnsi="Times New Roman" w:cs="Times New Roman"/>
          <w:b/>
          <w:i/>
          <w:sz w:val="28"/>
          <w:szCs w:val="28"/>
        </w:rPr>
        <w:t>в ухвалі мотивів прийняття або відхилення аргументів сторін щодо суті спору</w:t>
      </w:r>
      <w:r w:rsidRPr="00461E83">
        <w:rPr>
          <w:rFonts w:ascii="Times New Roman" w:hAnsi="Times New Roman" w:cs="Times New Roman"/>
          <w:i/>
          <w:sz w:val="28"/>
          <w:szCs w:val="28"/>
        </w:rPr>
        <w:t xml:space="preserve">, оскільки </w:t>
      </w:r>
      <w:r w:rsidRPr="00461E83">
        <w:rPr>
          <w:rFonts w:ascii="Times New Roman" w:hAnsi="Times New Roman" w:cs="Times New Roman"/>
          <w:b/>
          <w:i/>
          <w:sz w:val="28"/>
          <w:szCs w:val="28"/>
        </w:rPr>
        <w:t>мотивувальна частина ухвали містить</w:t>
      </w:r>
      <w:r w:rsidRPr="00461E83">
        <w:rPr>
          <w:rFonts w:ascii="Times New Roman" w:hAnsi="Times New Roman" w:cs="Times New Roman"/>
          <w:i/>
          <w:sz w:val="28"/>
          <w:szCs w:val="28"/>
        </w:rPr>
        <w:t xml:space="preserve"> встановлені слідчим суддею обставини і визначені відповідно до них правовідносини; мотиви, на підставі яких слідчий суддя вважав встановленою наявність або відсутність фактів, доводи якими обґрунтовувались вимоги скаржника, мотиви, взяті слідчим суддею до уваги при прийнятті рішення про часткове задоволення скарги на бездіяльність слідчого, посилання на нормативно-правові акти, якими керувався слідчий суддя.</w:t>
      </w:r>
    </w:p>
    <w:p w14:paraId="410EB1D0" w14:textId="2F72D1CF" w:rsidR="00FE4EBC" w:rsidRPr="00461E83"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7E28156F" w14:textId="55B1BA21" w:rsidR="00FE4EBC" w:rsidRPr="00547BCF" w:rsidRDefault="00FE4EBC" w:rsidP="00963216">
      <w:pPr>
        <w:spacing w:after="0" w:line="240" w:lineRule="auto"/>
        <w:ind w:firstLine="567"/>
        <w:jc w:val="both"/>
        <w:rPr>
          <w:rFonts w:ascii="Times New Roman" w:hAnsi="Times New Roman" w:cs="Times New Roman"/>
          <w:i/>
          <w:strike/>
          <w:sz w:val="28"/>
          <w:szCs w:val="28"/>
        </w:rPr>
      </w:pPr>
      <w:r w:rsidRPr="00461E83">
        <w:rPr>
          <w:rFonts w:ascii="Times New Roman" w:hAnsi="Times New Roman" w:cs="Times New Roman"/>
          <w:i/>
          <w:sz w:val="28"/>
          <w:szCs w:val="28"/>
        </w:rPr>
        <w:t xml:space="preserve">Отже, за результатами попередньої перевірки </w:t>
      </w:r>
      <w:r w:rsidRPr="00461E83">
        <w:rPr>
          <w:rFonts w:ascii="Times New Roman" w:hAnsi="Times New Roman" w:cs="Times New Roman"/>
          <w:b/>
          <w:i/>
          <w:sz w:val="28"/>
          <w:szCs w:val="28"/>
        </w:rPr>
        <w:t xml:space="preserve">не встановлено обставин, </w:t>
      </w:r>
      <w:r w:rsidRPr="00547BCF">
        <w:rPr>
          <w:rFonts w:ascii="Times New Roman" w:hAnsi="Times New Roman" w:cs="Times New Roman"/>
          <w:b/>
          <w:i/>
          <w:sz w:val="28"/>
          <w:szCs w:val="28"/>
        </w:rPr>
        <w:t xml:space="preserve">які б свідчили про наявність у діях судді </w:t>
      </w:r>
      <w:r w:rsidR="00963216" w:rsidRPr="00547BCF">
        <w:rPr>
          <w:rFonts w:ascii="Times New Roman" w:hAnsi="Times New Roman" w:cs="Times New Roman"/>
          <w:b/>
          <w:i/>
          <w:sz w:val="28"/>
          <w:szCs w:val="28"/>
        </w:rPr>
        <w:t>______</w:t>
      </w:r>
      <w:r w:rsidRPr="00547BCF">
        <w:rPr>
          <w:rFonts w:ascii="Times New Roman" w:hAnsi="Times New Roman" w:cs="Times New Roman"/>
          <w:b/>
          <w:i/>
          <w:sz w:val="28"/>
          <w:szCs w:val="28"/>
        </w:rPr>
        <w:t xml:space="preserve"> ознак дисциплінарних проступків, передбачених підпунктом «б» пункту 1, пунктом 2 частини першої статті 106 Закону України </w:t>
      </w:r>
      <w:r w:rsidR="0055010B" w:rsidRPr="0055010B">
        <w:rPr>
          <w:rFonts w:ascii="Times New Roman" w:hAnsi="Times New Roman" w:cs="Times New Roman"/>
          <w:b/>
          <w:i/>
          <w:sz w:val="28"/>
          <w:szCs w:val="28"/>
        </w:rPr>
        <w:t>“</w:t>
      </w:r>
      <w:r w:rsidRPr="00547BCF">
        <w:rPr>
          <w:rFonts w:ascii="Times New Roman" w:hAnsi="Times New Roman" w:cs="Times New Roman"/>
          <w:b/>
          <w:i/>
          <w:sz w:val="28"/>
          <w:szCs w:val="28"/>
        </w:rPr>
        <w:t>Про судоустрій і статус суддів</w:t>
      </w:r>
      <w:r w:rsidR="0055010B" w:rsidRPr="0055010B">
        <w:rPr>
          <w:rFonts w:ascii="Times New Roman" w:hAnsi="Times New Roman" w:cs="Times New Roman"/>
          <w:b/>
          <w:i/>
          <w:sz w:val="28"/>
          <w:szCs w:val="28"/>
        </w:rPr>
        <w:t>”</w:t>
      </w:r>
      <w:r w:rsidRPr="00547BCF">
        <w:rPr>
          <w:rFonts w:ascii="Times New Roman" w:hAnsi="Times New Roman" w:cs="Times New Roman"/>
          <w:i/>
          <w:sz w:val="28"/>
          <w:szCs w:val="28"/>
        </w:rPr>
        <w:t>, суть скарги зводиться лише до незгоди із судовим рішенням.»</w:t>
      </w:r>
      <w:r w:rsidR="00CA05DF" w:rsidRPr="00547BCF">
        <w:rPr>
          <w:rFonts w:ascii="Times New Roman" w:hAnsi="Times New Roman" w:cs="Times New Roman"/>
          <w:sz w:val="28"/>
          <w:szCs w:val="28"/>
        </w:rPr>
        <w:t>.</w:t>
      </w:r>
      <w:r w:rsidR="00CA05DF" w:rsidRPr="00547BCF">
        <w:rPr>
          <w:rFonts w:ascii="Times New Roman" w:hAnsi="Times New Roman" w:cs="Times New Roman"/>
          <w:i/>
          <w:sz w:val="28"/>
          <w:szCs w:val="28"/>
        </w:rPr>
        <w:t xml:space="preserve"> </w:t>
      </w:r>
    </w:p>
    <w:p w14:paraId="62CB33A4" w14:textId="77777777" w:rsidR="00FE4EBC" w:rsidRPr="00547BCF" w:rsidRDefault="00FE4EBC" w:rsidP="00FE4EBC">
      <w:pPr>
        <w:spacing w:after="0" w:line="240" w:lineRule="auto"/>
        <w:ind w:firstLine="567"/>
        <w:rPr>
          <w:rFonts w:ascii="Times New Roman" w:hAnsi="Times New Roman" w:cs="Times New Roman"/>
          <w:sz w:val="28"/>
          <w:szCs w:val="28"/>
        </w:rPr>
      </w:pPr>
    </w:p>
    <w:p w14:paraId="2888FF35" w14:textId="520F6447" w:rsidR="00FE4EBC" w:rsidRDefault="00297824" w:rsidP="00FE4EBC">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Подібних висновків з</w:t>
      </w:r>
      <w:r w:rsidR="00FE4EBC" w:rsidRPr="00547BCF">
        <w:rPr>
          <w:rFonts w:ascii="Times New Roman" w:hAnsi="Times New Roman" w:cs="Times New Roman"/>
          <w:sz w:val="28"/>
          <w:szCs w:val="28"/>
        </w:rPr>
        <w:t xml:space="preserve">а </w:t>
      </w:r>
      <w:r w:rsidR="00DE4B51">
        <w:rPr>
          <w:rFonts w:ascii="Times New Roman" w:hAnsi="Times New Roman" w:cs="Times New Roman"/>
          <w:sz w:val="28"/>
          <w:szCs w:val="28"/>
        </w:rPr>
        <w:t>результатами</w:t>
      </w:r>
      <w:r w:rsidR="00FE4EBC" w:rsidRPr="00547BCF">
        <w:rPr>
          <w:rFonts w:ascii="Times New Roman" w:hAnsi="Times New Roman" w:cs="Times New Roman"/>
          <w:sz w:val="28"/>
          <w:szCs w:val="28"/>
        </w:rPr>
        <w:t xml:space="preserve"> попередньої перевірки дисциплінарної скарги в частин</w:t>
      </w:r>
      <w:r w:rsidRPr="00547BCF">
        <w:rPr>
          <w:rFonts w:ascii="Times New Roman" w:hAnsi="Times New Roman" w:cs="Times New Roman"/>
          <w:sz w:val="28"/>
          <w:szCs w:val="28"/>
        </w:rPr>
        <w:t>і</w:t>
      </w:r>
      <w:r w:rsidR="00FE4EBC" w:rsidRPr="00547BCF">
        <w:rPr>
          <w:rFonts w:ascii="Times New Roman" w:hAnsi="Times New Roman" w:cs="Times New Roman"/>
          <w:sz w:val="28"/>
          <w:szCs w:val="28"/>
        </w:rPr>
        <w:t xml:space="preserve"> доводів скаржника щодо затягування розгляду апеляційної скарги дійшов і інший член ДП</w:t>
      </w:r>
      <w:r w:rsidR="00DC583C" w:rsidRPr="00547BCF">
        <w:rPr>
          <w:rFonts w:ascii="Times New Roman" w:hAnsi="Times New Roman" w:cs="Times New Roman"/>
          <w:sz w:val="28"/>
          <w:szCs w:val="28"/>
        </w:rPr>
        <w:t xml:space="preserve"> (висновок члена ДП за скаргою </w:t>
      </w:r>
      <w:r w:rsidR="00DC583C" w:rsidRPr="00547BCF">
        <w:rPr>
          <w:rFonts w:ascii="Times New Roman" w:hAnsi="Times New Roman" w:cs="Times New Roman"/>
          <w:color w:val="1D1D1B"/>
          <w:sz w:val="28"/>
          <w:szCs w:val="28"/>
          <w:shd w:val="clear" w:color="auto" w:fill="FFFFFF"/>
        </w:rPr>
        <w:t>№ Б-3556/0/7-21</w:t>
      </w:r>
      <w:r w:rsidR="00DC583C" w:rsidRPr="00547BCF">
        <w:rPr>
          <w:rFonts w:ascii="Times New Roman" w:hAnsi="Times New Roman" w:cs="Times New Roman"/>
          <w:sz w:val="28"/>
          <w:szCs w:val="28"/>
        </w:rPr>
        <w:t>, ухвала від 6 грудня 2023 року № 1217/3дп/15-23</w:t>
      </w:r>
      <w:r w:rsidR="00DC583C" w:rsidRPr="00547BCF">
        <w:rPr>
          <w:rStyle w:val="a7"/>
          <w:rFonts w:ascii="Times New Roman" w:hAnsi="Times New Roman" w:cs="Times New Roman"/>
          <w:sz w:val="28"/>
          <w:szCs w:val="28"/>
        </w:rPr>
        <w:footnoteReference w:id="58"/>
      </w:r>
      <w:r w:rsidR="00DC583C" w:rsidRPr="00547BCF">
        <w:rPr>
          <w:rFonts w:ascii="Times New Roman" w:hAnsi="Times New Roman" w:cs="Times New Roman"/>
          <w:sz w:val="28"/>
          <w:szCs w:val="28"/>
        </w:rPr>
        <w:t>)</w:t>
      </w:r>
      <w:r w:rsidR="00FE4EBC" w:rsidRPr="00547BCF">
        <w:rPr>
          <w:rFonts w:ascii="Times New Roman" w:hAnsi="Times New Roman" w:cs="Times New Roman"/>
          <w:sz w:val="28"/>
          <w:szCs w:val="28"/>
        </w:rPr>
        <w:t>, запропонувавши</w:t>
      </w:r>
      <w:r w:rsidR="00FE4EBC" w:rsidRPr="00297824">
        <w:rPr>
          <w:rFonts w:ascii="Times New Roman" w:hAnsi="Times New Roman" w:cs="Times New Roman"/>
          <w:sz w:val="28"/>
          <w:szCs w:val="28"/>
        </w:rPr>
        <w:t xml:space="preserve"> Дисциплінарній палаті відмовити у відкритті дисциплінарної справи</w:t>
      </w:r>
      <w:r w:rsidR="00FE4EBC">
        <w:rPr>
          <w:rFonts w:ascii="Times New Roman" w:hAnsi="Times New Roman" w:cs="Times New Roman"/>
          <w:sz w:val="28"/>
          <w:szCs w:val="28"/>
        </w:rPr>
        <w:t xml:space="preserve"> на підставі пункту 4 частини першої статті 45</w:t>
      </w:r>
      <w:r w:rsidR="00DE4B51">
        <w:rPr>
          <w:rFonts w:ascii="Times New Roman" w:hAnsi="Times New Roman" w:cs="Times New Roman"/>
          <w:sz w:val="28"/>
          <w:szCs w:val="28"/>
        </w:rPr>
        <w:t xml:space="preserve"> Закону України «Про Вищу раду правосуддя»</w:t>
      </w:r>
      <w:r w:rsidR="00FE4EBC">
        <w:rPr>
          <w:rFonts w:ascii="Times New Roman" w:hAnsi="Times New Roman" w:cs="Times New Roman"/>
          <w:sz w:val="28"/>
          <w:szCs w:val="28"/>
        </w:rPr>
        <w:t>:</w:t>
      </w:r>
    </w:p>
    <w:p w14:paraId="630FCCCE" w14:textId="43EB8B54" w:rsidR="00FE4EBC" w:rsidRPr="005A5188" w:rsidRDefault="00FE4EBC" w:rsidP="00FE4EBC">
      <w:pPr>
        <w:spacing w:after="0" w:line="240" w:lineRule="auto"/>
        <w:ind w:firstLine="567"/>
        <w:jc w:val="both"/>
        <w:rPr>
          <w:rFonts w:ascii="Times New Roman" w:hAnsi="Times New Roman" w:cs="Times New Roman"/>
          <w:i/>
          <w:sz w:val="28"/>
          <w:szCs w:val="28"/>
        </w:rPr>
      </w:pPr>
      <w:r w:rsidRPr="005A5188">
        <w:rPr>
          <w:rFonts w:ascii="Times New Roman" w:hAnsi="Times New Roman" w:cs="Times New Roman"/>
          <w:i/>
          <w:sz w:val="28"/>
          <w:szCs w:val="28"/>
        </w:rPr>
        <w:t xml:space="preserve">«Важливим елементом для встановлення Вищою радою правосуддя відомостей про ознаки дисциплінарного проступку </w:t>
      </w:r>
      <w:r w:rsidRPr="005A5188">
        <w:rPr>
          <w:rFonts w:ascii="Times New Roman" w:hAnsi="Times New Roman" w:cs="Times New Roman"/>
          <w:b/>
          <w:i/>
          <w:sz w:val="28"/>
          <w:szCs w:val="28"/>
        </w:rPr>
        <w:t>є очевидна безпідставність недотримання строків розгляду заяви</w:t>
      </w:r>
      <w:r w:rsidRPr="005A5188">
        <w:rPr>
          <w:rFonts w:ascii="Times New Roman" w:hAnsi="Times New Roman" w:cs="Times New Roman"/>
          <w:i/>
          <w:sz w:val="28"/>
          <w:szCs w:val="28"/>
        </w:rPr>
        <w:t>. Сам лише факт недотримання строку, встановленого законом для розгляду заяви, не може автоматично вказувати на наявність підстави для дисциплінарної відповідальності судді.</w:t>
      </w:r>
    </w:p>
    <w:p w14:paraId="202D168D" w14:textId="0E0EA15B" w:rsidR="00FE4EBC" w:rsidRPr="00D602A3" w:rsidRDefault="00FE4EBC" w:rsidP="00D602A3">
      <w:pPr>
        <w:spacing w:after="0" w:line="240" w:lineRule="auto"/>
        <w:ind w:firstLine="567"/>
        <w:jc w:val="both"/>
        <w:rPr>
          <w:rFonts w:ascii="Times New Roman" w:hAnsi="Times New Roman" w:cs="Times New Roman"/>
          <w:i/>
          <w:sz w:val="28"/>
          <w:szCs w:val="28"/>
        </w:rPr>
      </w:pPr>
      <w:r w:rsidRPr="005A5188">
        <w:rPr>
          <w:rFonts w:ascii="Times New Roman" w:hAnsi="Times New Roman" w:cs="Times New Roman"/>
          <w:b/>
          <w:i/>
          <w:sz w:val="28"/>
          <w:szCs w:val="28"/>
        </w:rPr>
        <w:t xml:space="preserve">Попередньою перевіркою не встановлено безпідставного затягування </w:t>
      </w:r>
      <w:r w:rsidRPr="00547BCF">
        <w:rPr>
          <w:rFonts w:ascii="Times New Roman" w:hAnsi="Times New Roman" w:cs="Times New Roman"/>
          <w:b/>
          <w:i/>
          <w:sz w:val="28"/>
          <w:szCs w:val="28"/>
        </w:rPr>
        <w:t xml:space="preserve">розгляду справи за апеляційною скаргою </w:t>
      </w:r>
      <w:r w:rsidR="00D602A3" w:rsidRPr="00547BCF">
        <w:rPr>
          <w:rFonts w:ascii="Times New Roman" w:hAnsi="Times New Roman" w:cs="Times New Roman"/>
          <w:b/>
          <w:i/>
          <w:sz w:val="28"/>
          <w:szCs w:val="28"/>
        </w:rPr>
        <w:t>_____</w:t>
      </w:r>
      <w:r w:rsidR="00DE4B51">
        <w:rPr>
          <w:rFonts w:ascii="Times New Roman" w:hAnsi="Times New Roman" w:cs="Times New Roman"/>
          <w:b/>
          <w:i/>
          <w:sz w:val="28"/>
          <w:szCs w:val="28"/>
        </w:rPr>
        <w:t xml:space="preserve"> </w:t>
      </w:r>
      <w:r w:rsidRPr="00547BCF">
        <w:rPr>
          <w:rFonts w:ascii="Times New Roman" w:hAnsi="Times New Roman" w:cs="Times New Roman"/>
          <w:b/>
          <w:i/>
          <w:sz w:val="28"/>
          <w:szCs w:val="28"/>
        </w:rPr>
        <w:t xml:space="preserve">на рішення </w:t>
      </w:r>
      <w:r w:rsidR="00D602A3" w:rsidRPr="00547BCF">
        <w:rPr>
          <w:rFonts w:ascii="Times New Roman" w:hAnsi="Times New Roman" w:cs="Times New Roman"/>
          <w:b/>
          <w:i/>
          <w:sz w:val="28"/>
          <w:szCs w:val="28"/>
        </w:rPr>
        <w:t>_____</w:t>
      </w:r>
      <w:r w:rsidR="00DE4B51">
        <w:rPr>
          <w:rFonts w:ascii="Times New Roman" w:hAnsi="Times New Roman" w:cs="Times New Roman"/>
          <w:b/>
          <w:i/>
          <w:sz w:val="28"/>
          <w:szCs w:val="28"/>
        </w:rPr>
        <w:t xml:space="preserve"> </w:t>
      </w:r>
      <w:r w:rsidRPr="00547BCF">
        <w:rPr>
          <w:rFonts w:ascii="Times New Roman" w:hAnsi="Times New Roman" w:cs="Times New Roman"/>
          <w:b/>
          <w:i/>
          <w:sz w:val="28"/>
          <w:szCs w:val="28"/>
        </w:rPr>
        <w:t xml:space="preserve">суду </w:t>
      </w:r>
      <w:r w:rsidR="00D602A3" w:rsidRPr="00547BCF">
        <w:rPr>
          <w:rFonts w:ascii="Times New Roman" w:hAnsi="Times New Roman" w:cs="Times New Roman"/>
          <w:b/>
          <w:i/>
          <w:sz w:val="28"/>
          <w:szCs w:val="28"/>
        </w:rPr>
        <w:t>____</w:t>
      </w:r>
      <w:r w:rsidRPr="00547BCF">
        <w:rPr>
          <w:rFonts w:ascii="Times New Roman" w:hAnsi="Times New Roman" w:cs="Times New Roman"/>
          <w:i/>
          <w:sz w:val="28"/>
          <w:szCs w:val="28"/>
        </w:rPr>
        <w:t>.»</w:t>
      </w:r>
      <w:r w:rsidR="00DC583C" w:rsidRPr="00547BCF">
        <w:rPr>
          <w:rFonts w:ascii="Times New Roman" w:hAnsi="Times New Roman" w:cs="Times New Roman"/>
          <w:sz w:val="28"/>
          <w:szCs w:val="28"/>
        </w:rPr>
        <w:t>.</w:t>
      </w:r>
      <w:r w:rsidR="00D602A3">
        <w:rPr>
          <w:rFonts w:ascii="Times New Roman" w:hAnsi="Times New Roman" w:cs="Times New Roman"/>
          <w:i/>
          <w:sz w:val="28"/>
          <w:szCs w:val="28"/>
        </w:rPr>
        <w:t xml:space="preserve"> </w:t>
      </w:r>
    </w:p>
    <w:p w14:paraId="7CC6E4AE" w14:textId="77777777" w:rsidR="00FE4EBC" w:rsidRDefault="00FE4EBC" w:rsidP="00FE4EBC">
      <w:pPr>
        <w:spacing w:after="0" w:line="240" w:lineRule="auto"/>
        <w:ind w:firstLine="567"/>
        <w:jc w:val="both"/>
        <w:rPr>
          <w:rFonts w:ascii="Times New Roman" w:hAnsi="Times New Roman" w:cs="Times New Roman"/>
          <w:sz w:val="28"/>
          <w:szCs w:val="28"/>
        </w:rPr>
      </w:pPr>
    </w:p>
    <w:p w14:paraId="0ED137CF" w14:textId="3B68C978" w:rsidR="00C547C5" w:rsidRPr="00360727" w:rsidRDefault="00FE4EBC" w:rsidP="00360727">
      <w:pPr>
        <w:spacing w:after="0" w:line="240" w:lineRule="auto"/>
        <w:ind w:firstLine="567"/>
        <w:jc w:val="both"/>
        <w:rPr>
          <w:rFonts w:ascii="Times New Roman" w:hAnsi="Times New Roman" w:cs="Times New Roman"/>
          <w:sz w:val="28"/>
          <w:szCs w:val="28"/>
        </w:rPr>
      </w:pPr>
      <w:r w:rsidRPr="00547BCF">
        <w:rPr>
          <w:rFonts w:ascii="Times New Roman" w:hAnsi="Times New Roman" w:cs="Times New Roman"/>
          <w:sz w:val="28"/>
          <w:szCs w:val="28"/>
        </w:rPr>
        <w:t>З іншо</w:t>
      </w:r>
      <w:r w:rsidR="00DE4B51">
        <w:rPr>
          <w:rFonts w:ascii="Times New Roman" w:hAnsi="Times New Roman" w:cs="Times New Roman"/>
          <w:sz w:val="28"/>
          <w:szCs w:val="28"/>
        </w:rPr>
        <w:t>го</w:t>
      </w:r>
      <w:r w:rsidRPr="00547BCF">
        <w:rPr>
          <w:rFonts w:ascii="Times New Roman" w:hAnsi="Times New Roman" w:cs="Times New Roman"/>
          <w:sz w:val="28"/>
          <w:szCs w:val="28"/>
        </w:rPr>
        <w:t xml:space="preserve"> </w:t>
      </w:r>
      <w:r w:rsidR="00DE4B51">
        <w:rPr>
          <w:rFonts w:ascii="Times New Roman" w:hAnsi="Times New Roman" w:cs="Times New Roman"/>
          <w:sz w:val="28"/>
          <w:szCs w:val="28"/>
        </w:rPr>
        <w:t>боку</w:t>
      </w:r>
      <w:r w:rsidRPr="00547BCF">
        <w:rPr>
          <w:rFonts w:ascii="Times New Roman" w:hAnsi="Times New Roman" w:cs="Times New Roman"/>
          <w:sz w:val="28"/>
          <w:szCs w:val="28"/>
        </w:rPr>
        <w:t xml:space="preserve">, виявлено випадок, коли член ДП, не встановивши в діях судді ознак дисциплінарних проступків, передбачених частиною першою статті 106 Закону України «Про судоустрій і статус суддів», на обґрунтування пропозиції про відмову у відкритті дисциплінарної справи послався як на </w:t>
      </w:r>
      <w:r w:rsidR="0078076D" w:rsidRPr="00547BCF">
        <w:rPr>
          <w:rFonts w:ascii="Times New Roman" w:hAnsi="Times New Roman" w:cs="Times New Roman"/>
          <w:sz w:val="28"/>
          <w:szCs w:val="28"/>
        </w:rPr>
        <w:t xml:space="preserve">пункт 4 частини першої статті 45 </w:t>
      </w:r>
      <w:r w:rsidR="00DE4B51">
        <w:rPr>
          <w:rFonts w:ascii="Times New Roman" w:hAnsi="Times New Roman" w:cs="Times New Roman"/>
          <w:sz w:val="28"/>
          <w:szCs w:val="28"/>
        </w:rPr>
        <w:t>Закону України «Про Вищу раду правосуддя»</w:t>
      </w:r>
      <w:r w:rsidR="0078076D" w:rsidRPr="00547BCF">
        <w:rPr>
          <w:rFonts w:ascii="Times New Roman" w:hAnsi="Times New Roman" w:cs="Times New Roman"/>
          <w:sz w:val="28"/>
          <w:szCs w:val="28"/>
        </w:rPr>
        <w:t xml:space="preserve">, так і на </w:t>
      </w:r>
      <w:r w:rsidRPr="00547BCF">
        <w:rPr>
          <w:rFonts w:ascii="Times New Roman" w:hAnsi="Times New Roman" w:cs="Times New Roman"/>
          <w:sz w:val="28"/>
          <w:szCs w:val="28"/>
        </w:rPr>
        <w:t xml:space="preserve">положення частини шостої статті 107 Закону України «Про судоустрій і статус </w:t>
      </w:r>
      <w:r w:rsidRPr="00547BCF">
        <w:rPr>
          <w:rFonts w:ascii="Times New Roman" w:hAnsi="Times New Roman" w:cs="Times New Roman"/>
          <w:sz w:val="28"/>
          <w:szCs w:val="28"/>
        </w:rPr>
        <w:lastRenderedPageBreak/>
        <w:t>суддів»</w:t>
      </w:r>
      <w:r w:rsidR="0084287B" w:rsidRPr="00547BCF">
        <w:rPr>
          <w:rFonts w:ascii="Times New Roman" w:hAnsi="Times New Roman" w:cs="Times New Roman"/>
          <w:sz w:val="28"/>
          <w:szCs w:val="28"/>
        </w:rPr>
        <w:t xml:space="preserve"> </w:t>
      </w:r>
      <w:r w:rsidR="00547BCF">
        <w:rPr>
          <w:rFonts w:ascii="Times New Roman" w:hAnsi="Times New Roman" w:cs="Times New Roman"/>
          <w:sz w:val="28"/>
          <w:szCs w:val="28"/>
        </w:rPr>
        <w:t>(висновок члена ДП за скаргою №  </w:t>
      </w:r>
      <w:r w:rsidR="0084287B" w:rsidRPr="00547BCF">
        <w:rPr>
          <w:rFonts w:ascii="Times New Roman" w:hAnsi="Times New Roman" w:cs="Times New Roman"/>
          <w:sz w:val="28"/>
          <w:szCs w:val="28"/>
          <w:shd w:val="clear" w:color="auto" w:fill="FFFFFF"/>
        </w:rPr>
        <w:t>443/1/13-21</w:t>
      </w:r>
      <w:r w:rsidR="0084287B" w:rsidRPr="00547BCF">
        <w:rPr>
          <w:rFonts w:ascii="Times New Roman" w:hAnsi="Times New Roman" w:cs="Times New Roman"/>
          <w:sz w:val="28"/>
          <w:szCs w:val="28"/>
        </w:rPr>
        <w:t>, ухвала від 6 грудня 2023</w:t>
      </w:r>
      <w:r w:rsidR="0084287B" w:rsidRPr="00547BCF">
        <w:rPr>
          <w:rFonts w:ascii="Times New Roman" w:hAnsi="Times New Roman" w:cs="Times New Roman"/>
          <w:sz w:val="28"/>
          <w:szCs w:val="28"/>
          <w:lang w:val="en-US"/>
        </w:rPr>
        <w:t> </w:t>
      </w:r>
      <w:r w:rsidR="0084287B" w:rsidRPr="00547BCF">
        <w:rPr>
          <w:rFonts w:ascii="Times New Roman" w:hAnsi="Times New Roman" w:cs="Times New Roman"/>
          <w:sz w:val="28"/>
          <w:szCs w:val="28"/>
        </w:rPr>
        <w:t>року № 1200/2дп/15-23</w:t>
      </w:r>
      <w:r w:rsidR="0084287B" w:rsidRPr="00547BCF">
        <w:rPr>
          <w:rStyle w:val="a7"/>
          <w:rFonts w:ascii="Times New Roman" w:hAnsi="Times New Roman" w:cs="Times New Roman"/>
          <w:sz w:val="28"/>
          <w:szCs w:val="28"/>
        </w:rPr>
        <w:footnoteReference w:id="59"/>
      </w:r>
      <w:r w:rsidR="0084287B" w:rsidRPr="00547BCF">
        <w:rPr>
          <w:rFonts w:ascii="Times New Roman" w:hAnsi="Times New Roman" w:cs="Times New Roman"/>
          <w:sz w:val="28"/>
          <w:szCs w:val="28"/>
        </w:rPr>
        <w:t>):</w:t>
      </w:r>
    </w:p>
    <w:p w14:paraId="2C0E6854" w14:textId="05FC79A4" w:rsidR="00FE4EBC" w:rsidRPr="0035163D" w:rsidRDefault="00FE4EBC" w:rsidP="00FE4EBC">
      <w:pPr>
        <w:spacing w:after="0" w:line="240" w:lineRule="auto"/>
        <w:ind w:firstLine="567"/>
        <w:jc w:val="both"/>
        <w:rPr>
          <w:rFonts w:ascii="Times New Roman" w:hAnsi="Times New Roman" w:cs="Times New Roman"/>
          <w:i/>
          <w:sz w:val="28"/>
          <w:szCs w:val="28"/>
        </w:rPr>
      </w:pPr>
      <w:r w:rsidRPr="0035163D">
        <w:rPr>
          <w:rFonts w:ascii="Times New Roman" w:hAnsi="Times New Roman" w:cs="Times New Roman"/>
          <w:i/>
          <w:sz w:val="28"/>
          <w:szCs w:val="28"/>
        </w:rPr>
        <w:t>«</w:t>
      </w:r>
      <w:r w:rsidRPr="0035163D">
        <w:rPr>
          <w:rFonts w:ascii="Times New Roman" w:hAnsi="Times New Roman" w:cs="Times New Roman"/>
          <w:b/>
          <w:i/>
          <w:sz w:val="28"/>
          <w:szCs w:val="28"/>
        </w:rPr>
        <w:t>Скаржник стверджує про порушення правил підсудності</w:t>
      </w:r>
      <w:r w:rsidRPr="0035163D">
        <w:rPr>
          <w:rFonts w:ascii="Times New Roman" w:hAnsi="Times New Roman" w:cs="Times New Roman"/>
          <w:i/>
          <w:sz w:val="28"/>
          <w:szCs w:val="28"/>
        </w:rPr>
        <w:t xml:space="preserve"> під час розгляду слідчим суддею </w:t>
      </w:r>
      <w:r w:rsidR="0057437E" w:rsidRPr="0035163D">
        <w:rPr>
          <w:rFonts w:ascii="Times New Roman" w:hAnsi="Times New Roman" w:cs="Times New Roman"/>
          <w:i/>
          <w:sz w:val="28"/>
          <w:szCs w:val="28"/>
        </w:rPr>
        <w:t>______</w:t>
      </w:r>
      <w:r w:rsidRPr="0035163D">
        <w:rPr>
          <w:rFonts w:ascii="Times New Roman" w:hAnsi="Times New Roman" w:cs="Times New Roman"/>
          <w:i/>
          <w:sz w:val="28"/>
          <w:szCs w:val="28"/>
        </w:rPr>
        <w:t xml:space="preserve"> клопотання у кримінальному провадженні </w:t>
      </w:r>
      <w:r w:rsidR="0057437E" w:rsidRPr="0035163D">
        <w:rPr>
          <w:rFonts w:ascii="Times New Roman" w:hAnsi="Times New Roman" w:cs="Times New Roman"/>
          <w:i/>
          <w:sz w:val="28"/>
          <w:szCs w:val="28"/>
        </w:rPr>
        <w:t>____</w:t>
      </w:r>
      <w:r w:rsidRPr="0035163D">
        <w:rPr>
          <w:rFonts w:ascii="Times New Roman" w:hAnsi="Times New Roman" w:cs="Times New Roman"/>
          <w:i/>
          <w:sz w:val="28"/>
          <w:szCs w:val="28"/>
        </w:rPr>
        <w:t xml:space="preserve"> про проведення обшуку та постановлен</w:t>
      </w:r>
      <w:r w:rsidR="0035163D" w:rsidRPr="0035163D">
        <w:rPr>
          <w:rFonts w:ascii="Times New Roman" w:hAnsi="Times New Roman" w:cs="Times New Roman"/>
          <w:i/>
          <w:sz w:val="28"/>
          <w:szCs w:val="28"/>
        </w:rPr>
        <w:t>н</w:t>
      </w:r>
      <w:r w:rsidRPr="0035163D">
        <w:rPr>
          <w:rFonts w:ascii="Times New Roman" w:hAnsi="Times New Roman" w:cs="Times New Roman"/>
          <w:i/>
          <w:sz w:val="28"/>
          <w:szCs w:val="28"/>
        </w:rPr>
        <w:t xml:space="preserve">я незаконної ухвали за результатами його розгляду. При цьому скаржник наголосив, що на час розгляду зазначеного клопотання органом досудового розслідування у вказаному кримінальному провадженні було Головне управління ДФС у місті Києві, яке розташоване </w:t>
      </w:r>
      <w:r w:rsidR="00BB5570">
        <w:rPr>
          <w:rFonts w:ascii="Times New Roman" w:hAnsi="Times New Roman" w:cs="Times New Roman"/>
          <w:i/>
          <w:sz w:val="28"/>
          <w:szCs w:val="28"/>
        </w:rPr>
        <w:t xml:space="preserve">                            </w:t>
      </w:r>
      <w:r w:rsidRPr="0035163D">
        <w:rPr>
          <w:rFonts w:ascii="Times New Roman" w:hAnsi="Times New Roman" w:cs="Times New Roman"/>
          <w:i/>
          <w:sz w:val="28"/>
          <w:szCs w:val="28"/>
        </w:rPr>
        <w:t xml:space="preserve">за адресою: </w:t>
      </w:r>
      <w:r w:rsidR="00BB5570">
        <w:rPr>
          <w:rFonts w:ascii="Times New Roman" w:hAnsi="Times New Roman" w:cs="Times New Roman"/>
          <w:i/>
          <w:sz w:val="28"/>
          <w:szCs w:val="28"/>
        </w:rPr>
        <w:t xml:space="preserve">_________ </w:t>
      </w:r>
      <w:r w:rsidRPr="0035163D">
        <w:rPr>
          <w:rFonts w:ascii="Times New Roman" w:hAnsi="Times New Roman" w:cs="Times New Roman"/>
          <w:i/>
          <w:sz w:val="28"/>
          <w:szCs w:val="28"/>
        </w:rPr>
        <w:t xml:space="preserve">, а тому ухвалу у справі </w:t>
      </w:r>
      <w:r w:rsidR="00CE792D" w:rsidRPr="0035163D">
        <w:rPr>
          <w:rFonts w:ascii="Times New Roman" w:hAnsi="Times New Roman" w:cs="Times New Roman"/>
          <w:i/>
          <w:sz w:val="28"/>
          <w:szCs w:val="28"/>
        </w:rPr>
        <w:t xml:space="preserve">_______ </w:t>
      </w:r>
      <w:r w:rsidRPr="0035163D">
        <w:rPr>
          <w:rFonts w:ascii="Times New Roman" w:hAnsi="Times New Roman" w:cs="Times New Roman"/>
          <w:i/>
          <w:sz w:val="28"/>
          <w:szCs w:val="28"/>
        </w:rPr>
        <w:t>постановлено з порушенням правил територіальної підсудності.</w:t>
      </w:r>
    </w:p>
    <w:p w14:paraId="3FC52194" w14:textId="73A7136E" w:rsidR="00FE4EBC" w:rsidRPr="0035163D" w:rsidRDefault="00FE4EBC" w:rsidP="00FE4EBC">
      <w:pPr>
        <w:spacing w:after="0" w:line="240" w:lineRule="auto"/>
        <w:ind w:firstLine="567"/>
        <w:jc w:val="both"/>
        <w:rPr>
          <w:rFonts w:ascii="Times New Roman" w:hAnsi="Times New Roman" w:cs="Times New Roman"/>
          <w:i/>
          <w:sz w:val="28"/>
          <w:szCs w:val="28"/>
        </w:rPr>
      </w:pPr>
      <w:r w:rsidRPr="00360727">
        <w:rPr>
          <w:rFonts w:ascii="Times New Roman" w:hAnsi="Times New Roman" w:cs="Times New Roman"/>
          <w:i/>
          <w:sz w:val="28"/>
          <w:szCs w:val="28"/>
        </w:rPr>
        <w:t>Крім того</w:t>
      </w:r>
      <w:r w:rsidR="00BB5570">
        <w:rPr>
          <w:rFonts w:ascii="Times New Roman" w:hAnsi="Times New Roman" w:cs="Times New Roman"/>
          <w:i/>
          <w:sz w:val="28"/>
          <w:szCs w:val="28"/>
        </w:rPr>
        <w:t>,</w:t>
      </w:r>
      <w:r w:rsidRPr="00360727">
        <w:rPr>
          <w:rFonts w:ascii="Times New Roman" w:hAnsi="Times New Roman" w:cs="Times New Roman"/>
          <w:i/>
          <w:sz w:val="28"/>
          <w:szCs w:val="28"/>
        </w:rPr>
        <w:t xml:space="preserve"> </w:t>
      </w:r>
      <w:r w:rsidRPr="00360727">
        <w:rPr>
          <w:rFonts w:ascii="Times New Roman" w:hAnsi="Times New Roman" w:cs="Times New Roman"/>
          <w:b/>
          <w:i/>
          <w:sz w:val="28"/>
          <w:szCs w:val="28"/>
        </w:rPr>
        <w:t>скаржник зазначає, що ухвала</w:t>
      </w:r>
      <w:r w:rsidRPr="00360727">
        <w:rPr>
          <w:rFonts w:ascii="Times New Roman" w:hAnsi="Times New Roman" w:cs="Times New Roman"/>
          <w:i/>
          <w:sz w:val="28"/>
          <w:szCs w:val="28"/>
        </w:rPr>
        <w:t xml:space="preserve"> сл</w:t>
      </w:r>
      <w:r w:rsidR="00E9291C" w:rsidRPr="00360727">
        <w:rPr>
          <w:rFonts w:ascii="Times New Roman" w:hAnsi="Times New Roman" w:cs="Times New Roman"/>
          <w:i/>
          <w:sz w:val="28"/>
          <w:szCs w:val="28"/>
        </w:rPr>
        <w:t>ідчого судді від 28 травня 2021 </w:t>
      </w:r>
      <w:r w:rsidRPr="00360727">
        <w:rPr>
          <w:rFonts w:ascii="Times New Roman" w:hAnsi="Times New Roman" w:cs="Times New Roman"/>
          <w:i/>
          <w:sz w:val="28"/>
          <w:szCs w:val="28"/>
        </w:rPr>
        <w:t>року</w:t>
      </w:r>
      <w:r w:rsidR="0084287B" w:rsidRPr="00360727">
        <w:rPr>
          <w:rFonts w:ascii="Times New Roman" w:hAnsi="Times New Roman" w:cs="Times New Roman"/>
          <w:i/>
          <w:sz w:val="28"/>
          <w:szCs w:val="28"/>
        </w:rPr>
        <w:t xml:space="preserve"> </w:t>
      </w:r>
      <w:r w:rsidRPr="00360727">
        <w:rPr>
          <w:rFonts w:ascii="Times New Roman" w:hAnsi="Times New Roman" w:cs="Times New Roman"/>
          <w:i/>
          <w:sz w:val="28"/>
          <w:szCs w:val="28"/>
        </w:rPr>
        <w:t>станом на 4 червня 2021 року</w:t>
      </w:r>
      <w:r w:rsidR="0084287B" w:rsidRPr="00360727">
        <w:rPr>
          <w:rFonts w:ascii="Times New Roman" w:hAnsi="Times New Roman" w:cs="Times New Roman"/>
          <w:i/>
          <w:sz w:val="28"/>
          <w:szCs w:val="28"/>
        </w:rPr>
        <w:t xml:space="preserve"> </w:t>
      </w:r>
      <w:r w:rsidRPr="00360727">
        <w:rPr>
          <w:rFonts w:ascii="Times New Roman" w:hAnsi="Times New Roman" w:cs="Times New Roman"/>
          <w:b/>
          <w:i/>
          <w:sz w:val="28"/>
          <w:szCs w:val="28"/>
        </w:rPr>
        <w:t>не оприлюднена в Єдиному державному реєстрі судових рішень</w:t>
      </w:r>
      <w:r w:rsidR="00BB5570">
        <w:rPr>
          <w:rFonts w:ascii="Times New Roman" w:hAnsi="Times New Roman" w:cs="Times New Roman"/>
          <w:i/>
          <w:sz w:val="28"/>
          <w:szCs w:val="28"/>
        </w:rPr>
        <w:t xml:space="preserve"> (далі - </w:t>
      </w:r>
      <w:r w:rsidRPr="0035163D">
        <w:rPr>
          <w:rFonts w:ascii="Times New Roman" w:hAnsi="Times New Roman" w:cs="Times New Roman"/>
          <w:i/>
          <w:sz w:val="28"/>
          <w:szCs w:val="28"/>
        </w:rPr>
        <w:t>ЄДРСР).</w:t>
      </w:r>
    </w:p>
    <w:p w14:paraId="08A5F40D" w14:textId="7ED3353C" w:rsidR="00FE4EBC" w:rsidRPr="0035163D" w:rsidRDefault="00FE4EBC" w:rsidP="00FE4EBC">
      <w:pPr>
        <w:spacing w:after="0" w:line="240" w:lineRule="auto"/>
        <w:ind w:firstLine="567"/>
        <w:jc w:val="both"/>
        <w:rPr>
          <w:rFonts w:ascii="Times New Roman" w:hAnsi="Times New Roman" w:cs="Times New Roman"/>
          <w:i/>
          <w:sz w:val="28"/>
          <w:szCs w:val="28"/>
        </w:rPr>
      </w:pPr>
      <w:r w:rsidRPr="0035163D">
        <w:rPr>
          <w:rFonts w:ascii="Times New Roman" w:hAnsi="Times New Roman" w:cs="Times New Roman"/>
          <w:i/>
          <w:sz w:val="28"/>
          <w:szCs w:val="28"/>
        </w:rPr>
        <w:t xml:space="preserve">На думку автора скарги, вказані вище порушення підлягають кваліфікації за підпунктами «а» та «б» пункту 1, пунктами 2 та 4 частини першої статті 106 Закону України </w:t>
      </w:r>
      <w:r w:rsidR="00E700C0" w:rsidRPr="00E700C0">
        <w:rPr>
          <w:rFonts w:ascii="Times New Roman" w:hAnsi="Times New Roman" w:cs="Times New Roman"/>
          <w:i/>
          <w:sz w:val="28"/>
          <w:szCs w:val="28"/>
        </w:rPr>
        <w:t>“</w:t>
      </w:r>
      <w:r w:rsidRPr="0035163D">
        <w:rPr>
          <w:rFonts w:ascii="Times New Roman" w:hAnsi="Times New Roman" w:cs="Times New Roman"/>
          <w:i/>
          <w:sz w:val="28"/>
          <w:szCs w:val="28"/>
        </w:rPr>
        <w:t>Про судоустрій і статус суддів</w:t>
      </w:r>
      <w:r w:rsidR="00E700C0" w:rsidRPr="00E700C0">
        <w:rPr>
          <w:rFonts w:ascii="Times New Roman" w:hAnsi="Times New Roman" w:cs="Times New Roman"/>
          <w:i/>
          <w:sz w:val="28"/>
          <w:szCs w:val="28"/>
        </w:rPr>
        <w:t>”</w:t>
      </w:r>
      <w:r w:rsidRPr="0035163D">
        <w:rPr>
          <w:rFonts w:ascii="Times New Roman" w:hAnsi="Times New Roman" w:cs="Times New Roman"/>
          <w:i/>
          <w:sz w:val="28"/>
          <w:szCs w:val="28"/>
        </w:rPr>
        <w:t>.</w:t>
      </w:r>
    </w:p>
    <w:p w14:paraId="61903C8F" w14:textId="4C83024B" w:rsidR="00FE4EBC" w:rsidRPr="0035163D"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75702FBC" w14:textId="5F1ACAAE" w:rsidR="00FE4EBC" w:rsidRPr="003B6ADB" w:rsidRDefault="00FE4EBC" w:rsidP="00FE4EBC">
      <w:pPr>
        <w:spacing w:after="0" w:line="240" w:lineRule="auto"/>
        <w:ind w:firstLine="567"/>
        <w:jc w:val="both"/>
        <w:rPr>
          <w:rFonts w:ascii="Times New Roman" w:hAnsi="Times New Roman" w:cs="Times New Roman"/>
          <w:i/>
          <w:sz w:val="28"/>
          <w:szCs w:val="28"/>
        </w:rPr>
      </w:pPr>
      <w:r w:rsidRPr="0035163D">
        <w:rPr>
          <w:rFonts w:ascii="Times New Roman" w:hAnsi="Times New Roman" w:cs="Times New Roman"/>
          <w:i/>
          <w:sz w:val="28"/>
          <w:szCs w:val="28"/>
        </w:rPr>
        <w:t xml:space="preserve">З огляду на неоднозначність судової практики станом на час розгляду суддею </w:t>
      </w:r>
      <w:r w:rsidR="00CE792D" w:rsidRPr="0035163D">
        <w:rPr>
          <w:rFonts w:ascii="Times New Roman" w:hAnsi="Times New Roman" w:cs="Times New Roman"/>
          <w:i/>
          <w:sz w:val="28"/>
          <w:szCs w:val="28"/>
        </w:rPr>
        <w:t>_____</w:t>
      </w:r>
      <w:r w:rsidRPr="0035163D">
        <w:rPr>
          <w:rFonts w:ascii="Times New Roman" w:hAnsi="Times New Roman" w:cs="Times New Roman"/>
          <w:i/>
          <w:sz w:val="28"/>
          <w:szCs w:val="28"/>
        </w:rPr>
        <w:t xml:space="preserve"> відповідного клопота</w:t>
      </w:r>
      <w:r w:rsidRPr="003B6ADB">
        <w:rPr>
          <w:rFonts w:ascii="Times New Roman" w:hAnsi="Times New Roman" w:cs="Times New Roman"/>
          <w:i/>
          <w:sz w:val="28"/>
          <w:szCs w:val="28"/>
        </w:rPr>
        <w:t xml:space="preserve">ння вважаю, що </w:t>
      </w:r>
      <w:r w:rsidRPr="003B6ADB">
        <w:rPr>
          <w:rFonts w:ascii="Times New Roman" w:hAnsi="Times New Roman" w:cs="Times New Roman"/>
          <w:b/>
          <w:i/>
          <w:sz w:val="28"/>
          <w:szCs w:val="28"/>
        </w:rPr>
        <w:t>дії судді в питанні визначення підсудності ґрунтувалися на власному суддівському тлумаченні норм права та законодавства</w:t>
      </w:r>
      <w:r w:rsidRPr="003B6ADB">
        <w:rPr>
          <w:rFonts w:ascii="Times New Roman" w:hAnsi="Times New Roman" w:cs="Times New Roman"/>
          <w:i/>
          <w:sz w:val="28"/>
          <w:szCs w:val="28"/>
        </w:rPr>
        <w:t>, та про грубе суддівське свавілля не свідчать.</w:t>
      </w:r>
    </w:p>
    <w:p w14:paraId="6BE42DD0" w14:textId="4A52A05D" w:rsidR="00FE4EBC" w:rsidRPr="003B6ADB" w:rsidRDefault="00FE4EBC" w:rsidP="00FE4EBC">
      <w:pPr>
        <w:spacing w:after="0" w:line="240" w:lineRule="auto"/>
        <w:ind w:firstLine="567"/>
        <w:jc w:val="both"/>
        <w:rPr>
          <w:rFonts w:ascii="Times New Roman" w:hAnsi="Times New Roman" w:cs="Times New Roman"/>
          <w:i/>
          <w:sz w:val="28"/>
          <w:szCs w:val="28"/>
        </w:rPr>
      </w:pPr>
      <w:r w:rsidRPr="003B6ADB">
        <w:rPr>
          <w:rFonts w:ascii="Times New Roman" w:hAnsi="Times New Roman" w:cs="Times New Roman"/>
          <w:i/>
          <w:sz w:val="28"/>
          <w:szCs w:val="28"/>
        </w:rPr>
        <w:t>Враховуючи наведене</w:t>
      </w:r>
      <w:r w:rsidRPr="003B6ADB">
        <w:rPr>
          <w:rFonts w:ascii="Times New Roman" w:hAnsi="Times New Roman" w:cs="Times New Roman"/>
          <w:b/>
          <w:i/>
          <w:sz w:val="28"/>
          <w:szCs w:val="28"/>
        </w:rPr>
        <w:t>, доводи скарги про вчинення суддею дисциплінарного проступку у виді порушення правил територіальної підсудності</w:t>
      </w:r>
      <w:r w:rsidRPr="003B6ADB">
        <w:rPr>
          <w:rFonts w:ascii="Times New Roman" w:hAnsi="Times New Roman" w:cs="Times New Roman"/>
          <w:i/>
          <w:sz w:val="28"/>
          <w:szCs w:val="28"/>
        </w:rPr>
        <w:t xml:space="preserve"> під час розгляду справи </w:t>
      </w:r>
      <w:r w:rsidR="00CE792D" w:rsidRPr="003B6ADB">
        <w:rPr>
          <w:rFonts w:ascii="Times New Roman" w:hAnsi="Times New Roman" w:cs="Times New Roman"/>
          <w:i/>
          <w:sz w:val="28"/>
          <w:szCs w:val="28"/>
        </w:rPr>
        <w:t>______</w:t>
      </w:r>
      <w:r w:rsidRPr="003B6ADB">
        <w:rPr>
          <w:rFonts w:ascii="Times New Roman" w:hAnsi="Times New Roman" w:cs="Times New Roman"/>
          <w:i/>
          <w:sz w:val="28"/>
          <w:szCs w:val="28"/>
        </w:rPr>
        <w:t xml:space="preserve"> </w:t>
      </w:r>
      <w:r w:rsidRPr="003B6ADB">
        <w:rPr>
          <w:rFonts w:ascii="Times New Roman" w:hAnsi="Times New Roman" w:cs="Times New Roman"/>
          <w:b/>
          <w:i/>
          <w:sz w:val="28"/>
          <w:szCs w:val="28"/>
        </w:rPr>
        <w:t>не знайшли свого підтвердження</w:t>
      </w:r>
      <w:r w:rsidRPr="003B6ADB">
        <w:rPr>
          <w:rFonts w:ascii="Times New Roman" w:hAnsi="Times New Roman" w:cs="Times New Roman"/>
          <w:i/>
          <w:sz w:val="28"/>
          <w:szCs w:val="28"/>
        </w:rPr>
        <w:t>.</w:t>
      </w:r>
    </w:p>
    <w:p w14:paraId="2BBE81C5" w14:textId="0B292ADE" w:rsidR="00FE4EBC" w:rsidRPr="003B6ADB"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46852A1F" w14:textId="0A810A4E" w:rsidR="00FE4EBC" w:rsidRPr="003B6ADB" w:rsidRDefault="00FE4EBC" w:rsidP="00FE4EBC">
      <w:pPr>
        <w:spacing w:after="0" w:line="240" w:lineRule="auto"/>
        <w:ind w:firstLine="567"/>
        <w:jc w:val="both"/>
        <w:rPr>
          <w:rFonts w:ascii="Times New Roman" w:hAnsi="Times New Roman" w:cs="Times New Roman"/>
          <w:i/>
          <w:sz w:val="28"/>
          <w:szCs w:val="28"/>
        </w:rPr>
      </w:pPr>
      <w:r w:rsidRPr="003B6ADB">
        <w:rPr>
          <w:rFonts w:ascii="Times New Roman" w:hAnsi="Times New Roman" w:cs="Times New Roman"/>
          <w:i/>
          <w:sz w:val="28"/>
          <w:szCs w:val="28"/>
        </w:rPr>
        <w:t xml:space="preserve">Під час попередньої перевірки дисциплінарної скарги </w:t>
      </w:r>
      <w:r w:rsidRPr="003B6ADB">
        <w:rPr>
          <w:rFonts w:ascii="Times New Roman" w:hAnsi="Times New Roman" w:cs="Times New Roman"/>
          <w:b/>
          <w:i/>
          <w:sz w:val="28"/>
          <w:szCs w:val="28"/>
        </w:rPr>
        <w:t>не встановлено обставин</w:t>
      </w:r>
      <w:r w:rsidRPr="003B6ADB">
        <w:rPr>
          <w:rFonts w:ascii="Times New Roman" w:hAnsi="Times New Roman" w:cs="Times New Roman"/>
          <w:i/>
          <w:sz w:val="28"/>
          <w:szCs w:val="28"/>
        </w:rPr>
        <w:t xml:space="preserve">, </w:t>
      </w:r>
      <w:r w:rsidRPr="003B6ADB">
        <w:rPr>
          <w:rFonts w:ascii="Times New Roman" w:hAnsi="Times New Roman" w:cs="Times New Roman"/>
          <w:b/>
          <w:i/>
          <w:sz w:val="28"/>
          <w:szCs w:val="28"/>
        </w:rPr>
        <w:t>які б вказували на те</w:t>
      </w:r>
      <w:r w:rsidRPr="003B6ADB">
        <w:rPr>
          <w:rFonts w:ascii="Times New Roman" w:hAnsi="Times New Roman" w:cs="Times New Roman"/>
          <w:i/>
          <w:sz w:val="28"/>
          <w:szCs w:val="28"/>
        </w:rPr>
        <w:t xml:space="preserve">, що ухвалення зазначеного судового рішення стало наслідком умисного порушення суддею норм процесуального права під час здійснення правосуддя, що призвело до порушення правил щодо юрисдикції або складу суду, що </w:t>
      </w:r>
      <w:r w:rsidRPr="003B6ADB">
        <w:rPr>
          <w:rFonts w:ascii="Times New Roman" w:hAnsi="Times New Roman" w:cs="Times New Roman"/>
          <w:b/>
          <w:i/>
          <w:sz w:val="28"/>
          <w:szCs w:val="28"/>
        </w:rPr>
        <w:t xml:space="preserve">відповідно до підпункту «а» пункту 1 частини першої статті 106 Закону України </w:t>
      </w:r>
      <w:r w:rsidR="00E700C0" w:rsidRPr="00E700C0">
        <w:rPr>
          <w:rFonts w:ascii="Times New Roman" w:hAnsi="Times New Roman" w:cs="Times New Roman"/>
          <w:b/>
          <w:i/>
          <w:sz w:val="28"/>
          <w:szCs w:val="28"/>
        </w:rPr>
        <w:t>“</w:t>
      </w:r>
      <w:r w:rsidRPr="003B6ADB">
        <w:rPr>
          <w:rFonts w:ascii="Times New Roman" w:hAnsi="Times New Roman" w:cs="Times New Roman"/>
          <w:b/>
          <w:i/>
          <w:sz w:val="28"/>
          <w:szCs w:val="28"/>
        </w:rPr>
        <w:t>Про судоустрій і статус суддів</w:t>
      </w:r>
      <w:r w:rsidR="00E700C0" w:rsidRPr="00E700C0">
        <w:rPr>
          <w:rFonts w:ascii="Times New Roman" w:hAnsi="Times New Roman" w:cs="Times New Roman"/>
          <w:b/>
          <w:i/>
          <w:sz w:val="28"/>
          <w:szCs w:val="28"/>
        </w:rPr>
        <w:t>”</w:t>
      </w:r>
      <w:r w:rsidRPr="003B6ADB">
        <w:rPr>
          <w:rFonts w:ascii="Times New Roman" w:hAnsi="Times New Roman" w:cs="Times New Roman"/>
          <w:i/>
          <w:sz w:val="28"/>
          <w:szCs w:val="28"/>
        </w:rPr>
        <w:t xml:space="preserve"> може бути підставою дисциплінарної відповідальності судді.</w:t>
      </w:r>
    </w:p>
    <w:p w14:paraId="7DADD301" w14:textId="31321005" w:rsidR="00FE4EBC" w:rsidRPr="003B6ADB"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1084D536" w14:textId="2C541F3C" w:rsidR="00FE4EBC" w:rsidRPr="003B6ADB" w:rsidRDefault="00FE4EBC" w:rsidP="00FE4EBC">
      <w:pPr>
        <w:spacing w:after="0" w:line="240" w:lineRule="auto"/>
        <w:ind w:firstLine="567"/>
        <w:jc w:val="both"/>
        <w:rPr>
          <w:rFonts w:ascii="Times New Roman" w:hAnsi="Times New Roman" w:cs="Times New Roman"/>
          <w:i/>
          <w:sz w:val="28"/>
          <w:szCs w:val="28"/>
        </w:rPr>
      </w:pPr>
      <w:r w:rsidRPr="00360727">
        <w:rPr>
          <w:rFonts w:ascii="Times New Roman" w:hAnsi="Times New Roman" w:cs="Times New Roman"/>
          <w:b/>
          <w:i/>
          <w:sz w:val="28"/>
          <w:szCs w:val="28"/>
        </w:rPr>
        <w:t>Доводи скаржника про те, що ухавала від 28 травня 2</w:t>
      </w:r>
      <w:r w:rsidR="002E548C" w:rsidRPr="00360727">
        <w:rPr>
          <w:rFonts w:ascii="Times New Roman" w:hAnsi="Times New Roman" w:cs="Times New Roman"/>
          <w:b/>
          <w:i/>
          <w:sz w:val="28"/>
          <w:szCs w:val="28"/>
        </w:rPr>
        <w:t>021 року у справі _______</w:t>
      </w:r>
      <w:r w:rsidRPr="00360727">
        <w:rPr>
          <w:rFonts w:ascii="Times New Roman" w:hAnsi="Times New Roman" w:cs="Times New Roman"/>
          <w:i/>
          <w:sz w:val="28"/>
          <w:szCs w:val="28"/>
        </w:rPr>
        <w:t xml:space="preserve"> станом на 4 червня 2021 року </w:t>
      </w:r>
      <w:r w:rsidRPr="00360727">
        <w:rPr>
          <w:rFonts w:ascii="Times New Roman" w:hAnsi="Times New Roman" w:cs="Times New Roman"/>
          <w:b/>
          <w:i/>
          <w:sz w:val="28"/>
          <w:szCs w:val="28"/>
        </w:rPr>
        <w:t>не внесена до ЄДРСР, не може бути підставою дисциплінарної відповідальності судді</w:t>
      </w:r>
      <w:r w:rsidRPr="00360727">
        <w:rPr>
          <w:rFonts w:ascii="Times New Roman" w:hAnsi="Times New Roman" w:cs="Times New Roman"/>
          <w:i/>
          <w:sz w:val="28"/>
          <w:szCs w:val="28"/>
        </w:rPr>
        <w:t>, оскільки згідно із</w:t>
      </w:r>
      <w:r w:rsidRPr="003B6ADB">
        <w:rPr>
          <w:rFonts w:ascii="Times New Roman" w:hAnsi="Times New Roman" w:cs="Times New Roman"/>
          <w:i/>
          <w:sz w:val="28"/>
          <w:szCs w:val="28"/>
        </w:rPr>
        <w:t xml:space="preserve"> поясненнями судді та даними ЄДРСР вказану ухвалу надіслано для оприлюднення 28 травня 2021 року.</w:t>
      </w:r>
    </w:p>
    <w:p w14:paraId="52F4383B" w14:textId="6B543C0D" w:rsidR="00FE4EBC" w:rsidRPr="003B6ADB" w:rsidRDefault="00BB5570" w:rsidP="00FE4EBC">
      <w:pPr>
        <w:spacing w:after="0" w:line="240" w:lineRule="auto"/>
        <w:ind w:firstLine="567"/>
        <w:jc w:val="both"/>
        <w:rPr>
          <w:rFonts w:ascii="Times New Roman" w:hAnsi="Times New Roman" w:cs="Times New Roman"/>
          <w:i/>
          <w:sz w:val="28"/>
          <w:szCs w:val="28"/>
        </w:rPr>
      </w:pPr>
      <w:r w:rsidRPr="00BB5570">
        <w:rPr>
          <w:rFonts w:ascii="Times New Roman" w:hAnsi="Times New Roman" w:cs="Times New Roman"/>
          <w:i/>
          <w:sz w:val="28"/>
          <w:szCs w:val="28"/>
        </w:rPr>
        <w:t>&lt;… &gt;</w:t>
      </w:r>
    </w:p>
    <w:p w14:paraId="7E1E1170" w14:textId="7B7EF1AC" w:rsidR="00FE4EBC" w:rsidRPr="003B6ADB" w:rsidRDefault="00FE4EBC" w:rsidP="00FE4EBC">
      <w:pPr>
        <w:spacing w:after="0" w:line="240" w:lineRule="auto"/>
        <w:ind w:firstLine="567"/>
        <w:jc w:val="both"/>
        <w:rPr>
          <w:rFonts w:ascii="Times New Roman" w:hAnsi="Times New Roman" w:cs="Times New Roman"/>
          <w:i/>
          <w:sz w:val="28"/>
          <w:szCs w:val="28"/>
        </w:rPr>
      </w:pPr>
      <w:r w:rsidRPr="003B6ADB">
        <w:rPr>
          <w:rFonts w:ascii="Times New Roman" w:hAnsi="Times New Roman" w:cs="Times New Roman"/>
          <w:i/>
          <w:sz w:val="28"/>
          <w:szCs w:val="28"/>
        </w:rPr>
        <w:t xml:space="preserve">Відповідно до частини </w:t>
      </w:r>
      <w:r w:rsidR="00DE4B51">
        <w:rPr>
          <w:rFonts w:ascii="Times New Roman" w:hAnsi="Times New Roman" w:cs="Times New Roman"/>
          <w:i/>
          <w:sz w:val="28"/>
          <w:szCs w:val="28"/>
        </w:rPr>
        <w:t>шостої</w:t>
      </w:r>
      <w:r w:rsidRPr="003B6ADB">
        <w:rPr>
          <w:rFonts w:ascii="Times New Roman" w:hAnsi="Times New Roman" w:cs="Times New Roman"/>
          <w:i/>
          <w:sz w:val="28"/>
          <w:szCs w:val="28"/>
        </w:rPr>
        <w:t xml:space="preserve"> статті 107 Закону України </w:t>
      </w:r>
      <w:r w:rsidR="00126D40" w:rsidRPr="00126D40">
        <w:rPr>
          <w:rFonts w:ascii="Times New Roman" w:hAnsi="Times New Roman" w:cs="Times New Roman"/>
          <w:i/>
          <w:sz w:val="28"/>
          <w:szCs w:val="28"/>
        </w:rPr>
        <w:t>“</w:t>
      </w:r>
      <w:r w:rsidRPr="003B6ADB">
        <w:rPr>
          <w:rFonts w:ascii="Times New Roman" w:hAnsi="Times New Roman" w:cs="Times New Roman"/>
          <w:i/>
          <w:sz w:val="28"/>
          <w:szCs w:val="28"/>
        </w:rPr>
        <w:t>Про судоустрій і статус суддів</w:t>
      </w:r>
      <w:r w:rsidR="00126D40" w:rsidRPr="00126D40">
        <w:rPr>
          <w:rFonts w:ascii="Times New Roman" w:hAnsi="Times New Roman" w:cs="Times New Roman"/>
          <w:i/>
          <w:sz w:val="28"/>
          <w:szCs w:val="28"/>
        </w:rPr>
        <w:t>”</w:t>
      </w:r>
      <w:r w:rsidRPr="003B6ADB">
        <w:rPr>
          <w:rFonts w:ascii="Times New Roman" w:hAnsi="Times New Roman" w:cs="Times New Roman"/>
          <w:i/>
          <w:sz w:val="28"/>
          <w:szCs w:val="28"/>
        </w:rPr>
        <w:t>, дисциплінарну справу щодо судді не може бути порушено за скаргою, що не містить відомостей про наявність ознак дисциплінарного проступку судді.</w:t>
      </w:r>
    </w:p>
    <w:p w14:paraId="628FE601" w14:textId="189F10C2" w:rsidR="00FE4EBC" w:rsidRPr="003B6ADB" w:rsidRDefault="00FE4EBC" w:rsidP="00FE4EBC">
      <w:pPr>
        <w:spacing w:after="0" w:line="240" w:lineRule="auto"/>
        <w:ind w:firstLine="567"/>
        <w:jc w:val="both"/>
        <w:rPr>
          <w:rFonts w:ascii="Times New Roman" w:hAnsi="Times New Roman" w:cs="Times New Roman"/>
          <w:i/>
          <w:sz w:val="28"/>
          <w:szCs w:val="28"/>
        </w:rPr>
      </w:pPr>
      <w:r w:rsidRPr="003B6ADB">
        <w:rPr>
          <w:rFonts w:ascii="Times New Roman" w:hAnsi="Times New Roman" w:cs="Times New Roman"/>
          <w:i/>
          <w:sz w:val="28"/>
          <w:szCs w:val="28"/>
        </w:rPr>
        <w:lastRenderedPageBreak/>
        <w:t xml:space="preserve">Відповідно до пункту 4 частини першої статті 45 Закону України </w:t>
      </w:r>
      <w:r w:rsidR="00126D40" w:rsidRPr="00126D40">
        <w:rPr>
          <w:rFonts w:ascii="Times New Roman" w:hAnsi="Times New Roman" w:cs="Times New Roman"/>
          <w:i/>
          <w:sz w:val="28"/>
          <w:szCs w:val="28"/>
        </w:rPr>
        <w:t>“</w:t>
      </w:r>
      <w:r w:rsidRPr="003B6ADB">
        <w:rPr>
          <w:rFonts w:ascii="Times New Roman" w:hAnsi="Times New Roman" w:cs="Times New Roman"/>
          <w:i/>
          <w:sz w:val="28"/>
          <w:szCs w:val="28"/>
        </w:rPr>
        <w:t>Про Вищу раду правосуддя</w:t>
      </w:r>
      <w:r w:rsidR="00126D40" w:rsidRPr="00126D40">
        <w:rPr>
          <w:rFonts w:ascii="Times New Roman" w:hAnsi="Times New Roman" w:cs="Times New Roman"/>
          <w:i/>
          <w:sz w:val="28"/>
          <w:szCs w:val="28"/>
        </w:rPr>
        <w:t>”</w:t>
      </w:r>
      <w:r w:rsidRPr="003B6ADB">
        <w:rPr>
          <w:rFonts w:ascii="Times New Roman" w:hAnsi="Times New Roman" w:cs="Times New Roman"/>
          <w:i/>
          <w:sz w:val="28"/>
          <w:szCs w:val="28"/>
        </w:rPr>
        <w:t xml:space="preserve"> у відкритті дисциплінарної справи має бути відмовлено, якщо суть скарги зводиться лише до незгоди із судовим рішенням.</w:t>
      </w:r>
    </w:p>
    <w:p w14:paraId="457798FE" w14:textId="25858EDA" w:rsidR="00FE4EBC" w:rsidRPr="00360727" w:rsidRDefault="00FE4EBC" w:rsidP="00FE4EBC">
      <w:pPr>
        <w:spacing w:after="0" w:line="240" w:lineRule="auto"/>
        <w:ind w:firstLine="567"/>
        <w:jc w:val="both"/>
        <w:rPr>
          <w:rFonts w:ascii="Times New Roman" w:hAnsi="Times New Roman" w:cs="Times New Roman"/>
          <w:i/>
          <w:sz w:val="28"/>
          <w:szCs w:val="28"/>
        </w:rPr>
      </w:pPr>
      <w:r w:rsidRPr="003B6ADB">
        <w:rPr>
          <w:rFonts w:ascii="Times New Roman" w:hAnsi="Times New Roman" w:cs="Times New Roman"/>
          <w:i/>
          <w:sz w:val="28"/>
          <w:szCs w:val="28"/>
        </w:rPr>
        <w:t xml:space="preserve">З огляду на викладене пропоную </w:t>
      </w:r>
      <w:r w:rsidR="002E548C" w:rsidRPr="003B6ADB">
        <w:rPr>
          <w:rFonts w:ascii="Times New Roman" w:hAnsi="Times New Roman" w:cs="Times New Roman"/>
          <w:i/>
          <w:sz w:val="28"/>
          <w:szCs w:val="28"/>
        </w:rPr>
        <w:t>______</w:t>
      </w:r>
      <w:r w:rsidRPr="003B6ADB">
        <w:rPr>
          <w:rFonts w:ascii="Times New Roman" w:hAnsi="Times New Roman" w:cs="Times New Roman"/>
          <w:i/>
          <w:sz w:val="28"/>
          <w:szCs w:val="28"/>
        </w:rPr>
        <w:t xml:space="preserve"> Дисциплінарній палаті Вищої ради </w:t>
      </w:r>
      <w:r w:rsidRPr="00360727">
        <w:rPr>
          <w:rFonts w:ascii="Times New Roman" w:hAnsi="Times New Roman" w:cs="Times New Roman"/>
          <w:i/>
          <w:sz w:val="28"/>
          <w:szCs w:val="28"/>
        </w:rPr>
        <w:t xml:space="preserve">правосуддя ухвалити рішення про відмову у </w:t>
      </w:r>
      <w:r w:rsidR="00360727" w:rsidRPr="00360727">
        <w:rPr>
          <w:rFonts w:ascii="Times New Roman" w:hAnsi="Times New Roman" w:cs="Times New Roman"/>
          <w:i/>
          <w:sz w:val="28"/>
          <w:szCs w:val="28"/>
        </w:rPr>
        <w:t>відкритті дисциплінарної справи</w:t>
      </w:r>
      <w:r w:rsidR="002E548C" w:rsidRPr="00360727">
        <w:rPr>
          <w:rFonts w:ascii="Times New Roman" w:hAnsi="Times New Roman" w:cs="Times New Roman"/>
          <w:i/>
          <w:sz w:val="28"/>
          <w:szCs w:val="28"/>
        </w:rPr>
        <w:t>…</w:t>
      </w:r>
      <w:r w:rsidRPr="00360727">
        <w:rPr>
          <w:rFonts w:ascii="Times New Roman" w:hAnsi="Times New Roman" w:cs="Times New Roman"/>
          <w:i/>
          <w:sz w:val="28"/>
          <w:szCs w:val="28"/>
        </w:rPr>
        <w:t>».</w:t>
      </w:r>
    </w:p>
    <w:p w14:paraId="491727F5" w14:textId="3A8FB250" w:rsidR="00FE4EBC" w:rsidRDefault="0084287B" w:rsidP="0057437E">
      <w:pPr>
        <w:spacing w:after="0" w:line="240" w:lineRule="auto"/>
        <w:ind w:firstLine="567"/>
        <w:jc w:val="both"/>
        <w:rPr>
          <w:rFonts w:ascii="Times New Roman" w:hAnsi="Times New Roman" w:cs="Times New Roman"/>
          <w:sz w:val="28"/>
          <w:szCs w:val="28"/>
        </w:rPr>
      </w:pPr>
      <w:r w:rsidRPr="00360727">
        <w:rPr>
          <w:rFonts w:ascii="Times New Roman" w:hAnsi="Times New Roman" w:cs="Times New Roman"/>
          <w:sz w:val="28"/>
          <w:szCs w:val="28"/>
        </w:rPr>
        <w:t xml:space="preserve">При цьому </w:t>
      </w:r>
      <w:r w:rsidR="00FE4EBC" w:rsidRPr="00360727">
        <w:rPr>
          <w:rFonts w:ascii="Times New Roman" w:hAnsi="Times New Roman" w:cs="Times New Roman"/>
          <w:sz w:val="28"/>
          <w:szCs w:val="28"/>
        </w:rPr>
        <w:t>Дисциплінарна палата</w:t>
      </w:r>
      <w:r w:rsidR="00FD144A" w:rsidRPr="00360727">
        <w:rPr>
          <w:rFonts w:ascii="Times New Roman" w:hAnsi="Times New Roman" w:cs="Times New Roman"/>
          <w:sz w:val="28"/>
          <w:szCs w:val="28"/>
        </w:rPr>
        <w:t>, описуючи висновок члена Дисциплінарної палати,</w:t>
      </w:r>
      <w:r w:rsidR="00FE4EBC" w:rsidRPr="00360727">
        <w:rPr>
          <w:rFonts w:ascii="Times New Roman" w:hAnsi="Times New Roman" w:cs="Times New Roman"/>
          <w:sz w:val="28"/>
          <w:szCs w:val="28"/>
        </w:rPr>
        <w:t xml:space="preserve"> зазначила</w:t>
      </w:r>
      <w:r w:rsidR="00360727">
        <w:rPr>
          <w:rFonts w:ascii="Times New Roman" w:hAnsi="Times New Roman" w:cs="Times New Roman"/>
          <w:sz w:val="28"/>
          <w:szCs w:val="28"/>
        </w:rPr>
        <w:t xml:space="preserve"> в ухвалі</w:t>
      </w:r>
      <w:r w:rsidR="00FE4EBC" w:rsidRPr="00360727">
        <w:rPr>
          <w:rFonts w:ascii="Times New Roman" w:hAnsi="Times New Roman" w:cs="Times New Roman"/>
          <w:sz w:val="28"/>
          <w:szCs w:val="28"/>
        </w:rPr>
        <w:t>, що за результатами попередньої перевірки дисциплінарної скарги доповідач</w:t>
      </w:r>
      <w:r w:rsidR="00FE4EBC" w:rsidRPr="00360727">
        <w:t xml:space="preserve"> </w:t>
      </w:r>
      <w:r w:rsidR="00FE4EBC" w:rsidRPr="00360727">
        <w:rPr>
          <w:rFonts w:ascii="Times New Roman" w:hAnsi="Times New Roman" w:cs="Times New Roman"/>
          <w:b/>
          <w:bCs/>
          <w:sz w:val="28"/>
          <w:szCs w:val="28"/>
        </w:rPr>
        <w:t>не встанов</w:t>
      </w:r>
      <w:r w:rsidR="00DE4B51">
        <w:rPr>
          <w:rFonts w:ascii="Times New Roman" w:hAnsi="Times New Roman" w:cs="Times New Roman"/>
          <w:b/>
          <w:bCs/>
          <w:sz w:val="28"/>
          <w:szCs w:val="28"/>
        </w:rPr>
        <w:t>ив</w:t>
      </w:r>
      <w:r w:rsidR="00FE4EBC" w:rsidRPr="00360727">
        <w:rPr>
          <w:rFonts w:ascii="Times New Roman" w:hAnsi="Times New Roman" w:cs="Times New Roman"/>
          <w:b/>
          <w:bCs/>
          <w:sz w:val="28"/>
          <w:szCs w:val="28"/>
        </w:rPr>
        <w:t xml:space="preserve"> ознак дисциплінарного проступку</w:t>
      </w:r>
      <w:r w:rsidR="00FE4EBC" w:rsidRPr="00360727">
        <w:rPr>
          <w:rFonts w:ascii="Times New Roman" w:hAnsi="Times New Roman" w:cs="Times New Roman"/>
          <w:sz w:val="28"/>
          <w:szCs w:val="28"/>
        </w:rPr>
        <w:t>,</w:t>
      </w:r>
      <w:r w:rsidR="00FE4EBC" w:rsidRPr="00360727">
        <w:t xml:space="preserve"> </w:t>
      </w:r>
      <w:r w:rsidR="00FE4EBC" w:rsidRPr="00360727">
        <w:rPr>
          <w:rFonts w:ascii="Times New Roman" w:hAnsi="Times New Roman" w:cs="Times New Roman"/>
          <w:sz w:val="28"/>
          <w:szCs w:val="28"/>
        </w:rPr>
        <w:t>а доводи скарги зводяться лише до незгоди із судовим рішенням (пункт 4 частини першої статті 45 Закону України «Про Вищу раду правосуддя»)</w:t>
      </w:r>
      <w:r w:rsidR="00361F14" w:rsidRPr="00360727">
        <w:rPr>
          <w:rFonts w:ascii="Times New Roman" w:hAnsi="Times New Roman" w:cs="Times New Roman"/>
          <w:sz w:val="28"/>
          <w:szCs w:val="28"/>
        </w:rPr>
        <w:t xml:space="preserve">, </w:t>
      </w:r>
      <w:r w:rsidR="00650A30">
        <w:rPr>
          <w:rFonts w:ascii="Times New Roman" w:hAnsi="Times New Roman" w:cs="Times New Roman"/>
          <w:sz w:val="28"/>
          <w:szCs w:val="28"/>
        </w:rPr>
        <w:t xml:space="preserve">проте </w:t>
      </w:r>
      <w:r w:rsidR="00361F14" w:rsidRPr="00360727">
        <w:rPr>
          <w:rFonts w:ascii="Times New Roman" w:hAnsi="Times New Roman" w:cs="Times New Roman"/>
          <w:sz w:val="28"/>
          <w:szCs w:val="28"/>
        </w:rPr>
        <w:t>не вказа</w:t>
      </w:r>
      <w:r w:rsidR="00650A30">
        <w:rPr>
          <w:rFonts w:ascii="Times New Roman" w:hAnsi="Times New Roman" w:cs="Times New Roman"/>
          <w:sz w:val="28"/>
          <w:szCs w:val="28"/>
        </w:rPr>
        <w:t>ла</w:t>
      </w:r>
      <w:r w:rsidR="00360727">
        <w:rPr>
          <w:rFonts w:ascii="Times New Roman" w:hAnsi="Times New Roman" w:cs="Times New Roman"/>
          <w:sz w:val="28"/>
          <w:szCs w:val="28"/>
        </w:rPr>
        <w:t xml:space="preserve"> </w:t>
      </w:r>
      <w:r w:rsidR="00FE4EBC" w:rsidRPr="00360727">
        <w:rPr>
          <w:rFonts w:ascii="Times New Roman" w:hAnsi="Times New Roman" w:cs="Times New Roman"/>
          <w:sz w:val="28"/>
          <w:szCs w:val="28"/>
        </w:rPr>
        <w:t>посилання на норму частини шостої статті 107 Закону України «Про судоустрій і статус суддів»</w:t>
      </w:r>
      <w:r w:rsidR="00BB5570">
        <w:rPr>
          <w:rFonts w:ascii="Times New Roman" w:hAnsi="Times New Roman" w:cs="Times New Roman"/>
          <w:sz w:val="28"/>
          <w:szCs w:val="28"/>
        </w:rPr>
        <w:t>;</w:t>
      </w:r>
    </w:p>
    <w:p w14:paraId="0CEDA3B5" w14:textId="77777777" w:rsidR="00360727" w:rsidRPr="0084287B" w:rsidRDefault="00360727" w:rsidP="0057437E">
      <w:pPr>
        <w:spacing w:after="0" w:line="240" w:lineRule="auto"/>
        <w:ind w:firstLine="567"/>
        <w:jc w:val="both"/>
        <w:rPr>
          <w:rFonts w:ascii="Times New Roman" w:hAnsi="Times New Roman" w:cs="Times New Roman"/>
          <w:strike/>
          <w:sz w:val="28"/>
          <w:szCs w:val="28"/>
        </w:rPr>
      </w:pPr>
    </w:p>
    <w:p w14:paraId="6C1F7849" w14:textId="5A5B377E" w:rsidR="00FE4EBC" w:rsidRPr="00360727" w:rsidRDefault="00FE4EBC" w:rsidP="00650A30">
      <w:pPr>
        <w:pStyle w:val="a3"/>
        <w:spacing w:after="0" w:line="240" w:lineRule="auto"/>
        <w:ind w:left="0" w:firstLine="567"/>
        <w:jc w:val="both"/>
        <w:rPr>
          <w:rFonts w:ascii="Times New Roman" w:hAnsi="Times New Roman" w:cs="Times New Roman"/>
          <w:b/>
          <w:i/>
          <w:sz w:val="28"/>
          <w:szCs w:val="28"/>
        </w:rPr>
      </w:pPr>
      <w:r w:rsidRPr="00360727">
        <w:rPr>
          <w:rFonts w:ascii="Times New Roman" w:hAnsi="Times New Roman" w:cs="Times New Roman"/>
          <w:b/>
          <w:i/>
          <w:sz w:val="28"/>
          <w:szCs w:val="28"/>
        </w:rPr>
        <w:t>відсутні</w:t>
      </w:r>
      <w:r w:rsidR="00D6170D" w:rsidRPr="00360727">
        <w:rPr>
          <w:rFonts w:ascii="Times New Roman" w:hAnsi="Times New Roman" w:cs="Times New Roman"/>
          <w:b/>
          <w:i/>
          <w:sz w:val="28"/>
          <w:szCs w:val="28"/>
        </w:rPr>
        <w:t xml:space="preserve">сть </w:t>
      </w:r>
      <w:r w:rsidR="008F05C5" w:rsidRPr="00360727">
        <w:rPr>
          <w:rFonts w:ascii="Times New Roman" w:hAnsi="Times New Roman" w:cs="Times New Roman"/>
          <w:b/>
          <w:i/>
          <w:sz w:val="28"/>
          <w:szCs w:val="28"/>
        </w:rPr>
        <w:t xml:space="preserve">негативних </w:t>
      </w:r>
      <w:r w:rsidR="00D6170D" w:rsidRPr="00360727">
        <w:rPr>
          <w:rFonts w:ascii="Times New Roman" w:hAnsi="Times New Roman" w:cs="Times New Roman"/>
          <w:b/>
          <w:i/>
          <w:sz w:val="28"/>
          <w:szCs w:val="28"/>
        </w:rPr>
        <w:t>наслідків у зв’язку з</w:t>
      </w:r>
      <w:r w:rsidR="00650A30">
        <w:rPr>
          <w:rFonts w:ascii="Times New Roman" w:hAnsi="Times New Roman" w:cs="Times New Roman"/>
          <w:b/>
          <w:i/>
          <w:sz w:val="28"/>
          <w:szCs w:val="28"/>
        </w:rPr>
        <w:t>і</w:t>
      </w:r>
      <w:r w:rsidR="00D6170D" w:rsidRPr="00360727">
        <w:rPr>
          <w:rFonts w:ascii="Times New Roman" w:hAnsi="Times New Roman" w:cs="Times New Roman"/>
          <w:b/>
          <w:i/>
          <w:sz w:val="28"/>
          <w:szCs w:val="28"/>
        </w:rPr>
        <w:t xml:space="preserve"> скасу</w:t>
      </w:r>
      <w:r w:rsidRPr="00360727">
        <w:rPr>
          <w:rFonts w:ascii="Times New Roman" w:hAnsi="Times New Roman" w:cs="Times New Roman"/>
          <w:b/>
          <w:i/>
          <w:sz w:val="28"/>
          <w:szCs w:val="28"/>
        </w:rPr>
        <w:t>ванням судов</w:t>
      </w:r>
      <w:r w:rsidR="00D6170D" w:rsidRPr="00360727">
        <w:rPr>
          <w:rFonts w:ascii="Times New Roman" w:hAnsi="Times New Roman" w:cs="Times New Roman"/>
          <w:b/>
          <w:i/>
          <w:sz w:val="28"/>
          <w:szCs w:val="28"/>
        </w:rPr>
        <w:t>ого</w:t>
      </w:r>
      <w:r w:rsidRPr="00360727">
        <w:rPr>
          <w:rFonts w:ascii="Times New Roman" w:hAnsi="Times New Roman" w:cs="Times New Roman"/>
          <w:b/>
          <w:i/>
          <w:sz w:val="28"/>
          <w:szCs w:val="28"/>
        </w:rPr>
        <w:t xml:space="preserve"> рішення судом ви</w:t>
      </w:r>
      <w:r w:rsidR="00701855" w:rsidRPr="00360727">
        <w:rPr>
          <w:rFonts w:ascii="Times New Roman" w:hAnsi="Times New Roman" w:cs="Times New Roman"/>
          <w:b/>
          <w:i/>
          <w:sz w:val="28"/>
          <w:szCs w:val="28"/>
        </w:rPr>
        <w:t>щої інстанції</w:t>
      </w:r>
    </w:p>
    <w:p w14:paraId="1AC85F58" w14:textId="7C8CEC49" w:rsidR="00F63985" w:rsidRPr="00360727" w:rsidRDefault="007B2286" w:rsidP="00613862">
      <w:pPr>
        <w:spacing w:after="0" w:line="240" w:lineRule="auto"/>
        <w:ind w:firstLine="567"/>
        <w:jc w:val="both"/>
        <w:rPr>
          <w:rFonts w:ascii="Times New Roman" w:hAnsi="Times New Roman" w:cs="Times New Roman"/>
          <w:sz w:val="28"/>
          <w:szCs w:val="28"/>
        </w:rPr>
      </w:pPr>
      <w:r w:rsidRPr="00360727">
        <w:rPr>
          <w:rFonts w:ascii="Times New Roman" w:hAnsi="Times New Roman" w:cs="Times New Roman"/>
          <w:sz w:val="28"/>
          <w:szCs w:val="28"/>
        </w:rPr>
        <w:t>Як вбачається з висновку члена ДП</w:t>
      </w:r>
      <w:r w:rsidR="003B4918" w:rsidRPr="00360727">
        <w:rPr>
          <w:rFonts w:ascii="Times New Roman" w:hAnsi="Times New Roman" w:cs="Times New Roman"/>
          <w:sz w:val="28"/>
          <w:szCs w:val="28"/>
        </w:rPr>
        <w:t xml:space="preserve"> за скаргою № </w:t>
      </w:r>
      <w:r w:rsidR="003B4918" w:rsidRPr="00360727">
        <w:rPr>
          <w:rFonts w:ascii="Times New Roman" w:hAnsi="Times New Roman" w:cs="Times New Roman"/>
          <w:sz w:val="28"/>
          <w:szCs w:val="28"/>
          <w:shd w:val="clear" w:color="auto" w:fill="FFFFFF"/>
        </w:rPr>
        <w:t>П-3707/1/7-23</w:t>
      </w:r>
      <w:r w:rsidR="003B4918" w:rsidRPr="00360727">
        <w:rPr>
          <w:rFonts w:ascii="Times New Roman" w:hAnsi="Times New Roman" w:cs="Times New Roman"/>
          <w:sz w:val="28"/>
          <w:szCs w:val="28"/>
        </w:rPr>
        <w:t xml:space="preserve"> (ухвала від 6 грудня 2023 року № 1216/3дп/15-23</w:t>
      </w:r>
      <w:r w:rsidR="003B4918" w:rsidRPr="00360727">
        <w:rPr>
          <w:rStyle w:val="a7"/>
          <w:rFonts w:ascii="Times New Roman" w:hAnsi="Times New Roman" w:cs="Times New Roman"/>
          <w:sz w:val="28"/>
          <w:szCs w:val="28"/>
        </w:rPr>
        <w:footnoteReference w:id="60"/>
      </w:r>
      <w:r w:rsidR="003B4918" w:rsidRPr="00360727">
        <w:rPr>
          <w:rFonts w:ascii="Times New Roman" w:hAnsi="Times New Roman" w:cs="Times New Roman"/>
          <w:sz w:val="28"/>
          <w:szCs w:val="28"/>
        </w:rPr>
        <w:t>)</w:t>
      </w:r>
      <w:r w:rsidRPr="00360727">
        <w:rPr>
          <w:rFonts w:ascii="Times New Roman" w:hAnsi="Times New Roman" w:cs="Times New Roman"/>
          <w:sz w:val="28"/>
          <w:szCs w:val="28"/>
        </w:rPr>
        <w:t xml:space="preserve">, у дисциплінарній скарзі </w:t>
      </w:r>
      <w:r w:rsidR="00F63985" w:rsidRPr="00360727">
        <w:rPr>
          <w:rFonts w:ascii="Times New Roman" w:hAnsi="Times New Roman" w:cs="Times New Roman"/>
          <w:sz w:val="28"/>
          <w:szCs w:val="28"/>
        </w:rPr>
        <w:t>вказано на</w:t>
      </w:r>
      <w:r w:rsidR="009F0942" w:rsidRPr="00360727">
        <w:rPr>
          <w:rFonts w:ascii="Times New Roman" w:hAnsi="Times New Roman" w:cs="Times New Roman"/>
          <w:sz w:val="28"/>
          <w:szCs w:val="28"/>
        </w:rPr>
        <w:t xml:space="preserve"> </w:t>
      </w:r>
      <w:r w:rsidRPr="00360727">
        <w:rPr>
          <w:rFonts w:ascii="Times New Roman" w:hAnsi="Times New Roman" w:cs="Times New Roman"/>
          <w:sz w:val="28"/>
          <w:szCs w:val="28"/>
        </w:rPr>
        <w:t xml:space="preserve">безпідставне повернення судом позовної заяви про стягнення заборгованості. </w:t>
      </w:r>
      <w:r w:rsidR="00F63985" w:rsidRPr="00360727">
        <w:rPr>
          <w:rFonts w:ascii="Times New Roman" w:hAnsi="Times New Roman" w:cs="Times New Roman"/>
          <w:sz w:val="28"/>
          <w:szCs w:val="28"/>
        </w:rPr>
        <w:t>Під час попередньої перевірки встановлено, що у</w:t>
      </w:r>
      <w:r w:rsidRPr="00360727">
        <w:rPr>
          <w:rFonts w:ascii="Times New Roman" w:hAnsi="Times New Roman" w:cs="Times New Roman"/>
          <w:sz w:val="28"/>
          <w:szCs w:val="28"/>
        </w:rPr>
        <w:t xml:space="preserve">хвала суду першої інстанції мотивована </w:t>
      </w:r>
      <w:r w:rsidR="00F63985" w:rsidRPr="00360727">
        <w:rPr>
          <w:rFonts w:ascii="Times New Roman" w:hAnsi="Times New Roman" w:cs="Times New Roman"/>
          <w:sz w:val="28"/>
          <w:szCs w:val="28"/>
        </w:rPr>
        <w:t>неусуненням недоліків позовної заяви, а саме неподанням до суду оригіналу розписки.</w:t>
      </w:r>
    </w:p>
    <w:p w14:paraId="4B1929CC" w14:textId="600B879C" w:rsidR="00FE4EBC" w:rsidRPr="0010125D" w:rsidRDefault="00F63985" w:rsidP="0010125D">
      <w:pPr>
        <w:pStyle w:val="20"/>
        <w:shd w:val="clear" w:color="auto" w:fill="auto"/>
        <w:spacing w:before="0" w:line="240" w:lineRule="auto"/>
        <w:ind w:firstLine="567"/>
        <w:rPr>
          <w:i/>
          <w:color w:val="000000"/>
          <w:lang w:eastAsia="uk-UA" w:bidi="uk-UA"/>
        </w:rPr>
      </w:pPr>
      <w:r w:rsidRPr="00360727">
        <w:rPr>
          <w:iCs/>
          <w:color w:val="000000"/>
          <w:lang w:eastAsia="uk-UA" w:bidi="uk-UA"/>
        </w:rPr>
        <w:t xml:space="preserve">У висновку члена ДП зазначено, </w:t>
      </w:r>
      <w:r w:rsidR="0010125D" w:rsidRPr="00360727">
        <w:rPr>
          <w:iCs/>
          <w:color w:val="000000"/>
          <w:lang w:eastAsia="uk-UA" w:bidi="uk-UA"/>
        </w:rPr>
        <w:t>що</w:t>
      </w:r>
      <w:r w:rsidR="0010125D" w:rsidRPr="00360727">
        <w:rPr>
          <w:i/>
          <w:color w:val="000000"/>
          <w:lang w:eastAsia="uk-UA" w:bidi="uk-UA"/>
        </w:rPr>
        <w:t xml:space="preserve"> «</w:t>
      </w:r>
      <w:r w:rsidR="00FE4EBC" w:rsidRPr="00360727">
        <w:rPr>
          <w:i/>
          <w:color w:val="000000"/>
          <w:lang w:eastAsia="uk-UA" w:bidi="uk-UA"/>
        </w:rPr>
        <w:t xml:space="preserve">ухвалою </w:t>
      </w:r>
      <w:r w:rsidR="0010125D" w:rsidRPr="00360727">
        <w:rPr>
          <w:i/>
          <w:color w:val="000000"/>
          <w:lang w:eastAsia="uk-UA" w:bidi="uk-UA"/>
        </w:rPr>
        <w:t>_____</w:t>
      </w:r>
      <w:r w:rsidR="00FE4EBC" w:rsidRPr="00360727">
        <w:rPr>
          <w:i/>
          <w:color w:val="000000"/>
          <w:lang w:eastAsia="uk-UA" w:bidi="uk-UA"/>
        </w:rPr>
        <w:t xml:space="preserve"> апеляційного суду </w:t>
      </w:r>
      <w:r w:rsidR="0010125D" w:rsidRPr="00360727">
        <w:rPr>
          <w:i/>
          <w:color w:val="000000"/>
          <w:lang w:eastAsia="uk-UA" w:bidi="uk-UA"/>
        </w:rPr>
        <w:t>____</w:t>
      </w:r>
      <w:r w:rsidR="00FE4EBC" w:rsidRPr="00360727">
        <w:rPr>
          <w:i/>
          <w:color w:val="000000"/>
          <w:lang w:eastAsia="uk-UA" w:bidi="uk-UA"/>
        </w:rPr>
        <w:t xml:space="preserve"> </w:t>
      </w:r>
      <w:r w:rsidR="00FE4EBC" w:rsidRPr="00360727">
        <w:rPr>
          <w:b/>
          <w:i/>
          <w:color w:val="000000"/>
          <w:lang w:eastAsia="uk-UA" w:bidi="uk-UA"/>
        </w:rPr>
        <w:t>порушення суду першої інстанції усунуто шляхом скасування ухвали про повернення позовної заяви, що виключає факт настання для позивача у справі (скаржника) будь-яких істотних негативних наслідків</w:t>
      </w:r>
      <w:r w:rsidR="00FE4EBC" w:rsidRPr="00360727">
        <w:rPr>
          <w:i/>
          <w:color w:val="000000"/>
          <w:lang w:eastAsia="uk-UA" w:bidi="uk-UA"/>
        </w:rPr>
        <w:t xml:space="preserve"> у вигляді позбавлення або обмеження права на доступ до правосуддя.»</w:t>
      </w:r>
      <w:r w:rsidR="003B4918" w:rsidRPr="00360727">
        <w:rPr>
          <w:i/>
          <w:color w:val="000000"/>
          <w:lang w:eastAsia="uk-UA" w:bidi="uk-UA"/>
        </w:rPr>
        <w:t>.</w:t>
      </w:r>
    </w:p>
    <w:p w14:paraId="0BABB9CA" w14:textId="77777777" w:rsidR="00FE4EBC" w:rsidRDefault="00FE4EBC" w:rsidP="00FE4EBC">
      <w:pPr>
        <w:spacing w:after="0" w:line="240" w:lineRule="auto"/>
        <w:ind w:firstLine="567"/>
        <w:rPr>
          <w:rFonts w:ascii="Times New Roman" w:hAnsi="Times New Roman" w:cs="Times New Roman"/>
          <w:sz w:val="28"/>
          <w:szCs w:val="28"/>
        </w:rPr>
      </w:pPr>
    </w:p>
    <w:p w14:paraId="7B3A6C5D" w14:textId="338FE8EB" w:rsidR="00613862" w:rsidRPr="00360727" w:rsidRDefault="00613862" w:rsidP="00613862">
      <w:pPr>
        <w:spacing w:after="0" w:line="240" w:lineRule="auto"/>
        <w:ind w:firstLine="567"/>
        <w:jc w:val="both"/>
        <w:rPr>
          <w:rFonts w:ascii="Times New Roman" w:hAnsi="Times New Roman" w:cs="Times New Roman"/>
          <w:i/>
          <w:sz w:val="28"/>
          <w:szCs w:val="28"/>
        </w:rPr>
      </w:pPr>
      <w:r w:rsidRPr="00360727">
        <w:rPr>
          <w:rFonts w:ascii="Times New Roman" w:hAnsi="Times New Roman" w:cs="Times New Roman"/>
          <w:sz w:val="28"/>
          <w:szCs w:val="28"/>
        </w:rPr>
        <w:t xml:space="preserve">У висновку за скаргою № </w:t>
      </w:r>
      <w:r w:rsidRPr="00360727">
        <w:rPr>
          <w:rFonts w:ascii="Times New Roman" w:hAnsi="Times New Roman" w:cs="Times New Roman"/>
          <w:color w:val="1D1D1B"/>
          <w:sz w:val="28"/>
          <w:szCs w:val="28"/>
          <w:shd w:val="clear" w:color="auto" w:fill="FFFFFF"/>
        </w:rPr>
        <w:t>Ч-3676/0/7-21</w:t>
      </w:r>
      <w:r w:rsidRPr="00360727">
        <w:rPr>
          <w:rFonts w:ascii="Times New Roman" w:hAnsi="Times New Roman" w:cs="Times New Roman"/>
          <w:sz w:val="28"/>
          <w:szCs w:val="28"/>
        </w:rPr>
        <w:t xml:space="preserve"> (ухвала від 22 листопада 2023 року № 1112/3дп/15-23</w:t>
      </w:r>
      <w:r w:rsidRPr="00360727">
        <w:rPr>
          <w:rStyle w:val="a7"/>
          <w:rFonts w:ascii="Times New Roman" w:hAnsi="Times New Roman" w:cs="Times New Roman"/>
          <w:sz w:val="28"/>
          <w:szCs w:val="28"/>
        </w:rPr>
        <w:footnoteReference w:id="61"/>
      </w:r>
      <w:r w:rsidRPr="00360727">
        <w:rPr>
          <w:rFonts w:ascii="Times New Roman" w:hAnsi="Times New Roman" w:cs="Times New Roman"/>
          <w:sz w:val="28"/>
          <w:szCs w:val="28"/>
        </w:rPr>
        <w:t>)</w:t>
      </w:r>
      <w:r w:rsidRPr="00360727">
        <w:t xml:space="preserve"> </w:t>
      </w:r>
      <w:r w:rsidRPr="00360727">
        <w:rPr>
          <w:rFonts w:ascii="Times New Roman" w:hAnsi="Times New Roman" w:cs="Times New Roman"/>
          <w:sz w:val="28"/>
          <w:szCs w:val="28"/>
        </w:rPr>
        <w:t>член ДП зауважив:</w:t>
      </w:r>
    </w:p>
    <w:p w14:paraId="55C922A6" w14:textId="09D194EF" w:rsidR="00FE4EBC" w:rsidRPr="00F85C91" w:rsidRDefault="00FE4EBC" w:rsidP="00F85C91">
      <w:pPr>
        <w:spacing w:after="0" w:line="240" w:lineRule="auto"/>
        <w:ind w:firstLine="567"/>
        <w:jc w:val="both"/>
        <w:rPr>
          <w:rFonts w:ascii="Times New Roman" w:hAnsi="Times New Roman" w:cs="Times New Roman"/>
          <w:i/>
          <w:sz w:val="28"/>
          <w:szCs w:val="28"/>
        </w:rPr>
      </w:pPr>
      <w:r w:rsidRPr="00360727">
        <w:rPr>
          <w:rFonts w:ascii="Times New Roman" w:hAnsi="Times New Roman" w:cs="Times New Roman"/>
          <w:i/>
          <w:sz w:val="28"/>
          <w:szCs w:val="28"/>
        </w:rPr>
        <w:t>«</w:t>
      </w:r>
      <w:r w:rsidRPr="00360727">
        <w:rPr>
          <w:rFonts w:ascii="Times New Roman" w:hAnsi="Times New Roman" w:cs="Times New Roman"/>
          <w:b/>
          <w:i/>
          <w:sz w:val="28"/>
          <w:szCs w:val="28"/>
        </w:rPr>
        <w:t xml:space="preserve">Доводи скаржника про настання негативних наслідків </w:t>
      </w:r>
      <w:r w:rsidRPr="00360727">
        <w:rPr>
          <w:rFonts w:ascii="Times New Roman" w:hAnsi="Times New Roman" w:cs="Times New Roman"/>
          <w:i/>
          <w:sz w:val="28"/>
          <w:szCs w:val="28"/>
        </w:rPr>
        <w:t>внаслідок</w:t>
      </w:r>
      <w:r w:rsidRPr="0051461C">
        <w:rPr>
          <w:rFonts w:ascii="Times New Roman" w:hAnsi="Times New Roman" w:cs="Times New Roman"/>
          <w:i/>
          <w:sz w:val="28"/>
          <w:szCs w:val="28"/>
        </w:rPr>
        <w:t xml:space="preserve"> постановлення ухвали про залишення позовної заяви без розгляду</w:t>
      </w:r>
      <w:r w:rsidRPr="001820FF">
        <w:rPr>
          <w:rFonts w:ascii="Times New Roman" w:hAnsi="Times New Roman" w:cs="Times New Roman"/>
          <w:i/>
          <w:sz w:val="28"/>
          <w:szCs w:val="28"/>
        </w:rPr>
        <w:t xml:space="preserve"> </w:t>
      </w:r>
      <w:r w:rsidRPr="0051461C">
        <w:rPr>
          <w:rFonts w:ascii="Times New Roman" w:hAnsi="Times New Roman" w:cs="Times New Roman"/>
          <w:b/>
          <w:i/>
          <w:sz w:val="28"/>
          <w:szCs w:val="28"/>
        </w:rPr>
        <w:t xml:space="preserve">підлягають відхиленню, оскільки ухвалу </w:t>
      </w:r>
      <w:r w:rsidR="00F85C91">
        <w:rPr>
          <w:rFonts w:ascii="Times New Roman" w:hAnsi="Times New Roman" w:cs="Times New Roman"/>
          <w:i/>
          <w:sz w:val="28"/>
          <w:szCs w:val="28"/>
        </w:rPr>
        <w:t>_____</w:t>
      </w:r>
      <w:r w:rsidRPr="0051461C">
        <w:rPr>
          <w:rFonts w:ascii="Times New Roman" w:hAnsi="Times New Roman" w:cs="Times New Roman"/>
          <w:i/>
          <w:sz w:val="28"/>
          <w:szCs w:val="28"/>
        </w:rPr>
        <w:t xml:space="preserve"> у справі </w:t>
      </w:r>
      <w:r w:rsidR="00F85C91">
        <w:rPr>
          <w:rFonts w:ascii="Times New Roman" w:hAnsi="Times New Roman" w:cs="Times New Roman"/>
          <w:i/>
          <w:sz w:val="28"/>
          <w:szCs w:val="28"/>
        </w:rPr>
        <w:t>_______</w:t>
      </w:r>
      <w:r w:rsidRPr="0051461C">
        <w:rPr>
          <w:rFonts w:ascii="Times New Roman" w:hAnsi="Times New Roman" w:cs="Times New Roman"/>
          <w:b/>
          <w:i/>
          <w:sz w:val="28"/>
          <w:szCs w:val="28"/>
        </w:rPr>
        <w:t xml:space="preserve"> скасовано судом апеляційної інстанції, а справу направлено до суду першої інстанції для </w:t>
      </w:r>
      <w:r w:rsidRPr="00360727">
        <w:rPr>
          <w:rFonts w:ascii="Times New Roman" w:hAnsi="Times New Roman" w:cs="Times New Roman"/>
          <w:b/>
          <w:i/>
          <w:sz w:val="28"/>
          <w:szCs w:val="28"/>
        </w:rPr>
        <w:t>продовження розгляду</w:t>
      </w:r>
      <w:r w:rsidRPr="00360727">
        <w:rPr>
          <w:rFonts w:ascii="Times New Roman" w:hAnsi="Times New Roman" w:cs="Times New Roman"/>
          <w:i/>
          <w:sz w:val="28"/>
          <w:szCs w:val="28"/>
        </w:rPr>
        <w:t>.»</w:t>
      </w:r>
      <w:r w:rsidR="00650A30">
        <w:rPr>
          <w:rFonts w:ascii="Times New Roman" w:hAnsi="Times New Roman" w:cs="Times New Roman"/>
          <w:sz w:val="28"/>
          <w:szCs w:val="28"/>
        </w:rPr>
        <w:t>;</w:t>
      </w:r>
    </w:p>
    <w:p w14:paraId="2043259B" w14:textId="77777777" w:rsidR="00FE4EBC" w:rsidRDefault="00FE4EBC" w:rsidP="00FE4EBC">
      <w:pPr>
        <w:spacing w:after="0" w:line="240" w:lineRule="auto"/>
        <w:ind w:firstLine="567"/>
        <w:rPr>
          <w:rFonts w:ascii="Times New Roman" w:hAnsi="Times New Roman" w:cs="Times New Roman"/>
          <w:sz w:val="28"/>
          <w:szCs w:val="28"/>
        </w:rPr>
      </w:pPr>
    </w:p>
    <w:p w14:paraId="4F100F73" w14:textId="42C65A22" w:rsidR="00FE4EBC" w:rsidRPr="00F85C91" w:rsidRDefault="00FE4EBC" w:rsidP="00650A30">
      <w:pPr>
        <w:pStyle w:val="a3"/>
        <w:spacing w:after="0" w:line="240" w:lineRule="auto"/>
        <w:ind w:left="0" w:firstLine="567"/>
        <w:rPr>
          <w:rFonts w:ascii="Times New Roman" w:hAnsi="Times New Roman" w:cs="Times New Roman"/>
          <w:b/>
          <w:i/>
          <w:sz w:val="28"/>
          <w:szCs w:val="28"/>
        </w:rPr>
      </w:pPr>
      <w:r w:rsidRPr="00D6170D">
        <w:rPr>
          <w:rFonts w:ascii="Times New Roman" w:hAnsi="Times New Roman" w:cs="Times New Roman"/>
          <w:b/>
          <w:i/>
          <w:sz w:val="28"/>
          <w:szCs w:val="28"/>
        </w:rPr>
        <w:t>невідповідність доводів дисциплін</w:t>
      </w:r>
      <w:r w:rsidR="00D6170D">
        <w:rPr>
          <w:rFonts w:ascii="Times New Roman" w:hAnsi="Times New Roman" w:cs="Times New Roman"/>
          <w:b/>
          <w:i/>
          <w:sz w:val="28"/>
          <w:szCs w:val="28"/>
        </w:rPr>
        <w:t>арної скарги матеріалам</w:t>
      </w:r>
      <w:r w:rsidR="008B355B">
        <w:rPr>
          <w:rFonts w:ascii="Times New Roman" w:hAnsi="Times New Roman" w:cs="Times New Roman"/>
          <w:b/>
          <w:i/>
          <w:sz w:val="28"/>
          <w:szCs w:val="28"/>
        </w:rPr>
        <w:t xml:space="preserve"> справи</w:t>
      </w:r>
    </w:p>
    <w:p w14:paraId="61924FEC" w14:textId="4CB62099" w:rsidR="00FE4EBC" w:rsidRPr="00613862" w:rsidRDefault="00650A30" w:rsidP="0061386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Н</w:t>
      </w:r>
      <w:r w:rsidR="00FE4EBC">
        <w:rPr>
          <w:rFonts w:ascii="Times New Roman" w:hAnsi="Times New Roman" w:cs="Times New Roman"/>
          <w:sz w:val="28"/>
          <w:szCs w:val="28"/>
        </w:rPr>
        <w:t xml:space="preserve">а спростування доводів скарги </w:t>
      </w:r>
      <w:r w:rsidR="00DC6795">
        <w:rPr>
          <w:rFonts w:ascii="Times New Roman" w:hAnsi="Times New Roman" w:cs="Times New Roman"/>
          <w:sz w:val="28"/>
          <w:szCs w:val="28"/>
        </w:rPr>
        <w:t xml:space="preserve">про порушення </w:t>
      </w:r>
      <w:r w:rsidR="00FE4EBC" w:rsidRPr="00655EFA">
        <w:rPr>
          <w:rFonts w:ascii="Times New Roman" w:hAnsi="Times New Roman" w:cs="Times New Roman"/>
          <w:sz w:val="28"/>
          <w:szCs w:val="28"/>
        </w:rPr>
        <w:t>судд</w:t>
      </w:r>
      <w:r w:rsidR="00DC6795">
        <w:rPr>
          <w:rFonts w:ascii="Times New Roman" w:hAnsi="Times New Roman" w:cs="Times New Roman"/>
          <w:sz w:val="28"/>
          <w:szCs w:val="28"/>
        </w:rPr>
        <w:t>ями</w:t>
      </w:r>
      <w:r w:rsidR="00FE4EBC" w:rsidRPr="00655EFA">
        <w:rPr>
          <w:rFonts w:ascii="Times New Roman" w:hAnsi="Times New Roman" w:cs="Times New Roman"/>
          <w:sz w:val="28"/>
          <w:szCs w:val="28"/>
        </w:rPr>
        <w:t xml:space="preserve"> </w:t>
      </w:r>
      <w:r w:rsidR="00596C70">
        <w:rPr>
          <w:rFonts w:ascii="Times New Roman" w:hAnsi="Times New Roman" w:cs="Times New Roman"/>
          <w:sz w:val="28"/>
          <w:szCs w:val="28"/>
        </w:rPr>
        <w:t xml:space="preserve">місцевого </w:t>
      </w:r>
      <w:r w:rsidR="00DC6795">
        <w:rPr>
          <w:rFonts w:ascii="Times New Roman" w:hAnsi="Times New Roman" w:cs="Times New Roman"/>
          <w:sz w:val="28"/>
          <w:szCs w:val="28"/>
        </w:rPr>
        <w:t xml:space="preserve">та </w:t>
      </w:r>
      <w:r w:rsidR="00DC6795" w:rsidRPr="00360727">
        <w:rPr>
          <w:rFonts w:ascii="Times New Roman" w:hAnsi="Times New Roman" w:cs="Times New Roman"/>
          <w:sz w:val="28"/>
          <w:szCs w:val="28"/>
        </w:rPr>
        <w:t>апеляційного</w:t>
      </w:r>
      <w:r w:rsidR="00FE4EBC" w:rsidRPr="00360727">
        <w:rPr>
          <w:rFonts w:ascii="Times New Roman" w:hAnsi="Times New Roman" w:cs="Times New Roman"/>
          <w:sz w:val="28"/>
          <w:szCs w:val="28"/>
        </w:rPr>
        <w:t xml:space="preserve"> суд</w:t>
      </w:r>
      <w:r w:rsidR="00DC6795" w:rsidRPr="00360727">
        <w:rPr>
          <w:rFonts w:ascii="Times New Roman" w:hAnsi="Times New Roman" w:cs="Times New Roman"/>
          <w:sz w:val="28"/>
          <w:szCs w:val="28"/>
        </w:rPr>
        <w:t>ів</w:t>
      </w:r>
      <w:r w:rsidR="00FE4EBC" w:rsidRPr="00360727">
        <w:rPr>
          <w:rFonts w:ascii="Times New Roman" w:hAnsi="Times New Roman" w:cs="Times New Roman"/>
          <w:sz w:val="28"/>
          <w:szCs w:val="28"/>
        </w:rPr>
        <w:t xml:space="preserve"> під час розгляду справи про адміністративне </w:t>
      </w:r>
      <w:r>
        <w:rPr>
          <w:rFonts w:ascii="Times New Roman" w:hAnsi="Times New Roman" w:cs="Times New Roman"/>
          <w:sz w:val="28"/>
          <w:szCs w:val="28"/>
        </w:rPr>
        <w:t>правопорушення засад гласності і</w:t>
      </w:r>
      <w:r w:rsidR="00FE4EBC" w:rsidRPr="00360727">
        <w:rPr>
          <w:rFonts w:ascii="Times New Roman" w:hAnsi="Times New Roman" w:cs="Times New Roman"/>
          <w:sz w:val="28"/>
          <w:szCs w:val="28"/>
        </w:rPr>
        <w:t xml:space="preserve"> відкритості судового процесу, його повного фіксування </w:t>
      </w:r>
      <w:r w:rsidR="00DC6795" w:rsidRPr="00360727">
        <w:rPr>
          <w:rFonts w:ascii="Times New Roman" w:hAnsi="Times New Roman" w:cs="Times New Roman"/>
          <w:sz w:val="28"/>
          <w:szCs w:val="28"/>
        </w:rPr>
        <w:t xml:space="preserve">технічними </w:t>
      </w:r>
      <w:r w:rsidR="00FE4EBC" w:rsidRPr="00360727">
        <w:rPr>
          <w:rFonts w:ascii="Times New Roman" w:hAnsi="Times New Roman" w:cs="Times New Roman"/>
          <w:sz w:val="28"/>
          <w:szCs w:val="28"/>
        </w:rPr>
        <w:t xml:space="preserve">засобами член ДП у висновку </w:t>
      </w:r>
      <w:r w:rsidR="00613862" w:rsidRPr="00360727">
        <w:rPr>
          <w:rFonts w:ascii="Times New Roman" w:hAnsi="Times New Roman" w:cs="Times New Roman"/>
          <w:sz w:val="28"/>
          <w:szCs w:val="28"/>
        </w:rPr>
        <w:t xml:space="preserve">за скаргою </w:t>
      </w:r>
      <w:r w:rsidR="00613862" w:rsidRPr="00360727">
        <w:rPr>
          <w:rFonts w:ascii="Times New Roman" w:hAnsi="Times New Roman" w:cs="Times New Roman"/>
          <w:sz w:val="28"/>
          <w:szCs w:val="28"/>
        </w:rPr>
        <w:br/>
        <w:t xml:space="preserve">№ </w:t>
      </w:r>
      <w:r w:rsidR="00613862" w:rsidRPr="00360727">
        <w:rPr>
          <w:rFonts w:ascii="Times New Roman" w:hAnsi="Times New Roman" w:cs="Times New Roman"/>
          <w:color w:val="1D1D1B"/>
          <w:sz w:val="28"/>
          <w:szCs w:val="28"/>
          <w:shd w:val="clear" w:color="auto" w:fill="FFFFFF"/>
        </w:rPr>
        <w:t>Г-3733/0/7-21</w:t>
      </w:r>
      <w:r w:rsidR="00613862" w:rsidRPr="00360727">
        <w:rPr>
          <w:rFonts w:ascii="Times New Roman" w:hAnsi="Times New Roman" w:cs="Times New Roman"/>
          <w:sz w:val="28"/>
          <w:szCs w:val="28"/>
        </w:rPr>
        <w:t xml:space="preserve"> (ухвала від 6 грудня 2023 року № 1216/3дп/15-23</w:t>
      </w:r>
      <w:r w:rsidR="00613862" w:rsidRPr="00360727">
        <w:rPr>
          <w:rStyle w:val="a7"/>
          <w:rFonts w:ascii="Times New Roman" w:hAnsi="Times New Roman" w:cs="Times New Roman"/>
          <w:sz w:val="28"/>
          <w:szCs w:val="28"/>
        </w:rPr>
        <w:footnoteReference w:id="62"/>
      </w:r>
      <w:r w:rsidR="00613862" w:rsidRPr="00360727">
        <w:rPr>
          <w:rFonts w:ascii="Times New Roman" w:hAnsi="Times New Roman" w:cs="Times New Roman"/>
          <w:sz w:val="28"/>
          <w:szCs w:val="28"/>
        </w:rPr>
        <w:t xml:space="preserve">) </w:t>
      </w:r>
      <w:r w:rsidR="00FE4EBC" w:rsidRPr="00360727">
        <w:rPr>
          <w:rFonts w:ascii="Times New Roman" w:hAnsi="Times New Roman" w:cs="Times New Roman"/>
          <w:sz w:val="28"/>
          <w:szCs w:val="28"/>
        </w:rPr>
        <w:t>вказав таке:</w:t>
      </w:r>
    </w:p>
    <w:p w14:paraId="4510FD4E" w14:textId="77777777" w:rsidR="00FE4EBC" w:rsidRPr="00655EFA" w:rsidRDefault="00FE4EBC" w:rsidP="00FE4EBC">
      <w:pPr>
        <w:spacing w:after="0" w:line="240" w:lineRule="auto"/>
        <w:ind w:firstLine="567"/>
        <w:jc w:val="both"/>
        <w:rPr>
          <w:rFonts w:ascii="Times New Roman" w:hAnsi="Times New Roman" w:cs="Times New Roman"/>
          <w:i/>
          <w:sz w:val="28"/>
          <w:szCs w:val="28"/>
        </w:rPr>
      </w:pPr>
      <w:r w:rsidRPr="00655EFA">
        <w:rPr>
          <w:rFonts w:ascii="Times New Roman" w:hAnsi="Times New Roman" w:cs="Times New Roman"/>
          <w:i/>
          <w:sz w:val="28"/>
          <w:szCs w:val="28"/>
        </w:rPr>
        <w:lastRenderedPageBreak/>
        <w:t>«Судовий розгляд в суді першої інстанції відбувся за участі скаржника, а апеляційний перегляд також і за участі його захисника, отже право скаржника на захист судами обох інстанцій було дотримано.</w:t>
      </w:r>
    </w:p>
    <w:p w14:paraId="37D27ABE" w14:textId="77777777" w:rsidR="00FE4EBC" w:rsidRPr="00655EFA" w:rsidRDefault="00FE4EBC" w:rsidP="00FE4EBC">
      <w:pPr>
        <w:spacing w:after="0" w:line="240" w:lineRule="auto"/>
        <w:ind w:firstLine="567"/>
        <w:jc w:val="both"/>
        <w:rPr>
          <w:rFonts w:ascii="Times New Roman" w:hAnsi="Times New Roman" w:cs="Times New Roman"/>
          <w:i/>
          <w:sz w:val="28"/>
          <w:szCs w:val="28"/>
        </w:rPr>
      </w:pPr>
      <w:r w:rsidRPr="00655EFA">
        <w:rPr>
          <w:rFonts w:ascii="Times New Roman" w:hAnsi="Times New Roman" w:cs="Times New Roman"/>
          <w:i/>
          <w:sz w:val="28"/>
          <w:szCs w:val="28"/>
        </w:rPr>
        <w:t>Судами першої та апеляційної інстанції судовий розгляд фіксувався за допомогою звукозаписувального пристрою, тобто перебіг судового процесу був прозорим для сторін.</w:t>
      </w:r>
    </w:p>
    <w:p w14:paraId="20BBA9F6" w14:textId="390841BA" w:rsidR="00FE4EBC" w:rsidRPr="00655EFA" w:rsidRDefault="00FE4EBC" w:rsidP="00FE4EBC">
      <w:pPr>
        <w:spacing w:after="0" w:line="240" w:lineRule="auto"/>
        <w:ind w:firstLine="567"/>
        <w:jc w:val="both"/>
        <w:rPr>
          <w:rFonts w:ascii="Times New Roman" w:hAnsi="Times New Roman" w:cs="Times New Roman"/>
          <w:i/>
          <w:sz w:val="28"/>
          <w:szCs w:val="28"/>
        </w:rPr>
      </w:pPr>
      <w:r w:rsidRPr="00655EFA">
        <w:rPr>
          <w:rFonts w:ascii="Times New Roman" w:hAnsi="Times New Roman" w:cs="Times New Roman"/>
          <w:i/>
          <w:sz w:val="28"/>
          <w:szCs w:val="28"/>
        </w:rPr>
        <w:t>Доводи скарги про істотне порушення судом вимог КУпАП через те, що судове засідання від 29 січня 2021 року в суді першої інстанції не фіксувалось технічними засобами і не складався журнал цього судового засідання</w:t>
      </w:r>
      <w:r w:rsidR="00FF3DF1">
        <w:rPr>
          <w:rFonts w:ascii="Times New Roman" w:hAnsi="Times New Roman" w:cs="Times New Roman"/>
          <w:i/>
          <w:sz w:val="28"/>
          <w:szCs w:val="28"/>
        </w:rPr>
        <w:t>,</w:t>
      </w:r>
      <w:r w:rsidRPr="00655EFA">
        <w:rPr>
          <w:rFonts w:ascii="Times New Roman" w:hAnsi="Times New Roman" w:cs="Times New Roman"/>
          <w:i/>
          <w:sz w:val="28"/>
          <w:szCs w:val="28"/>
        </w:rPr>
        <w:t xml:space="preserve"> є безпідставними, оскільки чинним КУпАП взагалі не передбачено фіксування судового процесу технічними засобами та ведення журналу судового засідання.</w:t>
      </w:r>
    </w:p>
    <w:p w14:paraId="5A73FB29" w14:textId="5DF086EA" w:rsidR="00FE4EBC" w:rsidRPr="00655EFA" w:rsidRDefault="00FE4EBC" w:rsidP="00FE4EBC">
      <w:pPr>
        <w:spacing w:after="0" w:line="240" w:lineRule="auto"/>
        <w:ind w:firstLine="567"/>
        <w:jc w:val="both"/>
        <w:rPr>
          <w:rFonts w:ascii="Times New Roman" w:hAnsi="Times New Roman" w:cs="Times New Roman"/>
          <w:i/>
          <w:sz w:val="28"/>
          <w:szCs w:val="28"/>
        </w:rPr>
      </w:pPr>
      <w:r w:rsidRPr="00655EFA">
        <w:rPr>
          <w:rFonts w:ascii="Times New Roman" w:hAnsi="Times New Roman" w:cs="Times New Roman"/>
          <w:i/>
          <w:sz w:val="28"/>
          <w:szCs w:val="28"/>
        </w:rPr>
        <w:t>Перебіг провадження у суді першої інстанції 4 лютого 2021 року, під час якого допитувався скаржник (особа</w:t>
      </w:r>
      <w:r w:rsidR="00FF3DF1">
        <w:rPr>
          <w:rFonts w:ascii="Times New Roman" w:hAnsi="Times New Roman" w:cs="Times New Roman"/>
          <w:i/>
          <w:sz w:val="28"/>
          <w:szCs w:val="28"/>
        </w:rPr>
        <w:t>,</w:t>
      </w:r>
      <w:r w:rsidRPr="00655EFA">
        <w:rPr>
          <w:rFonts w:ascii="Times New Roman" w:hAnsi="Times New Roman" w:cs="Times New Roman"/>
          <w:i/>
          <w:sz w:val="28"/>
          <w:szCs w:val="28"/>
        </w:rPr>
        <w:t xml:space="preserve"> стосовно якої складено протокол), свідки, досліджувались письмові докази, проводились судові дебати та оголошувалась постанова відображено у протоколах судового засідання та зафіксовано звукозаписувальним пристроєм, що дало апеляційному суду можливість ретельно вивчити звукозаписи судових засідань та пересвідчитись в тому, що допит свідків та дослідження доказів відбулось із дотриманням встановленої законом процедури в умовах змагальності та диспозитивності.</w:t>
      </w:r>
    </w:p>
    <w:p w14:paraId="311069B5" w14:textId="5F60479B" w:rsidR="00FE4EBC" w:rsidRPr="00613862" w:rsidRDefault="00FE4EBC" w:rsidP="00DC6795">
      <w:pPr>
        <w:spacing w:after="0" w:line="240" w:lineRule="auto"/>
        <w:ind w:firstLine="567"/>
        <w:jc w:val="both"/>
        <w:rPr>
          <w:rFonts w:ascii="Times New Roman" w:hAnsi="Times New Roman" w:cs="Times New Roman"/>
          <w:i/>
          <w:strike/>
          <w:sz w:val="28"/>
          <w:szCs w:val="28"/>
        </w:rPr>
      </w:pPr>
      <w:r w:rsidRPr="00655EFA">
        <w:rPr>
          <w:rFonts w:ascii="Times New Roman" w:hAnsi="Times New Roman" w:cs="Times New Roman"/>
          <w:i/>
          <w:sz w:val="28"/>
          <w:szCs w:val="28"/>
        </w:rPr>
        <w:t xml:space="preserve">Із копії матеріалів справи вбачається, що фіксування судового засідання відбувалось як під час розгляду справи судом першої інстанції, </w:t>
      </w:r>
      <w:r w:rsidRPr="007B48CC">
        <w:rPr>
          <w:rFonts w:ascii="Times New Roman" w:hAnsi="Times New Roman" w:cs="Times New Roman"/>
          <w:i/>
          <w:sz w:val="28"/>
          <w:szCs w:val="28"/>
        </w:rPr>
        <w:t>та</w:t>
      </w:r>
      <w:r w:rsidR="00680987" w:rsidRPr="007B48CC">
        <w:rPr>
          <w:rFonts w:ascii="Times New Roman" w:hAnsi="Times New Roman" w:cs="Times New Roman"/>
          <w:i/>
          <w:sz w:val="28"/>
          <w:szCs w:val="28"/>
        </w:rPr>
        <w:t>к</w:t>
      </w:r>
      <w:r w:rsidR="00360727">
        <w:rPr>
          <w:rFonts w:ascii="Times New Roman" w:hAnsi="Times New Roman" w:cs="Times New Roman"/>
          <w:i/>
          <w:color w:val="FF0000"/>
          <w:sz w:val="28"/>
          <w:szCs w:val="28"/>
        </w:rPr>
        <w:t xml:space="preserve"> </w:t>
      </w:r>
      <w:r w:rsidRPr="00655EFA">
        <w:rPr>
          <w:rFonts w:ascii="Times New Roman" w:hAnsi="Times New Roman" w:cs="Times New Roman"/>
          <w:i/>
          <w:sz w:val="28"/>
          <w:szCs w:val="28"/>
        </w:rPr>
        <w:t xml:space="preserve">і при апеляційному перегляді, що підтверджується наявними у справі доказами (журналом судового засідання, протоколом судового засідання, технічним </w:t>
      </w:r>
      <w:r w:rsidRPr="00360727">
        <w:rPr>
          <w:rFonts w:ascii="Times New Roman" w:hAnsi="Times New Roman" w:cs="Times New Roman"/>
          <w:i/>
          <w:sz w:val="28"/>
          <w:szCs w:val="28"/>
        </w:rPr>
        <w:t>звукозаписом судових засідань).»</w:t>
      </w:r>
      <w:r w:rsidR="00613862" w:rsidRPr="00360727">
        <w:rPr>
          <w:rFonts w:ascii="Times New Roman" w:hAnsi="Times New Roman" w:cs="Times New Roman"/>
          <w:sz w:val="28"/>
          <w:szCs w:val="28"/>
        </w:rPr>
        <w:t>.</w:t>
      </w:r>
      <w:r w:rsidR="00DC6795" w:rsidRPr="00613862">
        <w:rPr>
          <w:rFonts w:ascii="Times New Roman" w:hAnsi="Times New Roman" w:cs="Times New Roman"/>
          <w:sz w:val="28"/>
          <w:szCs w:val="28"/>
        </w:rPr>
        <w:t xml:space="preserve"> </w:t>
      </w:r>
    </w:p>
    <w:p w14:paraId="220F1EE7" w14:textId="77F6AF75" w:rsidR="00613862" w:rsidRDefault="00613862" w:rsidP="00360727">
      <w:pPr>
        <w:spacing w:after="0" w:line="240" w:lineRule="auto"/>
        <w:jc w:val="both"/>
        <w:rPr>
          <w:rFonts w:ascii="Times New Roman" w:hAnsi="Times New Roman" w:cs="Times New Roman"/>
          <w:sz w:val="28"/>
          <w:szCs w:val="28"/>
        </w:rPr>
      </w:pPr>
    </w:p>
    <w:p w14:paraId="447C06FB" w14:textId="130745E3" w:rsidR="0064213D" w:rsidRPr="000523EE" w:rsidRDefault="000A78B3" w:rsidP="0032044A">
      <w:pPr>
        <w:pStyle w:val="a3"/>
        <w:spacing w:after="0" w:line="240" w:lineRule="auto"/>
        <w:ind w:left="0" w:firstLine="567"/>
        <w:jc w:val="both"/>
        <w:rPr>
          <w:rFonts w:ascii="Times New Roman" w:hAnsi="Times New Roman" w:cs="Times New Roman"/>
          <w:bCs/>
          <w:color w:val="FF0000"/>
          <w:sz w:val="28"/>
          <w:szCs w:val="28"/>
        </w:rPr>
      </w:pPr>
      <w:r w:rsidRPr="000523EE">
        <w:rPr>
          <w:rFonts w:ascii="Times New Roman" w:hAnsi="Times New Roman" w:cs="Times New Roman"/>
          <w:bCs/>
          <w:sz w:val="28"/>
          <w:szCs w:val="28"/>
        </w:rPr>
        <w:t>Отже, з приводу практики постановлення ухвал про відмову у відкритті дисциплінарних справ на підставі</w:t>
      </w:r>
      <w:r w:rsidRPr="000523EE">
        <w:t xml:space="preserve"> </w:t>
      </w:r>
      <w:r w:rsidRPr="000523EE">
        <w:rPr>
          <w:rFonts w:ascii="Times New Roman" w:hAnsi="Times New Roman" w:cs="Times New Roman"/>
          <w:bCs/>
          <w:sz w:val="28"/>
          <w:szCs w:val="28"/>
        </w:rPr>
        <w:t>пункту 4 частини першої статті 45 Закону України «Про Вищу раду</w:t>
      </w:r>
      <w:r w:rsidRPr="000A78B3">
        <w:rPr>
          <w:rFonts w:ascii="Times New Roman" w:hAnsi="Times New Roman" w:cs="Times New Roman"/>
          <w:bCs/>
          <w:sz w:val="28"/>
          <w:szCs w:val="28"/>
        </w:rPr>
        <w:t xml:space="preserve"> правосуддя»</w:t>
      </w:r>
      <w:r>
        <w:rPr>
          <w:rFonts w:ascii="Times New Roman" w:hAnsi="Times New Roman" w:cs="Times New Roman"/>
          <w:bCs/>
          <w:sz w:val="28"/>
          <w:szCs w:val="28"/>
        </w:rPr>
        <w:t xml:space="preserve"> можна зазначити</w:t>
      </w:r>
      <w:r w:rsidR="0064213D">
        <w:rPr>
          <w:rFonts w:ascii="Times New Roman" w:hAnsi="Times New Roman" w:cs="Times New Roman"/>
          <w:bCs/>
          <w:sz w:val="28"/>
          <w:szCs w:val="28"/>
        </w:rPr>
        <w:t>, що</w:t>
      </w:r>
      <w:r>
        <w:rPr>
          <w:rFonts w:ascii="Times New Roman" w:hAnsi="Times New Roman" w:cs="Times New Roman"/>
          <w:bCs/>
          <w:sz w:val="28"/>
          <w:szCs w:val="28"/>
        </w:rPr>
        <w:t xml:space="preserve"> </w:t>
      </w:r>
      <w:r w:rsidR="00650A30">
        <w:rPr>
          <w:rFonts w:ascii="Times New Roman" w:hAnsi="Times New Roman" w:cs="Times New Roman"/>
          <w:bCs/>
          <w:sz w:val="28"/>
          <w:szCs w:val="28"/>
        </w:rPr>
        <w:t>загалом</w:t>
      </w:r>
      <w:r w:rsidR="0064213D" w:rsidRPr="0064213D">
        <w:rPr>
          <w:rFonts w:ascii="Times New Roman" w:hAnsi="Times New Roman" w:cs="Times New Roman"/>
          <w:bCs/>
          <w:sz w:val="28"/>
          <w:szCs w:val="28"/>
        </w:rPr>
        <w:t xml:space="preserve"> </w:t>
      </w:r>
      <w:r w:rsidR="0064213D">
        <w:rPr>
          <w:rFonts w:ascii="Times New Roman" w:hAnsi="Times New Roman" w:cs="Times New Roman"/>
          <w:bCs/>
          <w:sz w:val="28"/>
          <w:szCs w:val="28"/>
        </w:rPr>
        <w:t xml:space="preserve">ця </w:t>
      </w:r>
      <w:r w:rsidR="0064213D" w:rsidRPr="0064213D">
        <w:rPr>
          <w:rFonts w:ascii="Times New Roman" w:hAnsi="Times New Roman" w:cs="Times New Roman"/>
          <w:bCs/>
          <w:sz w:val="28"/>
          <w:szCs w:val="28"/>
        </w:rPr>
        <w:t xml:space="preserve">підстава </w:t>
      </w:r>
      <w:r w:rsidR="0064213D" w:rsidRPr="003A6273">
        <w:rPr>
          <w:rFonts w:ascii="Times New Roman" w:hAnsi="Times New Roman" w:cs="Times New Roman"/>
          <w:bCs/>
          <w:sz w:val="28"/>
          <w:szCs w:val="28"/>
        </w:rPr>
        <w:t xml:space="preserve">для відмови у відкритті дисциплінарної справи застосовується з огляду на положення законодавства України та міжнародно-правових документів, змістом яких є закріплення </w:t>
      </w:r>
      <w:r w:rsidR="00650A30">
        <w:rPr>
          <w:rFonts w:ascii="Times New Roman" w:hAnsi="Times New Roman" w:cs="Times New Roman"/>
          <w:bCs/>
          <w:sz w:val="28"/>
          <w:szCs w:val="28"/>
        </w:rPr>
        <w:t>і</w:t>
      </w:r>
      <w:r w:rsidR="0064213D" w:rsidRPr="003A6273">
        <w:rPr>
          <w:rFonts w:ascii="Times New Roman" w:hAnsi="Times New Roman" w:cs="Times New Roman"/>
          <w:bCs/>
          <w:sz w:val="28"/>
          <w:szCs w:val="28"/>
        </w:rPr>
        <w:t xml:space="preserve"> відображення принципу незалежності суддівської діяльності та неприпустимості позасудової оцінки судових рішень, </w:t>
      </w:r>
      <w:r w:rsidR="00650A30">
        <w:rPr>
          <w:rFonts w:ascii="Times New Roman" w:hAnsi="Times New Roman" w:cs="Times New Roman"/>
          <w:bCs/>
          <w:sz w:val="28"/>
          <w:szCs w:val="28"/>
        </w:rPr>
        <w:t>у</w:t>
      </w:r>
      <w:r w:rsidR="0064213D" w:rsidRPr="003A6273">
        <w:rPr>
          <w:rFonts w:ascii="Times New Roman" w:hAnsi="Times New Roman" w:cs="Times New Roman"/>
          <w:bCs/>
          <w:sz w:val="28"/>
          <w:szCs w:val="28"/>
        </w:rPr>
        <w:t xml:space="preserve"> тому числі в межах дисциплінарного провадження стосовно суддів.</w:t>
      </w:r>
    </w:p>
    <w:p w14:paraId="138DC5CC" w14:textId="38A51AB5" w:rsidR="0032044A" w:rsidRDefault="0064213D" w:rsidP="0064213D">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Н</w:t>
      </w:r>
      <w:r w:rsidR="0032044A">
        <w:rPr>
          <w:rFonts w:ascii="Times New Roman" w:hAnsi="Times New Roman" w:cs="Times New Roman"/>
          <w:bCs/>
          <w:sz w:val="28"/>
          <w:szCs w:val="28"/>
        </w:rPr>
        <w:t xml:space="preserve">орма </w:t>
      </w:r>
      <w:r w:rsidRPr="0064213D">
        <w:rPr>
          <w:rFonts w:ascii="Times New Roman" w:hAnsi="Times New Roman" w:cs="Times New Roman"/>
          <w:bCs/>
          <w:sz w:val="28"/>
          <w:szCs w:val="28"/>
        </w:rPr>
        <w:t xml:space="preserve">пункту 4 частини першої статті 45 Закону України «Про Вищу раду правосуддя» </w:t>
      </w:r>
      <w:r w:rsidR="0032044A">
        <w:rPr>
          <w:rFonts w:ascii="Times New Roman" w:hAnsi="Times New Roman" w:cs="Times New Roman"/>
          <w:bCs/>
          <w:sz w:val="28"/>
          <w:szCs w:val="28"/>
        </w:rPr>
        <w:t>не містить певн</w:t>
      </w:r>
      <w:r>
        <w:rPr>
          <w:rFonts w:ascii="Times New Roman" w:hAnsi="Times New Roman" w:cs="Times New Roman"/>
          <w:bCs/>
          <w:sz w:val="28"/>
          <w:szCs w:val="28"/>
        </w:rPr>
        <w:t>их ознак (умов) її застосування;</w:t>
      </w:r>
      <w:r w:rsidR="0032044A">
        <w:rPr>
          <w:rFonts w:ascii="Times New Roman" w:hAnsi="Times New Roman" w:cs="Times New Roman"/>
          <w:bCs/>
          <w:sz w:val="28"/>
          <w:szCs w:val="28"/>
        </w:rPr>
        <w:t xml:space="preserve"> оцінк</w:t>
      </w:r>
      <w:r w:rsidR="00650A30">
        <w:rPr>
          <w:rFonts w:ascii="Times New Roman" w:hAnsi="Times New Roman" w:cs="Times New Roman"/>
          <w:bCs/>
          <w:sz w:val="28"/>
          <w:szCs w:val="28"/>
        </w:rPr>
        <w:t>у</w:t>
      </w:r>
      <w:r w:rsidR="0032044A">
        <w:rPr>
          <w:rFonts w:ascii="Times New Roman" w:hAnsi="Times New Roman" w:cs="Times New Roman"/>
          <w:bCs/>
          <w:sz w:val="28"/>
          <w:szCs w:val="28"/>
        </w:rPr>
        <w:t xml:space="preserve"> змісту дисциплінарної скарги як такого, що по суті зводиться до незгоди із судовим рішенням, здійснює член ДП п</w:t>
      </w:r>
      <w:r w:rsidR="00650A30">
        <w:rPr>
          <w:rFonts w:ascii="Times New Roman" w:hAnsi="Times New Roman" w:cs="Times New Roman"/>
          <w:bCs/>
          <w:sz w:val="28"/>
          <w:szCs w:val="28"/>
        </w:rPr>
        <w:t>ід час</w:t>
      </w:r>
      <w:r w:rsidR="0032044A">
        <w:rPr>
          <w:rFonts w:ascii="Times New Roman" w:hAnsi="Times New Roman" w:cs="Times New Roman"/>
          <w:bCs/>
          <w:sz w:val="28"/>
          <w:szCs w:val="28"/>
        </w:rPr>
        <w:t xml:space="preserve"> обґрунтуванн</w:t>
      </w:r>
      <w:r w:rsidR="00650A30">
        <w:rPr>
          <w:rFonts w:ascii="Times New Roman" w:hAnsi="Times New Roman" w:cs="Times New Roman"/>
          <w:bCs/>
          <w:sz w:val="28"/>
          <w:szCs w:val="28"/>
        </w:rPr>
        <w:t>я</w:t>
      </w:r>
      <w:r w:rsidR="0032044A">
        <w:rPr>
          <w:rFonts w:ascii="Times New Roman" w:hAnsi="Times New Roman" w:cs="Times New Roman"/>
          <w:bCs/>
          <w:sz w:val="28"/>
          <w:szCs w:val="28"/>
        </w:rPr>
        <w:t xml:space="preserve"> пропозиції про відмову у відкритті дисциплінарної справи та дисциплінарни</w:t>
      </w:r>
      <w:r w:rsidR="00650A30">
        <w:rPr>
          <w:rFonts w:ascii="Times New Roman" w:hAnsi="Times New Roman" w:cs="Times New Roman"/>
          <w:bCs/>
          <w:sz w:val="28"/>
          <w:szCs w:val="28"/>
        </w:rPr>
        <w:t>й</w:t>
      </w:r>
      <w:r w:rsidR="0032044A">
        <w:rPr>
          <w:rFonts w:ascii="Times New Roman" w:hAnsi="Times New Roman" w:cs="Times New Roman"/>
          <w:bCs/>
          <w:sz w:val="28"/>
          <w:szCs w:val="28"/>
        </w:rPr>
        <w:t xml:space="preserve"> орган</w:t>
      </w:r>
      <w:r w:rsidR="00650A30">
        <w:rPr>
          <w:rFonts w:ascii="Times New Roman" w:hAnsi="Times New Roman" w:cs="Times New Roman"/>
          <w:bCs/>
          <w:sz w:val="28"/>
          <w:szCs w:val="28"/>
        </w:rPr>
        <w:t xml:space="preserve"> під час ухвалення </w:t>
      </w:r>
      <w:r w:rsidR="0032044A">
        <w:rPr>
          <w:rFonts w:ascii="Times New Roman" w:hAnsi="Times New Roman" w:cs="Times New Roman"/>
          <w:bCs/>
          <w:sz w:val="28"/>
          <w:szCs w:val="28"/>
        </w:rPr>
        <w:t xml:space="preserve"> відповідного рішення.</w:t>
      </w:r>
    </w:p>
    <w:p w14:paraId="28176854" w14:textId="4DCD64FC" w:rsidR="007F08FA" w:rsidRDefault="006B6631" w:rsidP="007F08FA">
      <w:pPr>
        <w:pStyle w:val="a3"/>
        <w:spacing w:after="0" w:line="240" w:lineRule="auto"/>
        <w:ind w:left="0" w:firstLine="567"/>
        <w:jc w:val="both"/>
        <w:rPr>
          <w:rFonts w:ascii="Times New Roman" w:hAnsi="Times New Roman" w:cs="Times New Roman"/>
          <w:bCs/>
          <w:sz w:val="28"/>
          <w:szCs w:val="28"/>
        </w:rPr>
      </w:pPr>
      <w:r w:rsidRPr="003576F1">
        <w:rPr>
          <w:rFonts w:ascii="Times New Roman" w:hAnsi="Times New Roman" w:cs="Times New Roman"/>
          <w:bCs/>
          <w:sz w:val="28"/>
          <w:szCs w:val="28"/>
        </w:rPr>
        <w:t xml:space="preserve">Зміст висновків членів </w:t>
      </w:r>
      <w:r w:rsidRPr="000F096A">
        <w:rPr>
          <w:rFonts w:ascii="Times New Roman" w:hAnsi="Times New Roman" w:cs="Times New Roman"/>
          <w:bCs/>
          <w:sz w:val="28"/>
          <w:szCs w:val="28"/>
        </w:rPr>
        <w:t>ДП</w:t>
      </w:r>
      <w:r w:rsidRPr="003576F1">
        <w:rPr>
          <w:rFonts w:ascii="Times New Roman" w:hAnsi="Times New Roman" w:cs="Times New Roman"/>
          <w:bCs/>
          <w:sz w:val="28"/>
          <w:szCs w:val="28"/>
        </w:rPr>
        <w:t xml:space="preserve"> свідчить про вироблення на практиці </w:t>
      </w:r>
      <w:r w:rsidR="00650A30">
        <w:rPr>
          <w:rFonts w:ascii="Times New Roman" w:hAnsi="Times New Roman" w:cs="Times New Roman"/>
          <w:bCs/>
          <w:sz w:val="28"/>
          <w:szCs w:val="28"/>
        </w:rPr>
        <w:t>низки</w:t>
      </w:r>
      <w:r w:rsidRPr="003576F1">
        <w:rPr>
          <w:rFonts w:ascii="Times New Roman" w:hAnsi="Times New Roman" w:cs="Times New Roman"/>
          <w:bCs/>
          <w:sz w:val="28"/>
          <w:szCs w:val="28"/>
        </w:rPr>
        <w:t xml:space="preserve"> позицій членів ДП, які вказують на наявність підстав для відмови у відкритті дисциплінарної справи за пунктом 4 частини першої статті 45 Закону України «Про Вищу раду правосуддя». Зокрема, члени ДП </w:t>
      </w:r>
      <w:r w:rsidR="00650A30">
        <w:rPr>
          <w:rFonts w:ascii="Times New Roman" w:hAnsi="Times New Roman" w:cs="Times New Roman"/>
          <w:bCs/>
          <w:sz w:val="28"/>
          <w:szCs w:val="28"/>
        </w:rPr>
        <w:t>керувалися тим</w:t>
      </w:r>
      <w:r w:rsidRPr="003576F1">
        <w:rPr>
          <w:rFonts w:ascii="Times New Roman" w:hAnsi="Times New Roman" w:cs="Times New Roman"/>
          <w:bCs/>
          <w:sz w:val="28"/>
          <w:szCs w:val="28"/>
        </w:rPr>
        <w:t xml:space="preserve">, що орган, який здійснює дисциплінарне провадження щодо </w:t>
      </w:r>
      <w:r w:rsidRPr="005F7834">
        <w:rPr>
          <w:rFonts w:ascii="Times New Roman" w:hAnsi="Times New Roman" w:cs="Times New Roman"/>
          <w:bCs/>
          <w:sz w:val="28"/>
          <w:szCs w:val="28"/>
        </w:rPr>
        <w:t xml:space="preserve">судді, не уповноважений перевіряти законність та обґрунтованість судового рішення; </w:t>
      </w:r>
      <w:r w:rsidR="0003421A" w:rsidRPr="005F7834">
        <w:rPr>
          <w:rFonts w:ascii="Times New Roman" w:hAnsi="Times New Roman" w:cs="Times New Roman"/>
          <w:bCs/>
          <w:sz w:val="28"/>
          <w:szCs w:val="28"/>
        </w:rPr>
        <w:t xml:space="preserve">до завдань інституту </w:t>
      </w:r>
      <w:r w:rsidR="0003421A" w:rsidRPr="005F7834">
        <w:rPr>
          <w:rFonts w:ascii="Times New Roman" w:hAnsi="Times New Roman" w:cs="Times New Roman"/>
          <w:bCs/>
          <w:sz w:val="28"/>
          <w:szCs w:val="28"/>
        </w:rPr>
        <w:lastRenderedPageBreak/>
        <w:t xml:space="preserve">дисциплінарної відповідальності суддів не </w:t>
      </w:r>
      <w:r w:rsidR="00EA593E" w:rsidRPr="005F7834">
        <w:rPr>
          <w:rFonts w:ascii="Times New Roman" w:hAnsi="Times New Roman" w:cs="Times New Roman"/>
          <w:bCs/>
          <w:sz w:val="28"/>
          <w:szCs w:val="28"/>
        </w:rPr>
        <w:t>належить</w:t>
      </w:r>
      <w:r w:rsidR="00005FEC" w:rsidRPr="005F7834">
        <w:rPr>
          <w:rFonts w:ascii="Times New Roman" w:hAnsi="Times New Roman" w:cs="Times New Roman"/>
          <w:bCs/>
          <w:sz w:val="28"/>
          <w:szCs w:val="28"/>
        </w:rPr>
        <w:t xml:space="preserve"> </w:t>
      </w:r>
      <w:r w:rsidR="0003421A" w:rsidRPr="005F7834">
        <w:rPr>
          <w:rFonts w:ascii="Times New Roman" w:hAnsi="Times New Roman" w:cs="Times New Roman"/>
          <w:bCs/>
          <w:sz w:val="28"/>
          <w:szCs w:val="28"/>
        </w:rPr>
        <w:t>здійсн</w:t>
      </w:r>
      <w:r w:rsidR="00005FEC" w:rsidRPr="005F7834">
        <w:rPr>
          <w:rFonts w:ascii="Times New Roman" w:hAnsi="Times New Roman" w:cs="Times New Roman"/>
          <w:bCs/>
          <w:sz w:val="28"/>
          <w:szCs w:val="28"/>
        </w:rPr>
        <w:t>ення</w:t>
      </w:r>
      <w:r w:rsidR="0003421A" w:rsidRPr="005F7834">
        <w:rPr>
          <w:rFonts w:ascii="Times New Roman" w:hAnsi="Times New Roman" w:cs="Times New Roman"/>
          <w:bCs/>
          <w:sz w:val="28"/>
          <w:szCs w:val="28"/>
        </w:rPr>
        <w:t xml:space="preserve"> оцінк</w:t>
      </w:r>
      <w:r w:rsidR="00005FEC" w:rsidRPr="005F7834">
        <w:rPr>
          <w:rFonts w:ascii="Times New Roman" w:hAnsi="Times New Roman" w:cs="Times New Roman"/>
          <w:bCs/>
          <w:sz w:val="28"/>
          <w:szCs w:val="28"/>
        </w:rPr>
        <w:t>и</w:t>
      </w:r>
      <w:r w:rsidR="0003421A" w:rsidRPr="005F7834">
        <w:rPr>
          <w:rFonts w:ascii="Times New Roman" w:hAnsi="Times New Roman" w:cs="Times New Roman"/>
          <w:bCs/>
          <w:sz w:val="28"/>
          <w:szCs w:val="28"/>
        </w:rPr>
        <w:t xml:space="preserve"> обставин справи;</w:t>
      </w:r>
      <w:r w:rsidR="00005FEC" w:rsidRPr="005F7834">
        <w:rPr>
          <w:rFonts w:ascii="Times New Roman" w:hAnsi="Times New Roman" w:cs="Times New Roman"/>
          <w:bCs/>
          <w:sz w:val="28"/>
          <w:szCs w:val="28"/>
        </w:rPr>
        <w:t xml:space="preserve"> </w:t>
      </w:r>
      <w:r w:rsidRPr="005F7834">
        <w:rPr>
          <w:rFonts w:ascii="Times New Roman" w:hAnsi="Times New Roman" w:cs="Times New Roman"/>
          <w:bCs/>
          <w:sz w:val="28"/>
          <w:szCs w:val="28"/>
        </w:rPr>
        <w:t>доводи дисциплінарної скарги, які зводяться до тлумачення</w:t>
      </w:r>
      <w:r w:rsidRPr="003576F1">
        <w:rPr>
          <w:rFonts w:ascii="Times New Roman" w:hAnsi="Times New Roman" w:cs="Times New Roman"/>
          <w:bCs/>
          <w:sz w:val="28"/>
          <w:szCs w:val="28"/>
        </w:rPr>
        <w:t xml:space="preserve"> скаржником норм права, оцінки правильн</w:t>
      </w:r>
      <w:r w:rsidR="003576F1" w:rsidRPr="003576F1">
        <w:rPr>
          <w:rFonts w:ascii="Times New Roman" w:hAnsi="Times New Roman" w:cs="Times New Roman"/>
          <w:bCs/>
          <w:sz w:val="28"/>
          <w:szCs w:val="28"/>
        </w:rPr>
        <w:t>ості</w:t>
      </w:r>
      <w:r w:rsidRPr="003576F1">
        <w:rPr>
          <w:rFonts w:ascii="Times New Roman" w:hAnsi="Times New Roman" w:cs="Times New Roman"/>
          <w:bCs/>
          <w:sz w:val="28"/>
          <w:szCs w:val="28"/>
        </w:rPr>
        <w:t xml:space="preserve"> встановлення судом фактичних обставин у справі та перевірки їх доказами, не можуть бути підставою дисциплінарної відповідальності судді.</w:t>
      </w:r>
    </w:p>
    <w:p w14:paraId="4CD23CA9" w14:textId="1EEFEF7F" w:rsidR="00AC6EC8" w:rsidRPr="00E313A8" w:rsidRDefault="007E400B" w:rsidP="00AC6EC8">
      <w:pPr>
        <w:pStyle w:val="20"/>
        <w:spacing w:before="0" w:line="240" w:lineRule="auto"/>
        <w:ind w:firstLine="567"/>
      </w:pPr>
      <w:r w:rsidRPr="00E313A8">
        <w:t>П</w:t>
      </w:r>
      <w:r w:rsidR="00A96DF7" w:rsidRPr="00E313A8">
        <w:t>ід час проведення</w:t>
      </w:r>
      <w:r w:rsidR="00AC6EC8" w:rsidRPr="00E313A8">
        <w:t xml:space="preserve"> попередньої перевірки дисциплінарної скарги необхідно відмежовувати підставу відмови у відкритті дисциплінарної справи, передбачену пунктом 4 частини першої статті 45 Закону України «Про Вищу раду правосуддя», від підстави залишення дисциплінарної скарги без розгляду, передбаченої пунктом 6 частини першої статті 44 цього Закону (дисциплінарна скарга ґрунтується лише на доводах, що можуть бути перевірені виключно судом вищої інстанції в порядку, передб</w:t>
      </w:r>
      <w:r w:rsidR="005F3597" w:rsidRPr="00E313A8">
        <w:t>аченому процесуальним законом).</w:t>
      </w:r>
    </w:p>
    <w:p w14:paraId="5BAD4E63" w14:textId="647E7B20" w:rsidR="00FA36FC" w:rsidRPr="00E313A8" w:rsidRDefault="004A6A8A" w:rsidP="00D60F4D">
      <w:pPr>
        <w:pStyle w:val="20"/>
        <w:spacing w:before="0" w:line="240" w:lineRule="auto"/>
        <w:ind w:firstLine="567"/>
      </w:pPr>
      <w:r w:rsidRPr="00E313A8">
        <w:t>П</w:t>
      </w:r>
      <w:r w:rsidR="00BB1B50">
        <w:t>ід час здійснення</w:t>
      </w:r>
      <w:r w:rsidR="00D60F4D" w:rsidRPr="00E313A8">
        <w:t xml:space="preserve"> дисциплінарним органом Вищої ради правосуддя</w:t>
      </w:r>
      <w:r w:rsidR="0094276E">
        <w:t xml:space="preserve"> </w:t>
      </w:r>
      <w:r w:rsidRPr="00E313A8">
        <w:t>дисциплінарного провадження чи виконанн</w:t>
      </w:r>
      <w:r w:rsidR="00BB1B50">
        <w:t>я</w:t>
      </w:r>
      <w:r w:rsidRPr="00E313A8">
        <w:t xml:space="preserve"> будь-яким державним органом своїх повноважень</w:t>
      </w:r>
      <w:r w:rsidR="00D60F4D" w:rsidRPr="00E313A8">
        <w:t xml:space="preserve"> </w:t>
      </w:r>
      <w:r w:rsidR="00F62FE2" w:rsidRPr="00E313A8">
        <w:t xml:space="preserve">не можуть бути порушені </w:t>
      </w:r>
      <w:r w:rsidR="00AC6EC8" w:rsidRPr="00E313A8">
        <w:t xml:space="preserve">положення законодавства щодо здійснення правосуддя виключно судами та </w:t>
      </w:r>
      <w:r w:rsidR="007E400B" w:rsidRPr="00E313A8">
        <w:t xml:space="preserve">можливості </w:t>
      </w:r>
      <w:r w:rsidR="00AC6EC8" w:rsidRPr="00E313A8">
        <w:t xml:space="preserve">перегляду судового рішення </w:t>
      </w:r>
      <w:r w:rsidR="003614D9" w:rsidRPr="00E313A8">
        <w:t>лише в межах</w:t>
      </w:r>
      <w:r w:rsidR="00AC6EC8" w:rsidRPr="00E313A8">
        <w:t xml:space="preserve"> апе</w:t>
      </w:r>
      <w:r w:rsidR="007E400B" w:rsidRPr="00E313A8">
        <w:t>ляційної та касаційної процедур</w:t>
      </w:r>
      <w:r w:rsidR="00FA36FC" w:rsidRPr="00E313A8">
        <w:t>. Недотримання цих вимог означало б втручання у сферу правосуддя.</w:t>
      </w:r>
    </w:p>
    <w:p w14:paraId="6F3E561C" w14:textId="12C281B2" w:rsidR="00AC6EC8" w:rsidRPr="00360727" w:rsidRDefault="00FA36FC" w:rsidP="00AC6EC8">
      <w:pPr>
        <w:pStyle w:val="20"/>
        <w:spacing w:before="0" w:line="240" w:lineRule="auto"/>
        <w:ind w:firstLine="567"/>
      </w:pPr>
      <w:r w:rsidRPr="00360727">
        <w:t>З</w:t>
      </w:r>
      <w:r w:rsidR="001B4DAD" w:rsidRPr="00360727">
        <w:t>а</w:t>
      </w:r>
      <w:r w:rsidR="00AC6EC8" w:rsidRPr="00360727">
        <w:t>стосуванн</w:t>
      </w:r>
      <w:r w:rsidR="00AB34E1" w:rsidRPr="00360727">
        <w:t>я</w:t>
      </w:r>
      <w:r w:rsidR="00AC6EC8" w:rsidRPr="00360727">
        <w:t xml:space="preserve"> пункту 6 частини першої статті 44 Закону України «Про Вищу раду правосуддя» </w:t>
      </w:r>
      <w:r w:rsidR="00AB34E1" w:rsidRPr="00360727">
        <w:t xml:space="preserve">як підстави для залишення без розгляду та повернення дисциплінарної скарги </w:t>
      </w:r>
      <w:r w:rsidR="008336A6" w:rsidRPr="00360727">
        <w:t>буде</w:t>
      </w:r>
      <w:r w:rsidR="005F3597" w:rsidRPr="00360727">
        <w:t xml:space="preserve"> правильним </w:t>
      </w:r>
      <w:r w:rsidR="00BB1B50">
        <w:t xml:space="preserve">за </w:t>
      </w:r>
      <w:r w:rsidR="008336A6" w:rsidRPr="00360727">
        <w:t>наявності таких двох компонентів</w:t>
      </w:r>
      <w:r w:rsidR="00AB34E1" w:rsidRPr="00360727">
        <w:t>:</w:t>
      </w:r>
    </w:p>
    <w:p w14:paraId="6CB7630E" w14:textId="14ED9EBF" w:rsidR="008336A6" w:rsidRPr="00360727" w:rsidRDefault="008336A6" w:rsidP="00854A94">
      <w:pPr>
        <w:pStyle w:val="20"/>
        <w:spacing w:before="0" w:line="240" w:lineRule="auto"/>
        <w:ind w:firstLine="567"/>
      </w:pPr>
      <w:r w:rsidRPr="00360727">
        <w:t>процесуальний закон передбачає можливість оскарження відповідного судового рішення;</w:t>
      </w:r>
    </w:p>
    <w:p w14:paraId="3BD053AE" w14:textId="544AC0FF" w:rsidR="009116BC" w:rsidRPr="00364A7C" w:rsidRDefault="008336A6" w:rsidP="00364A7C">
      <w:pPr>
        <w:pStyle w:val="20"/>
        <w:spacing w:before="0" w:line="240" w:lineRule="auto"/>
        <w:ind w:firstLine="567"/>
      </w:pPr>
      <w:r w:rsidRPr="00360727">
        <w:t xml:space="preserve">оцінка </w:t>
      </w:r>
      <w:r w:rsidR="00620916" w:rsidRPr="00360727">
        <w:t>довод</w:t>
      </w:r>
      <w:r w:rsidRPr="00360727">
        <w:t>ів, покладених в основу</w:t>
      </w:r>
      <w:r w:rsidR="00620916" w:rsidRPr="00360727">
        <w:t xml:space="preserve"> дисциплінарної скарги</w:t>
      </w:r>
      <w:r w:rsidRPr="00360727">
        <w:t>,</w:t>
      </w:r>
      <w:r w:rsidR="00620916" w:rsidRPr="00360727">
        <w:t xml:space="preserve"> перебуває в межах </w:t>
      </w:r>
      <w:r w:rsidRPr="00360727">
        <w:t>виключної компетенції</w:t>
      </w:r>
      <w:r w:rsidR="00620916" w:rsidRPr="00360727">
        <w:t xml:space="preserve"> </w:t>
      </w:r>
      <w:r w:rsidRPr="00360727">
        <w:t xml:space="preserve">та згідно із приписами закону перевіряється </w:t>
      </w:r>
      <w:r w:rsidR="00620916" w:rsidRPr="00360727">
        <w:t>суд</w:t>
      </w:r>
      <w:r w:rsidRPr="00360727">
        <w:t>ом</w:t>
      </w:r>
      <w:r w:rsidR="00620916" w:rsidRPr="00360727">
        <w:t xml:space="preserve"> апеля</w:t>
      </w:r>
      <w:r w:rsidR="00854A94" w:rsidRPr="00360727">
        <w:t xml:space="preserve">ційної </w:t>
      </w:r>
      <w:r w:rsidRPr="00360727">
        <w:t xml:space="preserve">/ </w:t>
      </w:r>
      <w:r w:rsidR="00854A94" w:rsidRPr="00360727">
        <w:t>касаційної інстанцій</w:t>
      </w:r>
      <w:r w:rsidRPr="00360727">
        <w:t xml:space="preserve"> відповідно до процедур перегляду судового рішення</w:t>
      </w:r>
      <w:r w:rsidR="00854A94" w:rsidRPr="00360727">
        <w:t>.</w:t>
      </w:r>
      <w:r w:rsidR="008B4C7A" w:rsidRPr="00360727">
        <w:t xml:space="preserve"> У відповідних випадках д</w:t>
      </w:r>
      <w:r w:rsidR="00620916" w:rsidRPr="00360727">
        <w:t>исциплінарна скарга залиш</w:t>
      </w:r>
      <w:r w:rsidR="008B4C7A" w:rsidRPr="00360727">
        <w:t>ається</w:t>
      </w:r>
      <w:r w:rsidR="00620916" w:rsidRPr="00360727">
        <w:t xml:space="preserve"> без розгляду та повер</w:t>
      </w:r>
      <w:r w:rsidR="008B4C7A" w:rsidRPr="00360727">
        <w:t xml:space="preserve">тається </w:t>
      </w:r>
      <w:r w:rsidR="00620916" w:rsidRPr="00360727">
        <w:t xml:space="preserve">незалежно від обставин </w:t>
      </w:r>
      <w:r w:rsidR="008B4C7A" w:rsidRPr="00360727">
        <w:t>оскарження судового рішення</w:t>
      </w:r>
      <w:r w:rsidR="00620916" w:rsidRPr="00360727">
        <w:t>.</w:t>
      </w:r>
    </w:p>
    <w:p w14:paraId="129DB513" w14:textId="74CC52EF" w:rsidR="00BC489F" w:rsidRDefault="00364A7C" w:rsidP="00C25A1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6D272C" w:rsidRPr="00E313A8">
        <w:rPr>
          <w:rFonts w:ascii="Times New Roman" w:eastAsia="Times New Roman" w:hAnsi="Times New Roman" w:cs="Times New Roman"/>
          <w:sz w:val="28"/>
          <w:szCs w:val="28"/>
        </w:rPr>
        <w:t xml:space="preserve">той же час пункт 4 частини першої статті 45 Закону України «Про Вищу раду правосуддя» підлягає застосуванню безвідносно </w:t>
      </w:r>
      <w:r w:rsidR="008B4C7A" w:rsidRPr="00E313A8">
        <w:rPr>
          <w:rFonts w:ascii="Times New Roman" w:eastAsia="Times New Roman" w:hAnsi="Times New Roman" w:cs="Times New Roman"/>
          <w:sz w:val="28"/>
          <w:szCs w:val="28"/>
        </w:rPr>
        <w:t>визначення процесуальним законом можливості оскарження судового рішення</w:t>
      </w:r>
      <w:r w:rsidR="006D272C" w:rsidRPr="00E313A8">
        <w:rPr>
          <w:rFonts w:ascii="Times New Roman" w:eastAsia="Times New Roman" w:hAnsi="Times New Roman" w:cs="Times New Roman"/>
          <w:sz w:val="28"/>
          <w:szCs w:val="28"/>
        </w:rPr>
        <w:t xml:space="preserve">. У відкритті дисциплінарної справи </w:t>
      </w:r>
      <w:r w:rsidR="008B4C7A" w:rsidRPr="00E313A8">
        <w:rPr>
          <w:rFonts w:ascii="Times New Roman" w:eastAsia="Times New Roman" w:hAnsi="Times New Roman" w:cs="Times New Roman"/>
          <w:sz w:val="28"/>
          <w:szCs w:val="28"/>
        </w:rPr>
        <w:t xml:space="preserve">має бути відмовлено, якщо оцінка </w:t>
      </w:r>
      <w:r w:rsidR="006D272C" w:rsidRPr="00E313A8">
        <w:rPr>
          <w:rFonts w:ascii="Times New Roman" w:eastAsia="Times New Roman" w:hAnsi="Times New Roman" w:cs="Times New Roman"/>
          <w:sz w:val="28"/>
          <w:szCs w:val="28"/>
        </w:rPr>
        <w:t>довод</w:t>
      </w:r>
      <w:r w:rsidR="008B4C7A" w:rsidRPr="00E313A8">
        <w:rPr>
          <w:rFonts w:ascii="Times New Roman" w:eastAsia="Times New Roman" w:hAnsi="Times New Roman" w:cs="Times New Roman"/>
          <w:sz w:val="28"/>
          <w:szCs w:val="28"/>
        </w:rPr>
        <w:t>ів</w:t>
      </w:r>
      <w:r w:rsidR="006D272C" w:rsidRPr="00E313A8">
        <w:rPr>
          <w:rFonts w:ascii="Times New Roman" w:eastAsia="Times New Roman" w:hAnsi="Times New Roman" w:cs="Times New Roman"/>
          <w:sz w:val="28"/>
          <w:szCs w:val="28"/>
        </w:rPr>
        <w:t xml:space="preserve"> дисциплінарної скарги </w:t>
      </w:r>
      <w:r w:rsidR="008B4C7A" w:rsidRPr="00E313A8">
        <w:rPr>
          <w:rFonts w:ascii="Times New Roman" w:eastAsia="Times New Roman" w:hAnsi="Times New Roman" w:cs="Times New Roman"/>
          <w:sz w:val="28"/>
          <w:szCs w:val="28"/>
        </w:rPr>
        <w:t xml:space="preserve">(окремо і в сукупності) </w:t>
      </w:r>
      <w:r w:rsidRPr="00364A7C">
        <w:rPr>
          <w:rFonts w:ascii="Times New Roman" w:eastAsia="Times New Roman" w:hAnsi="Times New Roman" w:cs="Times New Roman"/>
          <w:sz w:val="28"/>
          <w:szCs w:val="28"/>
        </w:rPr>
        <w:t>з точки зору звичайної розсудливої людини</w:t>
      </w:r>
      <w:r>
        <w:rPr>
          <w:rFonts w:ascii="Times New Roman" w:eastAsia="Times New Roman" w:hAnsi="Times New Roman" w:cs="Times New Roman"/>
          <w:sz w:val="28"/>
          <w:szCs w:val="28"/>
        </w:rPr>
        <w:t xml:space="preserve"> </w:t>
      </w:r>
      <w:r w:rsidR="008B4C7A" w:rsidRPr="00E313A8">
        <w:rPr>
          <w:rFonts w:ascii="Times New Roman" w:eastAsia="Times New Roman" w:hAnsi="Times New Roman" w:cs="Times New Roman"/>
          <w:sz w:val="28"/>
          <w:szCs w:val="28"/>
        </w:rPr>
        <w:t>дає підстави для висновку</w:t>
      </w:r>
      <w:r w:rsidR="006D272C" w:rsidRPr="00E313A8">
        <w:rPr>
          <w:rFonts w:ascii="Times New Roman" w:eastAsia="Times New Roman" w:hAnsi="Times New Roman" w:cs="Times New Roman"/>
          <w:sz w:val="28"/>
          <w:szCs w:val="28"/>
        </w:rPr>
        <w:t>, що скаржник ініціює дисциплінарн</w:t>
      </w:r>
      <w:r w:rsidR="008B4C7A" w:rsidRPr="00E313A8">
        <w:rPr>
          <w:rFonts w:ascii="Times New Roman" w:eastAsia="Times New Roman" w:hAnsi="Times New Roman" w:cs="Times New Roman"/>
          <w:sz w:val="28"/>
          <w:szCs w:val="28"/>
        </w:rPr>
        <w:t>е</w:t>
      </w:r>
      <w:r w:rsidR="006D272C" w:rsidRPr="00E313A8">
        <w:rPr>
          <w:rFonts w:ascii="Times New Roman" w:eastAsia="Times New Roman" w:hAnsi="Times New Roman" w:cs="Times New Roman"/>
          <w:sz w:val="28"/>
          <w:szCs w:val="28"/>
        </w:rPr>
        <w:t xml:space="preserve"> </w:t>
      </w:r>
      <w:r w:rsidR="008B4C7A" w:rsidRPr="00E313A8">
        <w:rPr>
          <w:rFonts w:ascii="Times New Roman" w:eastAsia="Times New Roman" w:hAnsi="Times New Roman" w:cs="Times New Roman"/>
          <w:sz w:val="28"/>
          <w:szCs w:val="28"/>
        </w:rPr>
        <w:t>провадження стосовно</w:t>
      </w:r>
      <w:r w:rsidR="006D272C" w:rsidRPr="00E313A8">
        <w:rPr>
          <w:rFonts w:ascii="Times New Roman" w:eastAsia="Times New Roman" w:hAnsi="Times New Roman" w:cs="Times New Roman"/>
          <w:sz w:val="28"/>
          <w:szCs w:val="28"/>
        </w:rPr>
        <w:t xml:space="preserve"> судді </w:t>
      </w:r>
      <w:r w:rsidR="008B4C7A" w:rsidRPr="00E313A8">
        <w:rPr>
          <w:rFonts w:ascii="Times New Roman" w:eastAsia="Times New Roman" w:hAnsi="Times New Roman" w:cs="Times New Roman"/>
          <w:sz w:val="28"/>
          <w:szCs w:val="28"/>
        </w:rPr>
        <w:t xml:space="preserve">виключно </w:t>
      </w:r>
      <w:r w:rsidR="006D272C" w:rsidRPr="00E313A8">
        <w:rPr>
          <w:rFonts w:ascii="Times New Roman" w:eastAsia="Times New Roman" w:hAnsi="Times New Roman" w:cs="Times New Roman"/>
          <w:sz w:val="28"/>
          <w:szCs w:val="28"/>
        </w:rPr>
        <w:t>у зв’язку з незгодою із судовим рішенням</w:t>
      </w:r>
      <w:r w:rsidR="00C25A11" w:rsidRPr="00E313A8">
        <w:rPr>
          <w:rFonts w:ascii="Times New Roman" w:eastAsia="Times New Roman" w:hAnsi="Times New Roman" w:cs="Times New Roman"/>
          <w:sz w:val="28"/>
          <w:szCs w:val="28"/>
        </w:rPr>
        <w:t>.</w:t>
      </w:r>
    </w:p>
    <w:p w14:paraId="45E39866" w14:textId="77777777" w:rsidR="00DD17B8" w:rsidRDefault="00DD17B8" w:rsidP="00FF49FA">
      <w:pPr>
        <w:pStyle w:val="1"/>
        <w:sectPr w:rsidR="00DD17B8" w:rsidSect="007D108D">
          <w:pgSz w:w="11906" w:h="16838"/>
          <w:pgMar w:top="850" w:right="566" w:bottom="850" w:left="1701" w:header="708" w:footer="708" w:gutter="0"/>
          <w:cols w:space="708"/>
          <w:docGrid w:linePitch="360"/>
        </w:sectPr>
      </w:pPr>
    </w:p>
    <w:p w14:paraId="56E84AF2" w14:textId="2AF9A2B4" w:rsidR="00FF49FA" w:rsidRPr="006E7A3E" w:rsidRDefault="00FF49FA" w:rsidP="00FF49FA">
      <w:pPr>
        <w:pStyle w:val="1"/>
      </w:pPr>
      <w:bookmarkStart w:id="10" w:name="_Toc172107601"/>
      <w:r w:rsidRPr="00664E74">
        <w:lastRenderedPageBreak/>
        <w:t>Р</w:t>
      </w:r>
      <w:r w:rsidR="00BB1B50">
        <w:t xml:space="preserve">ОЗДІЛ </w:t>
      </w:r>
      <w:r w:rsidRPr="00664E74">
        <w:t>5. Практика постановлення ухвал про відмову у відкритті дисциплінарної справи на підставі частини шостої статті 107 Закону України «Про судоустрій і статус суддів»</w:t>
      </w:r>
      <w:bookmarkEnd w:id="10"/>
    </w:p>
    <w:p w14:paraId="28900BE5" w14:textId="77777777" w:rsidR="00FF49FA" w:rsidRDefault="00FF49FA" w:rsidP="00FF49FA">
      <w:pPr>
        <w:spacing w:after="0" w:line="240" w:lineRule="auto"/>
        <w:ind w:firstLine="567"/>
        <w:jc w:val="both"/>
        <w:rPr>
          <w:rFonts w:ascii="Times New Roman" w:hAnsi="Times New Roman" w:cs="Times New Roman"/>
          <w:b/>
          <w:sz w:val="28"/>
          <w:szCs w:val="28"/>
        </w:rPr>
      </w:pPr>
    </w:p>
    <w:p w14:paraId="5D43DAB2" w14:textId="5068C349" w:rsidR="00FF49FA" w:rsidRDefault="00FF49FA" w:rsidP="00364A7C">
      <w:pPr>
        <w:spacing w:after="0" w:line="240" w:lineRule="auto"/>
        <w:ind w:firstLine="567"/>
        <w:jc w:val="both"/>
        <w:rPr>
          <w:rFonts w:ascii="Times New Roman" w:hAnsi="Times New Roman" w:cs="Times New Roman"/>
          <w:sz w:val="28"/>
          <w:szCs w:val="28"/>
        </w:rPr>
      </w:pPr>
      <w:r w:rsidRPr="00485590">
        <w:rPr>
          <w:rFonts w:ascii="Times New Roman" w:hAnsi="Times New Roman" w:cs="Times New Roman"/>
          <w:sz w:val="28"/>
          <w:szCs w:val="28"/>
        </w:rPr>
        <w:t xml:space="preserve">Відповідно до частини шостої статті 107 Закону України «Про судоустрій і статус суддів» </w:t>
      </w:r>
      <w:r w:rsidR="001F3CDD" w:rsidRPr="007B48CC">
        <w:rPr>
          <w:rFonts w:ascii="Times New Roman" w:hAnsi="Times New Roman" w:cs="Times New Roman"/>
          <w:sz w:val="28"/>
          <w:szCs w:val="28"/>
        </w:rPr>
        <w:t>д</w:t>
      </w:r>
      <w:r w:rsidRPr="00485590">
        <w:rPr>
          <w:rFonts w:ascii="Times New Roman" w:hAnsi="Times New Roman" w:cs="Times New Roman"/>
          <w:sz w:val="28"/>
          <w:szCs w:val="28"/>
        </w:rPr>
        <w:t>исциплінарну справу щодо судді не може бути порушено за скаргою, що не містить відомостей про наявність ознак дисциплінарного проступку судді, а також за анонімними заявами та повідомленнями.</w:t>
      </w:r>
    </w:p>
    <w:p w14:paraId="5161CD86" w14:textId="32BDAECB" w:rsidR="00FF49FA" w:rsidRPr="00492DBA" w:rsidRDefault="00364A7C" w:rsidP="00FF4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FF49FA" w:rsidRPr="00492DBA">
        <w:rPr>
          <w:rFonts w:ascii="Times New Roman" w:hAnsi="Times New Roman" w:cs="Times New Roman"/>
          <w:sz w:val="28"/>
          <w:szCs w:val="28"/>
        </w:rPr>
        <w:t>частині матеріалів</w:t>
      </w:r>
      <w:r w:rsidR="00FF49FA" w:rsidRPr="00492DBA">
        <w:t xml:space="preserve"> </w:t>
      </w:r>
      <w:r w:rsidR="00FF49FA" w:rsidRPr="00492DBA">
        <w:rPr>
          <w:rFonts w:ascii="Times New Roman" w:hAnsi="Times New Roman" w:cs="Times New Roman"/>
          <w:sz w:val="28"/>
          <w:szCs w:val="28"/>
        </w:rPr>
        <w:t xml:space="preserve">члени </w:t>
      </w:r>
      <w:r w:rsidR="00FF49FA" w:rsidRPr="000F096A">
        <w:rPr>
          <w:rFonts w:ascii="Times New Roman" w:hAnsi="Times New Roman" w:cs="Times New Roman"/>
          <w:sz w:val="28"/>
          <w:szCs w:val="28"/>
        </w:rPr>
        <w:t>ДП</w:t>
      </w:r>
      <w:r w:rsidR="00FF49FA" w:rsidRPr="00492DBA">
        <w:rPr>
          <w:rFonts w:ascii="Times New Roman" w:hAnsi="Times New Roman" w:cs="Times New Roman"/>
          <w:sz w:val="28"/>
          <w:szCs w:val="28"/>
        </w:rPr>
        <w:t xml:space="preserve"> пропонували відмовити у відкритті дисциплінарної справи на підставі частини шостої статті 107 Закону України «Про судоустрій і статус суддів», оскільки під час попередньої перевірки не підтвердилися доводи дисциплінарних скарг про наявність </w:t>
      </w:r>
      <w:r w:rsidR="00B16EF5">
        <w:rPr>
          <w:rFonts w:ascii="Times New Roman" w:hAnsi="Times New Roman" w:cs="Times New Roman"/>
          <w:sz w:val="28"/>
          <w:szCs w:val="28"/>
        </w:rPr>
        <w:t>у</w:t>
      </w:r>
      <w:r w:rsidR="00FF49FA" w:rsidRPr="00492DBA">
        <w:rPr>
          <w:rFonts w:ascii="Times New Roman" w:hAnsi="Times New Roman" w:cs="Times New Roman"/>
          <w:sz w:val="28"/>
          <w:szCs w:val="28"/>
        </w:rPr>
        <w:t xml:space="preserve"> діях судді конкретного дисциплінарного проступку, передбаченого частиною першою статті 106 Закону України «Про судоустрій і статус суддів».</w:t>
      </w:r>
    </w:p>
    <w:p w14:paraId="64B69E6A" w14:textId="55A3494F" w:rsidR="007E7C3A" w:rsidRPr="00364A7C" w:rsidRDefault="00FF49FA" w:rsidP="00364A7C">
      <w:pPr>
        <w:spacing w:after="0" w:line="240" w:lineRule="auto"/>
        <w:ind w:firstLine="567"/>
        <w:jc w:val="both"/>
        <w:rPr>
          <w:rFonts w:ascii="Times New Roman" w:hAnsi="Times New Roman" w:cs="Times New Roman"/>
          <w:b/>
          <w:i/>
          <w:color w:val="FF0000"/>
          <w:sz w:val="28"/>
          <w:szCs w:val="28"/>
        </w:rPr>
      </w:pPr>
      <w:r w:rsidRPr="00492DBA">
        <w:rPr>
          <w:rFonts w:ascii="Times New Roman" w:hAnsi="Times New Roman" w:cs="Times New Roman"/>
          <w:sz w:val="28"/>
          <w:szCs w:val="28"/>
        </w:rPr>
        <w:t xml:space="preserve">Найчастіше зустрічалися випадки відмови у відкритті дисциплінарної справи за </w:t>
      </w:r>
      <w:r w:rsidR="00B16EF5">
        <w:rPr>
          <w:rFonts w:ascii="Times New Roman" w:hAnsi="Times New Roman" w:cs="Times New Roman"/>
          <w:sz w:val="28"/>
          <w:szCs w:val="28"/>
        </w:rPr>
        <w:t>результатами</w:t>
      </w:r>
      <w:r w:rsidRPr="00492DBA">
        <w:rPr>
          <w:rFonts w:ascii="Times New Roman" w:hAnsi="Times New Roman" w:cs="Times New Roman"/>
          <w:sz w:val="28"/>
          <w:szCs w:val="28"/>
        </w:rPr>
        <w:t xml:space="preserve"> перевірки доводів дисциплінарної скарги про наявність </w:t>
      </w:r>
      <w:r w:rsidR="00B16EF5">
        <w:rPr>
          <w:rFonts w:ascii="Times New Roman" w:hAnsi="Times New Roman" w:cs="Times New Roman"/>
          <w:sz w:val="28"/>
          <w:szCs w:val="28"/>
        </w:rPr>
        <w:t>у</w:t>
      </w:r>
      <w:r w:rsidRPr="00492DBA">
        <w:rPr>
          <w:rFonts w:ascii="Times New Roman" w:hAnsi="Times New Roman" w:cs="Times New Roman"/>
          <w:sz w:val="28"/>
          <w:szCs w:val="28"/>
        </w:rPr>
        <w:t xml:space="preserve"> діях судді ознак дисциплінарного проступку, передбаченого </w:t>
      </w:r>
      <w:r w:rsidRPr="00492DBA">
        <w:rPr>
          <w:rFonts w:ascii="Times New Roman" w:hAnsi="Times New Roman" w:cs="Times New Roman"/>
          <w:b/>
          <w:sz w:val="28"/>
          <w:szCs w:val="28"/>
        </w:rPr>
        <w:t>пунктом 2 частини першої статті 106 Закону України</w:t>
      </w:r>
      <w:r w:rsidRPr="00492DBA">
        <w:rPr>
          <w:rFonts w:ascii="Times New Roman" w:hAnsi="Times New Roman" w:cs="Times New Roman"/>
          <w:sz w:val="28"/>
          <w:szCs w:val="28"/>
        </w:rPr>
        <w:t xml:space="preserve"> «</w:t>
      </w:r>
      <w:r w:rsidR="00364A7C">
        <w:rPr>
          <w:rFonts w:ascii="Times New Roman" w:hAnsi="Times New Roman" w:cs="Times New Roman"/>
          <w:sz w:val="28"/>
          <w:szCs w:val="28"/>
        </w:rPr>
        <w:t>Про судоустрій і статус суддів».</w:t>
      </w:r>
    </w:p>
    <w:p w14:paraId="1F557B16" w14:textId="0AC1795F" w:rsidR="000F096A" w:rsidRDefault="000F096A" w:rsidP="000F096A">
      <w:pPr>
        <w:spacing w:after="0" w:line="240" w:lineRule="auto"/>
        <w:ind w:firstLine="567"/>
        <w:jc w:val="both"/>
        <w:rPr>
          <w:rFonts w:ascii="Times New Roman" w:hAnsi="Times New Roman" w:cs="Times New Roman"/>
          <w:color w:val="000000"/>
          <w:sz w:val="28"/>
          <w:szCs w:val="28"/>
        </w:rPr>
      </w:pPr>
      <w:r w:rsidRPr="000F096A">
        <w:rPr>
          <w:rFonts w:ascii="Times New Roman" w:hAnsi="Times New Roman" w:cs="Times New Roman"/>
          <w:color w:val="000000"/>
          <w:sz w:val="28"/>
          <w:szCs w:val="28"/>
        </w:rPr>
        <w:t xml:space="preserve">Положення цієї норми закону вказують, що визначальним для встановлення дисциплінарним органом наявності в діях судді ознак дисциплінарного проступку є саме </w:t>
      </w:r>
      <w:r w:rsidRPr="00553F7C">
        <w:rPr>
          <w:rFonts w:ascii="Times New Roman" w:hAnsi="Times New Roman" w:cs="Times New Roman"/>
          <w:color w:val="000000"/>
          <w:sz w:val="28"/>
          <w:szCs w:val="28"/>
          <w:u w:val="single"/>
        </w:rPr>
        <w:t>безпідставність</w:t>
      </w:r>
      <w:r w:rsidRPr="000F096A">
        <w:rPr>
          <w:rFonts w:ascii="Times New Roman" w:hAnsi="Times New Roman" w:cs="Times New Roman"/>
          <w:color w:val="000000"/>
          <w:sz w:val="28"/>
          <w:szCs w:val="28"/>
        </w:rPr>
        <w:t xml:space="preserve"> недотримання строків розгляду справи та зволікання з виготовленням вмотивованого судового рішення, несвоєчасне надання суддею копії судового рішення для її внесення до</w:t>
      </w:r>
      <w:r>
        <w:rPr>
          <w:rFonts w:ascii="Times New Roman" w:hAnsi="Times New Roman" w:cs="Times New Roman"/>
          <w:color w:val="000000"/>
          <w:sz w:val="28"/>
          <w:szCs w:val="28"/>
        </w:rPr>
        <w:t xml:space="preserve"> ЄДРСР</w:t>
      </w:r>
      <w:r w:rsidR="00B16EF5">
        <w:rPr>
          <w:rFonts w:ascii="Times New Roman" w:hAnsi="Times New Roman" w:cs="Times New Roman"/>
          <w:color w:val="000000"/>
          <w:sz w:val="28"/>
          <w:szCs w:val="28"/>
        </w:rPr>
        <w:t>.</w:t>
      </w:r>
    </w:p>
    <w:p w14:paraId="746B32ED" w14:textId="47F69A2F" w:rsidR="00FF49FA" w:rsidRPr="00492DBA" w:rsidRDefault="00FF49FA" w:rsidP="00492DBA">
      <w:pPr>
        <w:spacing w:after="0" w:line="240" w:lineRule="auto"/>
        <w:ind w:right="-23" w:firstLine="567"/>
        <w:jc w:val="both"/>
        <w:rPr>
          <w:rFonts w:ascii="Times New Roman" w:hAnsi="Times New Roman" w:cs="Times New Roman"/>
          <w:color w:val="1D1D1B"/>
          <w:sz w:val="28"/>
          <w:szCs w:val="28"/>
        </w:rPr>
      </w:pPr>
      <w:r>
        <w:rPr>
          <w:rFonts w:ascii="Times New Roman" w:hAnsi="Times New Roman" w:cs="Times New Roman"/>
          <w:color w:val="1D1D1B"/>
          <w:sz w:val="28"/>
          <w:szCs w:val="28"/>
        </w:rPr>
        <w:t>В</w:t>
      </w:r>
      <w:r w:rsidRPr="00485590">
        <w:rPr>
          <w:rFonts w:ascii="Times New Roman" w:hAnsi="Times New Roman" w:cs="Times New Roman"/>
          <w:color w:val="1D1D1B"/>
          <w:sz w:val="28"/>
          <w:szCs w:val="28"/>
        </w:rPr>
        <w:t xml:space="preserve">ідмовляючи у відкритті дисциплінарних справ з огляду на відсутність </w:t>
      </w:r>
      <w:r w:rsidRPr="00492DBA">
        <w:rPr>
          <w:rFonts w:ascii="Times New Roman" w:hAnsi="Times New Roman" w:cs="Times New Roman"/>
          <w:color w:val="1D1D1B"/>
          <w:sz w:val="28"/>
          <w:szCs w:val="28"/>
        </w:rPr>
        <w:t>ознак дисциплінарного проступку, передбаченого пунктом 2 частини першої статті 106 Закону України «Про судоустрій і статус суддів», Дисциплінарні палати у більшості випадків встановлювали порушення суддями строків розгляду судових справ, однак вказували на об’єктивність обставин (причин, чинн</w:t>
      </w:r>
      <w:r w:rsidR="00492DBA">
        <w:rPr>
          <w:rFonts w:ascii="Times New Roman" w:hAnsi="Times New Roman" w:cs="Times New Roman"/>
          <w:color w:val="1D1D1B"/>
          <w:sz w:val="28"/>
          <w:szCs w:val="28"/>
        </w:rPr>
        <w:t>иків), що зумовили ці порушення, зокрема, таких:</w:t>
      </w:r>
    </w:p>
    <w:p w14:paraId="69D406CE" w14:textId="5F1026DD" w:rsidR="00FF49FA" w:rsidRPr="004C59DC" w:rsidRDefault="00FF49FA" w:rsidP="00FF49FA">
      <w:pPr>
        <w:spacing w:after="0" w:line="240" w:lineRule="auto"/>
        <w:ind w:firstLine="567"/>
        <w:jc w:val="both"/>
        <w:rPr>
          <w:rFonts w:ascii="Times New Roman" w:hAnsi="Times New Roman" w:cs="Times New Roman"/>
          <w:sz w:val="28"/>
          <w:szCs w:val="28"/>
        </w:rPr>
      </w:pPr>
      <w:r w:rsidRPr="00085835">
        <w:rPr>
          <w:rFonts w:ascii="Times New Roman" w:hAnsi="Times New Roman" w:cs="Times New Roman"/>
          <w:b/>
          <w:sz w:val="28"/>
          <w:szCs w:val="28"/>
        </w:rPr>
        <w:t>надмірне (велике) навантаження на суддю з розгляду судових справ</w:t>
      </w:r>
      <w:r w:rsidRPr="00085835">
        <w:rPr>
          <w:rFonts w:ascii="Times New Roman" w:hAnsi="Times New Roman" w:cs="Times New Roman"/>
          <w:sz w:val="28"/>
          <w:szCs w:val="28"/>
        </w:rPr>
        <w:t xml:space="preserve"> </w:t>
      </w:r>
      <w:r w:rsidR="00492DBA" w:rsidRPr="00085835">
        <w:rPr>
          <w:rFonts w:ascii="Times New Roman" w:hAnsi="Times New Roman" w:cs="Times New Roman"/>
          <w:sz w:val="28"/>
          <w:szCs w:val="28"/>
        </w:rPr>
        <w:t>(</w:t>
      </w:r>
      <w:r w:rsidRPr="00085835">
        <w:rPr>
          <w:rFonts w:ascii="Times New Roman" w:hAnsi="Times New Roman" w:cs="Times New Roman"/>
          <w:sz w:val="28"/>
          <w:szCs w:val="28"/>
        </w:rPr>
        <w:t>висновок члена ДП за скаргою № Д-1170/0/7-21, ухвала від 25 грудня 2023 року № 1389/1дп/15-23</w:t>
      </w:r>
      <w:r w:rsidR="00492DBA" w:rsidRPr="00085835">
        <w:rPr>
          <w:rStyle w:val="a7"/>
          <w:rFonts w:ascii="Times New Roman" w:hAnsi="Times New Roman" w:cs="Times New Roman"/>
          <w:sz w:val="28"/>
          <w:szCs w:val="28"/>
        </w:rPr>
        <w:footnoteReference w:id="63"/>
      </w:r>
      <w:r w:rsidRPr="00085835">
        <w:rPr>
          <w:rFonts w:ascii="Times New Roman" w:hAnsi="Times New Roman" w:cs="Times New Roman"/>
          <w:sz w:val="28"/>
          <w:szCs w:val="28"/>
        </w:rPr>
        <w:t>; висновок члена ДП за скаргою</w:t>
      </w:r>
      <w:r w:rsidR="00492DBA" w:rsidRPr="00085835">
        <w:rPr>
          <w:rFonts w:ascii="Times New Roman" w:hAnsi="Times New Roman" w:cs="Times New Roman"/>
          <w:sz w:val="28"/>
          <w:szCs w:val="28"/>
        </w:rPr>
        <w:t xml:space="preserve"> № Л-3245/0/7-21, ухвала від 20 </w:t>
      </w:r>
      <w:r w:rsidRPr="00085835">
        <w:rPr>
          <w:rFonts w:ascii="Times New Roman" w:hAnsi="Times New Roman" w:cs="Times New Roman"/>
          <w:sz w:val="28"/>
          <w:szCs w:val="28"/>
        </w:rPr>
        <w:t>грудня 2023 року № 1364/2дп/15-23</w:t>
      </w:r>
      <w:r w:rsidR="00492DBA" w:rsidRPr="00085835">
        <w:rPr>
          <w:rStyle w:val="a7"/>
          <w:rFonts w:ascii="Times New Roman" w:hAnsi="Times New Roman" w:cs="Times New Roman"/>
          <w:sz w:val="28"/>
          <w:szCs w:val="28"/>
        </w:rPr>
        <w:footnoteReference w:id="64"/>
      </w:r>
      <w:r w:rsidRPr="00085835">
        <w:rPr>
          <w:rFonts w:ascii="Times New Roman" w:hAnsi="Times New Roman" w:cs="Times New Roman"/>
          <w:sz w:val="28"/>
          <w:szCs w:val="28"/>
        </w:rPr>
        <w:t>; висновок члена ДП за скаргою</w:t>
      </w:r>
      <w:r w:rsidR="00492DBA" w:rsidRPr="00085835">
        <w:rPr>
          <w:rFonts w:ascii="Times New Roman" w:hAnsi="Times New Roman" w:cs="Times New Roman"/>
          <w:sz w:val="28"/>
          <w:szCs w:val="28"/>
        </w:rPr>
        <w:br/>
      </w:r>
      <w:r w:rsidRPr="00085835">
        <w:rPr>
          <w:rFonts w:ascii="Times New Roman" w:hAnsi="Times New Roman" w:cs="Times New Roman"/>
          <w:sz w:val="28"/>
          <w:szCs w:val="28"/>
        </w:rPr>
        <w:t>№</w:t>
      </w:r>
      <w:r w:rsidR="00364A7C">
        <w:rPr>
          <w:rFonts w:ascii="Times New Roman" w:hAnsi="Times New Roman" w:cs="Times New Roman"/>
          <w:sz w:val="28"/>
          <w:szCs w:val="28"/>
        </w:rPr>
        <w:t xml:space="preserve"> </w:t>
      </w:r>
      <w:r w:rsidRPr="00085835">
        <w:rPr>
          <w:rFonts w:ascii="Times New Roman" w:hAnsi="Times New Roman" w:cs="Times New Roman"/>
          <w:sz w:val="28"/>
          <w:szCs w:val="28"/>
        </w:rPr>
        <w:t>М-3997/1/7-21, ухвала від 20 грудня 2023 року № 1364/2дп/15-23</w:t>
      </w:r>
      <w:r w:rsidR="00492DBA" w:rsidRPr="00085835">
        <w:rPr>
          <w:rStyle w:val="a7"/>
          <w:rFonts w:ascii="Times New Roman" w:hAnsi="Times New Roman" w:cs="Times New Roman"/>
          <w:sz w:val="28"/>
          <w:szCs w:val="28"/>
        </w:rPr>
        <w:footnoteReference w:id="65"/>
      </w:r>
      <w:r w:rsidRPr="00085835">
        <w:rPr>
          <w:rFonts w:ascii="Times New Roman" w:hAnsi="Times New Roman" w:cs="Times New Roman"/>
          <w:sz w:val="28"/>
          <w:szCs w:val="28"/>
        </w:rPr>
        <w:t>; висновок члена ДП за скаргою № П-1984/0/7-21, ухвала від</w:t>
      </w:r>
      <w:r w:rsidRPr="00492DBA">
        <w:rPr>
          <w:rFonts w:ascii="Times New Roman" w:hAnsi="Times New Roman" w:cs="Times New Roman"/>
          <w:sz w:val="28"/>
          <w:szCs w:val="28"/>
        </w:rPr>
        <w:t xml:space="preserve"> 13 грудня 2023 року №</w:t>
      </w:r>
      <w:r w:rsidR="00492DBA" w:rsidRPr="00492DBA">
        <w:rPr>
          <w:rFonts w:ascii="Times New Roman" w:hAnsi="Times New Roman" w:cs="Times New Roman"/>
          <w:sz w:val="28"/>
          <w:szCs w:val="28"/>
        </w:rPr>
        <w:t> </w:t>
      </w:r>
      <w:r w:rsidRPr="00492DBA">
        <w:rPr>
          <w:rFonts w:ascii="Times New Roman" w:hAnsi="Times New Roman" w:cs="Times New Roman"/>
          <w:sz w:val="28"/>
          <w:szCs w:val="28"/>
        </w:rPr>
        <w:t>1286/2дп/15-23</w:t>
      </w:r>
      <w:r w:rsidRPr="00492DBA">
        <w:rPr>
          <w:rStyle w:val="a7"/>
          <w:rFonts w:ascii="Times New Roman" w:hAnsi="Times New Roman" w:cs="Times New Roman"/>
          <w:sz w:val="28"/>
          <w:szCs w:val="28"/>
        </w:rPr>
        <w:footnoteReference w:id="66"/>
      </w:r>
      <w:r w:rsidRPr="00492DBA">
        <w:rPr>
          <w:rFonts w:ascii="Times New Roman" w:hAnsi="Times New Roman" w:cs="Times New Roman"/>
          <w:sz w:val="28"/>
          <w:szCs w:val="28"/>
        </w:rPr>
        <w:t>);</w:t>
      </w:r>
      <w:r w:rsidR="00492DBA">
        <w:rPr>
          <w:rFonts w:ascii="Times New Roman" w:hAnsi="Times New Roman" w:cs="Times New Roman"/>
          <w:sz w:val="28"/>
          <w:szCs w:val="28"/>
        </w:rPr>
        <w:t xml:space="preserve"> </w:t>
      </w:r>
    </w:p>
    <w:p w14:paraId="0615F298" w14:textId="21972067" w:rsidR="00FF49FA" w:rsidRDefault="00FF49FA" w:rsidP="00FF49FA">
      <w:pPr>
        <w:spacing w:after="0" w:line="240" w:lineRule="auto"/>
        <w:ind w:firstLine="567"/>
        <w:jc w:val="both"/>
        <w:rPr>
          <w:rFonts w:ascii="Times New Roman" w:hAnsi="Times New Roman" w:cs="Times New Roman"/>
          <w:sz w:val="28"/>
          <w:szCs w:val="28"/>
        </w:rPr>
      </w:pPr>
      <w:r w:rsidRPr="00492DBA">
        <w:rPr>
          <w:rFonts w:ascii="Times New Roman" w:hAnsi="Times New Roman" w:cs="Times New Roman"/>
          <w:b/>
          <w:sz w:val="28"/>
          <w:szCs w:val="28"/>
        </w:rPr>
        <w:t>перебування у відпустках</w:t>
      </w:r>
      <w:r w:rsidR="00364A7C">
        <w:rPr>
          <w:rFonts w:ascii="Times New Roman" w:hAnsi="Times New Roman" w:cs="Times New Roman"/>
          <w:b/>
          <w:sz w:val="28"/>
          <w:szCs w:val="28"/>
        </w:rPr>
        <w:t xml:space="preserve"> </w:t>
      </w:r>
      <w:r w:rsidRPr="00492DBA">
        <w:rPr>
          <w:rFonts w:ascii="Times New Roman" w:hAnsi="Times New Roman" w:cs="Times New Roman"/>
          <w:b/>
          <w:sz w:val="28"/>
          <w:szCs w:val="28"/>
        </w:rPr>
        <w:t>та тимчасова</w:t>
      </w:r>
      <w:r w:rsidRPr="00492DBA">
        <w:rPr>
          <w:rFonts w:ascii="Times New Roman" w:hAnsi="Times New Roman" w:cs="Times New Roman"/>
          <w:sz w:val="28"/>
          <w:szCs w:val="28"/>
        </w:rPr>
        <w:t xml:space="preserve"> </w:t>
      </w:r>
      <w:r w:rsidRPr="00492DBA">
        <w:rPr>
          <w:rFonts w:ascii="Times New Roman" w:hAnsi="Times New Roman" w:cs="Times New Roman"/>
          <w:b/>
          <w:sz w:val="28"/>
          <w:szCs w:val="28"/>
        </w:rPr>
        <w:t xml:space="preserve">непрацездатність </w:t>
      </w:r>
      <w:r w:rsidR="00492DBA" w:rsidRPr="00492DBA">
        <w:rPr>
          <w:rFonts w:ascii="Times New Roman" w:hAnsi="Times New Roman" w:cs="Times New Roman"/>
          <w:sz w:val="28"/>
          <w:szCs w:val="28"/>
        </w:rPr>
        <w:t>(</w:t>
      </w:r>
      <w:r w:rsidRPr="00492DBA">
        <w:rPr>
          <w:rFonts w:ascii="Times New Roman" w:hAnsi="Times New Roman" w:cs="Times New Roman"/>
          <w:sz w:val="28"/>
          <w:szCs w:val="28"/>
        </w:rPr>
        <w:t xml:space="preserve">висновок члена ДП за скаргою № П-1984/0/7-21, ухвала від 13 грудня 2023 року </w:t>
      </w:r>
      <w:r w:rsidRPr="00492DBA">
        <w:rPr>
          <w:rFonts w:ascii="Times New Roman" w:hAnsi="Times New Roman" w:cs="Times New Roman"/>
          <w:sz w:val="28"/>
          <w:szCs w:val="28"/>
        </w:rPr>
        <w:lastRenderedPageBreak/>
        <w:t>№</w:t>
      </w:r>
      <w:r w:rsidR="00492DBA" w:rsidRPr="00492DBA">
        <w:rPr>
          <w:rFonts w:ascii="Times New Roman" w:hAnsi="Times New Roman" w:cs="Times New Roman"/>
          <w:sz w:val="28"/>
          <w:szCs w:val="28"/>
        </w:rPr>
        <w:t> </w:t>
      </w:r>
      <w:r w:rsidRPr="00492DBA">
        <w:rPr>
          <w:rFonts w:ascii="Times New Roman" w:hAnsi="Times New Roman" w:cs="Times New Roman"/>
          <w:sz w:val="28"/>
          <w:szCs w:val="28"/>
        </w:rPr>
        <w:t>1286/2дп/15-23</w:t>
      </w:r>
      <w:r w:rsidRPr="00492DBA">
        <w:rPr>
          <w:rStyle w:val="a7"/>
          <w:rFonts w:ascii="Times New Roman" w:hAnsi="Times New Roman" w:cs="Times New Roman"/>
          <w:sz w:val="28"/>
          <w:szCs w:val="28"/>
        </w:rPr>
        <w:footnoteReference w:id="67"/>
      </w:r>
      <w:r w:rsidRPr="00492DBA">
        <w:rPr>
          <w:rFonts w:ascii="Times New Roman" w:hAnsi="Times New Roman" w:cs="Times New Roman"/>
          <w:sz w:val="28"/>
          <w:szCs w:val="28"/>
        </w:rPr>
        <w:t>; висновок члена ДП за скаргою № А-4042/0/7-21, ухвала від 29 листопада 2023 року № 1150/2дп/15-23</w:t>
      </w:r>
      <w:r w:rsidRPr="00492DBA">
        <w:rPr>
          <w:rStyle w:val="a7"/>
          <w:rFonts w:ascii="Times New Roman" w:hAnsi="Times New Roman" w:cs="Times New Roman"/>
          <w:sz w:val="28"/>
          <w:szCs w:val="28"/>
        </w:rPr>
        <w:footnoteReference w:id="68"/>
      </w:r>
      <w:r w:rsidR="00492DBA" w:rsidRPr="00492DBA">
        <w:rPr>
          <w:rFonts w:ascii="Times New Roman" w:hAnsi="Times New Roman" w:cs="Times New Roman"/>
          <w:sz w:val="28"/>
          <w:szCs w:val="28"/>
        </w:rPr>
        <w:t>);</w:t>
      </w:r>
    </w:p>
    <w:p w14:paraId="736C9E92" w14:textId="5ECD16AE" w:rsidR="00514023" w:rsidRPr="00364A7C" w:rsidRDefault="00FF49FA" w:rsidP="00183F2E">
      <w:pPr>
        <w:spacing w:after="0" w:line="240" w:lineRule="auto"/>
        <w:ind w:firstLine="567"/>
        <w:jc w:val="both"/>
        <w:rPr>
          <w:rFonts w:ascii="Times New Roman" w:hAnsi="Times New Roman" w:cs="Times New Roman"/>
          <w:sz w:val="28"/>
          <w:szCs w:val="28"/>
        </w:rPr>
      </w:pPr>
      <w:r w:rsidRPr="004C59DC">
        <w:rPr>
          <w:rFonts w:ascii="Times New Roman" w:hAnsi="Times New Roman" w:cs="Times New Roman"/>
          <w:b/>
          <w:sz w:val="28"/>
          <w:szCs w:val="28"/>
        </w:rPr>
        <w:t>складність справи</w:t>
      </w:r>
      <w:r w:rsidRPr="0049345F">
        <w:rPr>
          <w:rFonts w:ascii="Times New Roman" w:hAnsi="Times New Roman" w:cs="Times New Roman"/>
          <w:b/>
          <w:sz w:val="28"/>
          <w:szCs w:val="28"/>
        </w:rPr>
        <w:t>;</w:t>
      </w:r>
      <w:r w:rsidRPr="004C59DC">
        <w:rPr>
          <w:rFonts w:ascii="Times New Roman" w:hAnsi="Times New Roman" w:cs="Times New Roman"/>
          <w:b/>
          <w:sz w:val="28"/>
          <w:szCs w:val="28"/>
        </w:rPr>
        <w:t xml:space="preserve"> поведінка учасників </w:t>
      </w:r>
      <w:r w:rsidRPr="00971863">
        <w:rPr>
          <w:rFonts w:ascii="Times New Roman" w:hAnsi="Times New Roman" w:cs="Times New Roman"/>
          <w:b/>
          <w:sz w:val="28"/>
          <w:szCs w:val="28"/>
        </w:rPr>
        <w:t>процесу; регулярне призначення справи до судового розгляду та її відкладення з об’єктивних причин</w:t>
      </w:r>
      <w:r w:rsidRPr="004C59DC">
        <w:rPr>
          <w:rFonts w:ascii="Times New Roman" w:hAnsi="Times New Roman" w:cs="Times New Roman"/>
          <w:sz w:val="28"/>
          <w:szCs w:val="28"/>
        </w:rPr>
        <w:t xml:space="preserve"> </w:t>
      </w:r>
      <w:r w:rsidR="00492DBA" w:rsidRPr="00492DBA">
        <w:rPr>
          <w:rFonts w:ascii="Times New Roman" w:hAnsi="Times New Roman" w:cs="Times New Roman"/>
          <w:sz w:val="28"/>
          <w:szCs w:val="28"/>
        </w:rPr>
        <w:t>(</w:t>
      </w:r>
      <w:r w:rsidRPr="00492DBA">
        <w:rPr>
          <w:rFonts w:ascii="Times New Roman" w:hAnsi="Times New Roman" w:cs="Times New Roman"/>
          <w:sz w:val="28"/>
          <w:szCs w:val="28"/>
        </w:rPr>
        <w:t>висновок члена ДП за скаргою № Л-3245/0/7-21, ухвала від 20 грудня 2023 року № 1364/2дп/15-23</w:t>
      </w:r>
      <w:r w:rsidR="00492DBA" w:rsidRPr="00492DBA">
        <w:rPr>
          <w:rStyle w:val="a7"/>
          <w:rFonts w:ascii="Times New Roman" w:hAnsi="Times New Roman" w:cs="Times New Roman"/>
          <w:sz w:val="28"/>
          <w:szCs w:val="28"/>
        </w:rPr>
        <w:footnoteReference w:id="69"/>
      </w:r>
      <w:r w:rsidR="00364A7C">
        <w:rPr>
          <w:rFonts w:ascii="Times New Roman" w:hAnsi="Times New Roman" w:cs="Times New Roman"/>
          <w:sz w:val="28"/>
          <w:szCs w:val="28"/>
        </w:rPr>
        <w:t>)</w:t>
      </w:r>
      <w:r w:rsidR="00183F2E">
        <w:rPr>
          <w:rFonts w:ascii="Times New Roman" w:hAnsi="Times New Roman" w:cs="Times New Roman"/>
          <w:sz w:val="28"/>
          <w:szCs w:val="28"/>
        </w:rPr>
        <w:t>.</w:t>
      </w:r>
      <w:r w:rsidR="000E35A5" w:rsidRPr="00364A7C">
        <w:rPr>
          <w:rFonts w:ascii="Times New Roman" w:hAnsi="Times New Roman" w:cs="Times New Roman"/>
          <w:sz w:val="28"/>
          <w:szCs w:val="28"/>
        </w:rPr>
        <w:t xml:space="preserve"> </w:t>
      </w:r>
    </w:p>
    <w:p w14:paraId="1329956F" w14:textId="161A1822" w:rsidR="00514023" w:rsidRPr="00364A7C" w:rsidRDefault="00514023" w:rsidP="00FF49FA">
      <w:pPr>
        <w:spacing w:after="0" w:line="240" w:lineRule="auto"/>
        <w:ind w:firstLine="567"/>
        <w:jc w:val="both"/>
        <w:rPr>
          <w:rFonts w:ascii="Times New Roman" w:hAnsi="Times New Roman" w:cs="Times New Roman"/>
          <w:sz w:val="28"/>
          <w:szCs w:val="28"/>
        </w:rPr>
      </w:pPr>
    </w:p>
    <w:p w14:paraId="00BB38AF" w14:textId="5B2C3378" w:rsidR="00754BC2" w:rsidRPr="00364A7C" w:rsidRDefault="00364A7C" w:rsidP="00FF49FA">
      <w:pPr>
        <w:spacing w:after="0" w:line="240" w:lineRule="auto"/>
        <w:ind w:firstLine="567"/>
        <w:jc w:val="both"/>
        <w:rPr>
          <w:rFonts w:ascii="Times New Roman" w:hAnsi="Times New Roman" w:cs="Times New Roman"/>
          <w:sz w:val="28"/>
          <w:szCs w:val="28"/>
        </w:rPr>
      </w:pPr>
      <w:r w:rsidRPr="00364A7C">
        <w:rPr>
          <w:rFonts w:ascii="Times New Roman" w:hAnsi="Times New Roman" w:cs="Times New Roman"/>
          <w:sz w:val="28"/>
          <w:szCs w:val="28"/>
        </w:rPr>
        <w:t xml:space="preserve">У </w:t>
      </w:r>
      <w:r w:rsidR="00FF49FA" w:rsidRPr="00364A7C">
        <w:rPr>
          <w:rFonts w:ascii="Times New Roman" w:hAnsi="Times New Roman" w:cs="Times New Roman"/>
          <w:sz w:val="28"/>
          <w:szCs w:val="28"/>
        </w:rPr>
        <w:t xml:space="preserve">випадках, коли було констатовано порушення встановлених процесуальним законом строків, члени ДП пропонували відмовити у відкритті дисциплінарної справи, оскільки не було встановлено </w:t>
      </w:r>
      <w:r w:rsidR="00754BC2" w:rsidRPr="00364A7C">
        <w:rPr>
          <w:rFonts w:ascii="Times New Roman" w:hAnsi="Times New Roman" w:cs="Times New Roman"/>
          <w:sz w:val="28"/>
          <w:szCs w:val="28"/>
        </w:rPr>
        <w:t>безпідставного</w:t>
      </w:r>
      <w:r w:rsidR="00961305" w:rsidRPr="00364A7C">
        <w:rPr>
          <w:rFonts w:ascii="Times New Roman" w:hAnsi="Times New Roman" w:cs="Times New Roman"/>
          <w:sz w:val="28"/>
          <w:szCs w:val="28"/>
        </w:rPr>
        <w:t xml:space="preserve"> </w:t>
      </w:r>
      <w:r w:rsidR="00754BC2" w:rsidRPr="00364A7C">
        <w:rPr>
          <w:rFonts w:ascii="Times New Roman" w:hAnsi="Times New Roman" w:cs="Times New Roman"/>
          <w:sz w:val="28"/>
          <w:szCs w:val="28"/>
        </w:rPr>
        <w:t>затягування або невжиття суддею заходів щодо розгляду справи.</w:t>
      </w:r>
    </w:p>
    <w:p w14:paraId="4627E35F" w14:textId="00589483" w:rsidR="00FF49FA" w:rsidRPr="00364A7C" w:rsidRDefault="00832FC3" w:rsidP="00FF4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FF49FA" w:rsidRPr="00364A7C">
        <w:rPr>
          <w:rFonts w:ascii="Times New Roman" w:hAnsi="Times New Roman" w:cs="Times New Roman"/>
          <w:sz w:val="28"/>
          <w:szCs w:val="28"/>
        </w:rPr>
        <w:t xml:space="preserve">априклад, з </w:t>
      </w:r>
      <w:r w:rsidR="004E0DED" w:rsidRPr="00364A7C">
        <w:rPr>
          <w:rFonts w:ascii="Times New Roman" w:hAnsi="Times New Roman" w:cs="Times New Roman"/>
          <w:sz w:val="28"/>
          <w:szCs w:val="28"/>
        </w:rPr>
        <w:t xml:space="preserve">висновку </w:t>
      </w:r>
      <w:r w:rsidR="00FF49FA" w:rsidRPr="00364A7C">
        <w:rPr>
          <w:rFonts w:ascii="Times New Roman" w:hAnsi="Times New Roman" w:cs="Times New Roman"/>
          <w:sz w:val="28"/>
          <w:szCs w:val="28"/>
        </w:rPr>
        <w:t xml:space="preserve">члена ДП </w:t>
      </w:r>
      <w:r w:rsidR="00351BB7" w:rsidRPr="00364A7C">
        <w:rPr>
          <w:rFonts w:ascii="Times New Roman" w:hAnsi="Times New Roman" w:cs="Times New Roman"/>
          <w:sz w:val="28"/>
          <w:szCs w:val="28"/>
        </w:rPr>
        <w:t>за с</w:t>
      </w:r>
      <w:r w:rsidR="00351BB7" w:rsidRPr="00364A7C">
        <w:rPr>
          <w:rFonts w:ascii="Times New Roman" w:hAnsi="Times New Roman" w:cs="Times New Roman"/>
          <w:iCs/>
          <w:sz w:val="28"/>
          <w:szCs w:val="28"/>
        </w:rPr>
        <w:t xml:space="preserve">каргою № </w:t>
      </w:r>
      <w:r w:rsidR="00351BB7" w:rsidRPr="00364A7C">
        <w:rPr>
          <w:rFonts w:ascii="Times New Roman" w:hAnsi="Times New Roman" w:cs="Times New Roman"/>
          <w:sz w:val="28"/>
          <w:szCs w:val="28"/>
          <w:shd w:val="clear" w:color="auto" w:fill="FFFFFF"/>
        </w:rPr>
        <w:t>Д-3021/9/7-21</w:t>
      </w:r>
      <w:r w:rsidR="00183F2E" w:rsidRPr="00183F2E">
        <w:rPr>
          <w:rFonts w:ascii="Times New Roman" w:hAnsi="Times New Roman" w:cs="Times New Roman"/>
          <w:sz w:val="28"/>
          <w:szCs w:val="28"/>
        </w:rPr>
        <w:t xml:space="preserve"> </w:t>
      </w:r>
      <w:r w:rsidR="00183F2E">
        <w:rPr>
          <w:rFonts w:ascii="Times New Roman" w:hAnsi="Times New Roman" w:cs="Times New Roman"/>
          <w:sz w:val="28"/>
          <w:szCs w:val="28"/>
        </w:rPr>
        <w:t>(ухвала від 22 </w:t>
      </w:r>
      <w:r w:rsidR="00183F2E" w:rsidRPr="00364A7C">
        <w:rPr>
          <w:rFonts w:ascii="Times New Roman" w:hAnsi="Times New Roman" w:cs="Times New Roman"/>
          <w:sz w:val="28"/>
          <w:szCs w:val="28"/>
        </w:rPr>
        <w:t>листопада 2023 року № 1097/2дп/15-23</w:t>
      </w:r>
      <w:r w:rsidR="00183F2E" w:rsidRPr="00364A7C">
        <w:rPr>
          <w:rStyle w:val="a7"/>
          <w:rFonts w:ascii="Times New Roman" w:hAnsi="Times New Roman" w:cs="Times New Roman"/>
          <w:sz w:val="28"/>
          <w:szCs w:val="28"/>
        </w:rPr>
        <w:footnoteReference w:id="70"/>
      </w:r>
      <w:r w:rsidR="00183F2E" w:rsidRPr="00364A7C">
        <w:rPr>
          <w:rFonts w:ascii="Times New Roman" w:hAnsi="Times New Roman" w:cs="Times New Roman"/>
          <w:sz w:val="28"/>
          <w:szCs w:val="28"/>
        </w:rPr>
        <w:t>)</w:t>
      </w:r>
      <w:r w:rsidR="00183F2E">
        <w:rPr>
          <w:rFonts w:ascii="Times New Roman" w:hAnsi="Times New Roman" w:cs="Times New Roman"/>
          <w:sz w:val="28"/>
          <w:szCs w:val="28"/>
        </w:rPr>
        <w:t xml:space="preserve"> </w:t>
      </w:r>
      <w:r w:rsidR="00FF49FA" w:rsidRPr="00364A7C">
        <w:rPr>
          <w:rFonts w:ascii="Times New Roman" w:hAnsi="Times New Roman" w:cs="Times New Roman"/>
          <w:sz w:val="28"/>
          <w:szCs w:val="28"/>
        </w:rPr>
        <w:t>вбачається, що скаржник вказував</w:t>
      </w:r>
      <w:r w:rsidR="00FF49FA" w:rsidRPr="00364A7C">
        <w:t xml:space="preserve"> </w:t>
      </w:r>
      <w:r w:rsidR="00FF49FA" w:rsidRPr="00364A7C">
        <w:rPr>
          <w:rFonts w:ascii="Times New Roman" w:hAnsi="Times New Roman" w:cs="Times New Roman"/>
          <w:sz w:val="28"/>
          <w:szCs w:val="28"/>
        </w:rPr>
        <w:t>на порушення суддею строків розгляду справи за скаргою на бездіяльність слідчого щодо невнесення відомостей про кримінальне правопорушення до Єдиного реєстру досудових розслідувань.</w:t>
      </w:r>
    </w:p>
    <w:p w14:paraId="339526C8" w14:textId="0187527E" w:rsidR="0049345F" w:rsidRPr="00183F2E" w:rsidRDefault="00364A7C" w:rsidP="00183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FF49FA" w:rsidRPr="00553F7C">
        <w:rPr>
          <w:rFonts w:ascii="Times New Roman" w:hAnsi="Times New Roman" w:cs="Times New Roman"/>
          <w:sz w:val="28"/>
          <w:szCs w:val="28"/>
        </w:rPr>
        <w:t>наданих п</w:t>
      </w:r>
      <w:r w:rsidR="00832FC3">
        <w:rPr>
          <w:rFonts w:ascii="Times New Roman" w:hAnsi="Times New Roman" w:cs="Times New Roman"/>
          <w:sz w:val="28"/>
          <w:szCs w:val="28"/>
        </w:rPr>
        <w:t>ід час</w:t>
      </w:r>
      <w:r w:rsidR="00FF49FA" w:rsidRPr="00553F7C">
        <w:rPr>
          <w:rFonts w:ascii="Times New Roman" w:hAnsi="Times New Roman" w:cs="Times New Roman"/>
          <w:sz w:val="28"/>
          <w:szCs w:val="28"/>
        </w:rPr>
        <w:t xml:space="preserve"> проведенн</w:t>
      </w:r>
      <w:r w:rsidR="00832FC3">
        <w:rPr>
          <w:rFonts w:ascii="Times New Roman" w:hAnsi="Times New Roman" w:cs="Times New Roman"/>
          <w:sz w:val="28"/>
          <w:szCs w:val="28"/>
        </w:rPr>
        <w:t>я</w:t>
      </w:r>
      <w:r w:rsidR="00FF49FA" w:rsidRPr="00553F7C">
        <w:rPr>
          <w:rFonts w:ascii="Times New Roman" w:hAnsi="Times New Roman" w:cs="Times New Roman"/>
          <w:sz w:val="28"/>
          <w:szCs w:val="28"/>
        </w:rPr>
        <w:t xml:space="preserve"> попередньої перевірки письмових поясненнях суддя зазначив, що </w:t>
      </w:r>
      <w:r w:rsidR="00832FC3">
        <w:rPr>
          <w:rFonts w:ascii="Times New Roman" w:hAnsi="Times New Roman" w:cs="Times New Roman"/>
          <w:sz w:val="28"/>
          <w:szCs w:val="28"/>
        </w:rPr>
        <w:t>в</w:t>
      </w:r>
      <w:r w:rsidR="00FF49FA" w:rsidRPr="00553F7C">
        <w:rPr>
          <w:rFonts w:ascii="Times New Roman" w:hAnsi="Times New Roman" w:cs="Times New Roman"/>
          <w:sz w:val="28"/>
          <w:szCs w:val="28"/>
        </w:rPr>
        <w:t xml:space="preserve"> день надходження скарги (28 травня 2021 року) у справі було відкрито провадження та призначено її до розгляду на 31 травня 2021 року. </w:t>
      </w:r>
      <w:r w:rsidR="00832FC3">
        <w:rPr>
          <w:rFonts w:ascii="Times New Roman" w:hAnsi="Times New Roman" w:cs="Times New Roman"/>
          <w:sz w:val="28"/>
          <w:szCs w:val="28"/>
        </w:rPr>
        <w:t>Згодом судові засідання</w:t>
      </w:r>
      <w:r w:rsidR="00FF49FA" w:rsidRPr="00553F7C">
        <w:rPr>
          <w:rFonts w:ascii="Times New Roman" w:hAnsi="Times New Roman" w:cs="Times New Roman"/>
          <w:sz w:val="28"/>
          <w:szCs w:val="28"/>
        </w:rPr>
        <w:t xml:space="preserve"> не відбув</w:t>
      </w:r>
      <w:r w:rsidR="00832FC3">
        <w:rPr>
          <w:rFonts w:ascii="Times New Roman" w:hAnsi="Times New Roman" w:cs="Times New Roman"/>
          <w:sz w:val="28"/>
          <w:szCs w:val="28"/>
        </w:rPr>
        <w:t>али</w:t>
      </w:r>
      <w:r w:rsidR="00FF49FA" w:rsidRPr="00553F7C">
        <w:rPr>
          <w:rFonts w:ascii="Times New Roman" w:hAnsi="Times New Roman" w:cs="Times New Roman"/>
          <w:sz w:val="28"/>
          <w:szCs w:val="28"/>
        </w:rPr>
        <w:t xml:space="preserve">ся у зв’язку з </w:t>
      </w:r>
      <w:r w:rsidR="00832FC3">
        <w:rPr>
          <w:rFonts w:ascii="Times New Roman" w:hAnsi="Times New Roman" w:cs="Times New Roman"/>
          <w:sz w:val="28"/>
          <w:szCs w:val="28"/>
        </w:rPr>
        <w:t xml:space="preserve">наданням </w:t>
      </w:r>
      <w:r w:rsidR="00FF49FA" w:rsidRPr="00553F7C">
        <w:rPr>
          <w:rFonts w:ascii="Times New Roman" w:hAnsi="Times New Roman" w:cs="Times New Roman"/>
          <w:sz w:val="28"/>
          <w:szCs w:val="28"/>
        </w:rPr>
        <w:t xml:space="preserve">судді </w:t>
      </w:r>
      <w:r w:rsidR="00832FC3">
        <w:rPr>
          <w:rFonts w:ascii="Times New Roman" w:hAnsi="Times New Roman" w:cs="Times New Roman"/>
          <w:sz w:val="28"/>
          <w:szCs w:val="28"/>
        </w:rPr>
        <w:t xml:space="preserve">днів відпочинку </w:t>
      </w:r>
      <w:r w:rsidR="00FF49FA" w:rsidRPr="00553F7C">
        <w:rPr>
          <w:rFonts w:ascii="Times New Roman" w:hAnsi="Times New Roman" w:cs="Times New Roman"/>
          <w:sz w:val="28"/>
          <w:szCs w:val="28"/>
        </w:rPr>
        <w:t>за раніше відпрацьований час, участю судді в онлайн-семінарах, щільним графіком раніше призначених судових засідань. 16 червня 2021 року слідчи</w:t>
      </w:r>
      <w:r w:rsidR="00832FC3">
        <w:rPr>
          <w:rFonts w:ascii="Times New Roman" w:hAnsi="Times New Roman" w:cs="Times New Roman"/>
          <w:sz w:val="28"/>
          <w:szCs w:val="28"/>
        </w:rPr>
        <w:t>й</w:t>
      </w:r>
      <w:r w:rsidR="00FF49FA" w:rsidRPr="00553F7C">
        <w:rPr>
          <w:rFonts w:ascii="Times New Roman" w:hAnsi="Times New Roman" w:cs="Times New Roman"/>
          <w:sz w:val="28"/>
          <w:szCs w:val="28"/>
        </w:rPr>
        <w:t xml:space="preserve"> судд</w:t>
      </w:r>
      <w:r w:rsidR="00832FC3">
        <w:rPr>
          <w:rFonts w:ascii="Times New Roman" w:hAnsi="Times New Roman" w:cs="Times New Roman"/>
          <w:sz w:val="28"/>
          <w:szCs w:val="28"/>
        </w:rPr>
        <w:t>я</w:t>
      </w:r>
      <w:r w:rsidR="00FF49FA" w:rsidRPr="00553F7C">
        <w:rPr>
          <w:rFonts w:ascii="Times New Roman" w:hAnsi="Times New Roman" w:cs="Times New Roman"/>
          <w:sz w:val="28"/>
          <w:szCs w:val="28"/>
        </w:rPr>
        <w:t xml:space="preserve"> розгляну</w:t>
      </w:r>
      <w:r w:rsidR="00832FC3">
        <w:rPr>
          <w:rFonts w:ascii="Times New Roman" w:hAnsi="Times New Roman" w:cs="Times New Roman"/>
          <w:sz w:val="28"/>
          <w:szCs w:val="28"/>
        </w:rPr>
        <w:t>в</w:t>
      </w:r>
      <w:r w:rsidR="00FF49FA" w:rsidRPr="00553F7C">
        <w:rPr>
          <w:rFonts w:ascii="Times New Roman" w:hAnsi="Times New Roman" w:cs="Times New Roman"/>
          <w:sz w:val="28"/>
          <w:szCs w:val="28"/>
        </w:rPr>
        <w:t xml:space="preserve"> справу за скаргою на бездіяльність слідчого</w:t>
      </w:r>
      <w:r w:rsidR="00832FC3">
        <w:rPr>
          <w:rFonts w:ascii="Times New Roman" w:hAnsi="Times New Roman" w:cs="Times New Roman"/>
          <w:sz w:val="28"/>
          <w:szCs w:val="28"/>
        </w:rPr>
        <w:t xml:space="preserve"> та </w:t>
      </w:r>
      <w:r w:rsidR="00FF49FA" w:rsidRPr="00553F7C">
        <w:rPr>
          <w:rFonts w:ascii="Times New Roman" w:hAnsi="Times New Roman" w:cs="Times New Roman"/>
          <w:sz w:val="28"/>
          <w:szCs w:val="28"/>
        </w:rPr>
        <w:t xml:space="preserve"> постанов</w:t>
      </w:r>
      <w:r w:rsidR="00832FC3">
        <w:rPr>
          <w:rFonts w:ascii="Times New Roman" w:hAnsi="Times New Roman" w:cs="Times New Roman"/>
          <w:sz w:val="28"/>
          <w:szCs w:val="28"/>
        </w:rPr>
        <w:t>ив</w:t>
      </w:r>
      <w:r w:rsidR="00FF49FA" w:rsidRPr="00553F7C">
        <w:rPr>
          <w:rFonts w:ascii="Times New Roman" w:hAnsi="Times New Roman" w:cs="Times New Roman"/>
          <w:sz w:val="28"/>
          <w:szCs w:val="28"/>
        </w:rPr>
        <w:t xml:space="preserve"> ухвалу про задоволення скарги, </w:t>
      </w:r>
      <w:r w:rsidR="00832FC3">
        <w:rPr>
          <w:rFonts w:ascii="Times New Roman" w:hAnsi="Times New Roman" w:cs="Times New Roman"/>
          <w:sz w:val="28"/>
          <w:szCs w:val="28"/>
        </w:rPr>
        <w:t xml:space="preserve">якою </w:t>
      </w:r>
      <w:r w:rsidR="00FF49FA" w:rsidRPr="00553F7C">
        <w:rPr>
          <w:rFonts w:ascii="Times New Roman" w:hAnsi="Times New Roman" w:cs="Times New Roman"/>
          <w:sz w:val="28"/>
          <w:szCs w:val="28"/>
        </w:rPr>
        <w:t>зобов’язано уповноважену особу управління поліції</w:t>
      </w:r>
      <w:r w:rsidR="00284D6F" w:rsidRPr="00553F7C">
        <w:rPr>
          <w:rFonts w:ascii="Times New Roman" w:hAnsi="Times New Roman" w:cs="Times New Roman"/>
          <w:sz w:val="28"/>
          <w:szCs w:val="28"/>
        </w:rPr>
        <w:t xml:space="preserve"> </w:t>
      </w:r>
      <w:r w:rsidR="00FF49FA" w:rsidRPr="00553F7C">
        <w:rPr>
          <w:rFonts w:ascii="Times New Roman" w:hAnsi="Times New Roman" w:cs="Times New Roman"/>
          <w:sz w:val="28"/>
          <w:szCs w:val="28"/>
        </w:rPr>
        <w:t>внести до Єдиного реєстру досудових розслідувань відомості за заявою</w:t>
      </w:r>
      <w:r w:rsidR="00FF49FA" w:rsidRPr="00553F7C">
        <w:t xml:space="preserve"> </w:t>
      </w:r>
      <w:r w:rsidR="00183F2E">
        <w:rPr>
          <w:rFonts w:ascii="Times New Roman" w:hAnsi="Times New Roman" w:cs="Times New Roman"/>
          <w:sz w:val="28"/>
          <w:szCs w:val="28"/>
        </w:rPr>
        <w:t>скаржника.</w:t>
      </w:r>
    </w:p>
    <w:p w14:paraId="5D79AEBD" w14:textId="4C067783" w:rsidR="00FF49FA" w:rsidRPr="00553F7C" w:rsidRDefault="00832FC3" w:rsidP="00FF49FA">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У</w:t>
      </w:r>
      <w:r w:rsidR="00FF49FA" w:rsidRPr="00553F7C">
        <w:rPr>
          <w:rFonts w:ascii="Times New Roman" w:hAnsi="Times New Roman" w:cs="Times New Roman"/>
          <w:sz w:val="28"/>
          <w:szCs w:val="28"/>
        </w:rPr>
        <w:t>раховуючи положення частини другої статті 306 КПК України, відповідно до якої скарги на рішення, дії чи бездіяльність під час досудового розслідування розглядаються не пізніше сімдесяти двох годин з моменту надходження відповідної скарги, крім скарг на рішення про закриття кримінального провадження, які розглядаються не пізніше п’яти днів з моменту надходження скарги, член ДП дійшов висновку про порушення суддею строків розгляду скарги на бездіяльність слідчого під час досуд</w:t>
      </w:r>
      <w:r>
        <w:rPr>
          <w:rFonts w:ascii="Times New Roman" w:hAnsi="Times New Roman" w:cs="Times New Roman"/>
          <w:sz w:val="28"/>
          <w:szCs w:val="28"/>
        </w:rPr>
        <w:t>ового розслідування, зазначивши:</w:t>
      </w:r>
      <w:r w:rsidR="00FF49FA" w:rsidRPr="00553F7C">
        <w:rPr>
          <w:rFonts w:ascii="Times New Roman" w:hAnsi="Times New Roman" w:cs="Times New Roman"/>
          <w:sz w:val="28"/>
          <w:szCs w:val="28"/>
        </w:rPr>
        <w:t xml:space="preserve"> </w:t>
      </w:r>
      <w:r w:rsidR="00FF3DF1">
        <w:rPr>
          <w:rFonts w:ascii="Times New Roman" w:hAnsi="Times New Roman" w:cs="Times New Roman"/>
          <w:i/>
          <w:sz w:val="28"/>
          <w:szCs w:val="28"/>
        </w:rPr>
        <w:t>«…</w:t>
      </w:r>
      <w:r w:rsidR="00FF49FA" w:rsidRPr="00553F7C">
        <w:rPr>
          <w:rFonts w:ascii="Times New Roman" w:hAnsi="Times New Roman" w:cs="Times New Roman"/>
          <w:i/>
          <w:sz w:val="28"/>
          <w:szCs w:val="28"/>
        </w:rPr>
        <w:t>хоча попередньою перевіркою і встановлено порушення суддею ____ процесуального строку розгляду скарги на бездіяльність слідчого, проте таке порушення не є наслідком безпідставного затягування або невжиття суддею заходів щодо розгляду цієї справи протягом строку, встановленого законом, оскільки недотримання строків розгляду справи обумовлено об’єктивними причинами.</w:t>
      </w:r>
    </w:p>
    <w:p w14:paraId="203166C6" w14:textId="13EA653D" w:rsidR="00FF49FA" w:rsidRPr="00553F7C" w:rsidRDefault="00FF3DF1" w:rsidP="00FF49FA">
      <w:pPr>
        <w:spacing w:after="0" w:line="240" w:lineRule="auto"/>
        <w:ind w:firstLine="567"/>
        <w:jc w:val="both"/>
        <w:rPr>
          <w:rFonts w:ascii="Times New Roman" w:hAnsi="Times New Roman" w:cs="Times New Roman"/>
          <w:i/>
          <w:sz w:val="28"/>
          <w:szCs w:val="28"/>
        </w:rPr>
      </w:pPr>
      <w:r w:rsidRPr="00FF3DF1">
        <w:rPr>
          <w:rFonts w:ascii="Times New Roman" w:hAnsi="Times New Roman" w:cs="Times New Roman"/>
          <w:i/>
          <w:sz w:val="28"/>
          <w:szCs w:val="28"/>
        </w:rPr>
        <w:t>&lt;… &gt;</w:t>
      </w:r>
    </w:p>
    <w:p w14:paraId="224089CE" w14:textId="717E60E1" w:rsidR="00FF49FA" w:rsidRPr="00553F7C" w:rsidRDefault="00FF49FA" w:rsidP="00FF49FA">
      <w:pPr>
        <w:spacing w:after="0" w:line="240" w:lineRule="auto"/>
        <w:ind w:firstLine="567"/>
        <w:jc w:val="both"/>
        <w:rPr>
          <w:rFonts w:ascii="Times New Roman" w:hAnsi="Times New Roman" w:cs="Times New Roman"/>
          <w:sz w:val="28"/>
          <w:szCs w:val="28"/>
        </w:rPr>
      </w:pPr>
      <w:r w:rsidRPr="00553F7C">
        <w:rPr>
          <w:rFonts w:ascii="Times New Roman" w:hAnsi="Times New Roman" w:cs="Times New Roman"/>
          <w:i/>
          <w:sz w:val="28"/>
          <w:szCs w:val="28"/>
        </w:rPr>
        <w:lastRenderedPageBreak/>
        <w:t>Оскільки під час попередньої перевірки не встановлено відомостей про наявність у діях судді _____ ознак дисциплінарного проступку, передбаченого пунктом 2 частини першої статті 106 Закону України</w:t>
      </w:r>
      <w:r w:rsidR="00126D40">
        <w:rPr>
          <w:rFonts w:ascii="Times New Roman" w:hAnsi="Times New Roman" w:cs="Times New Roman"/>
          <w:i/>
          <w:sz w:val="28"/>
          <w:szCs w:val="28"/>
        </w:rPr>
        <w:t xml:space="preserve"> </w:t>
      </w:r>
      <w:r w:rsidR="00126D40" w:rsidRPr="00126D40">
        <w:rPr>
          <w:rFonts w:ascii="Times New Roman" w:hAnsi="Times New Roman" w:cs="Times New Roman"/>
          <w:i/>
          <w:sz w:val="28"/>
          <w:szCs w:val="28"/>
        </w:rPr>
        <w:t>“</w:t>
      </w:r>
      <w:r w:rsidRPr="00553F7C">
        <w:rPr>
          <w:rFonts w:ascii="Times New Roman" w:hAnsi="Times New Roman" w:cs="Times New Roman"/>
          <w:i/>
          <w:sz w:val="28"/>
          <w:szCs w:val="28"/>
        </w:rPr>
        <w:t>Про судоустрій і статус суддів</w:t>
      </w:r>
      <w:r w:rsidR="00126D40" w:rsidRPr="00126D40">
        <w:rPr>
          <w:rFonts w:ascii="Times New Roman" w:hAnsi="Times New Roman" w:cs="Times New Roman"/>
          <w:i/>
          <w:sz w:val="28"/>
          <w:szCs w:val="28"/>
        </w:rPr>
        <w:t>”</w:t>
      </w:r>
      <w:r w:rsidRPr="00553F7C">
        <w:rPr>
          <w:rFonts w:ascii="Times New Roman" w:hAnsi="Times New Roman" w:cs="Times New Roman"/>
          <w:i/>
          <w:sz w:val="28"/>
          <w:szCs w:val="28"/>
        </w:rPr>
        <w:t>, пропоную відмовити у відкритті дисциплінар</w:t>
      </w:r>
      <w:r w:rsidR="00183F2E">
        <w:rPr>
          <w:rFonts w:ascii="Times New Roman" w:hAnsi="Times New Roman" w:cs="Times New Roman"/>
          <w:i/>
          <w:sz w:val="28"/>
          <w:szCs w:val="28"/>
        </w:rPr>
        <w:t>ної справи стосовно цього судді</w:t>
      </w:r>
      <w:r w:rsidRPr="00553F7C">
        <w:rPr>
          <w:rFonts w:ascii="Times New Roman" w:hAnsi="Times New Roman" w:cs="Times New Roman"/>
          <w:i/>
          <w:sz w:val="28"/>
          <w:szCs w:val="28"/>
        </w:rPr>
        <w:t>»</w:t>
      </w:r>
      <w:r w:rsidRPr="00553F7C">
        <w:rPr>
          <w:rFonts w:ascii="Times New Roman" w:hAnsi="Times New Roman" w:cs="Times New Roman"/>
          <w:sz w:val="28"/>
          <w:szCs w:val="28"/>
        </w:rPr>
        <w:t>.</w:t>
      </w:r>
    </w:p>
    <w:p w14:paraId="20F36F71" w14:textId="77777777" w:rsidR="00FF49FA" w:rsidRPr="00553F7C" w:rsidRDefault="00FF49FA" w:rsidP="00FF49FA">
      <w:pPr>
        <w:spacing w:after="0" w:line="240" w:lineRule="auto"/>
        <w:jc w:val="both"/>
        <w:rPr>
          <w:rFonts w:ascii="Times New Roman" w:hAnsi="Times New Roman" w:cs="Times New Roman"/>
          <w:b/>
          <w:sz w:val="28"/>
          <w:szCs w:val="28"/>
        </w:rPr>
      </w:pPr>
    </w:p>
    <w:p w14:paraId="36070018" w14:textId="7EE34C9A" w:rsidR="00FF49FA" w:rsidRPr="00553F7C" w:rsidRDefault="00FF49FA" w:rsidP="00FF49FA">
      <w:pPr>
        <w:spacing w:after="0" w:line="240" w:lineRule="auto"/>
        <w:ind w:firstLine="567"/>
        <w:jc w:val="both"/>
        <w:rPr>
          <w:rFonts w:ascii="Times New Roman" w:hAnsi="Times New Roman" w:cs="Times New Roman"/>
          <w:sz w:val="28"/>
          <w:szCs w:val="28"/>
        </w:rPr>
      </w:pPr>
      <w:r w:rsidRPr="00553F7C">
        <w:rPr>
          <w:rFonts w:ascii="Times New Roman" w:hAnsi="Times New Roman" w:cs="Times New Roman"/>
          <w:sz w:val="28"/>
          <w:szCs w:val="28"/>
        </w:rPr>
        <w:t xml:space="preserve">В окремих випадках члени ДП у висновках вказували на відсутність </w:t>
      </w:r>
      <w:r w:rsidR="00832FC3">
        <w:rPr>
          <w:rFonts w:ascii="Times New Roman" w:hAnsi="Times New Roman" w:cs="Times New Roman"/>
          <w:sz w:val="28"/>
          <w:szCs w:val="28"/>
        </w:rPr>
        <w:t>у</w:t>
      </w:r>
      <w:r w:rsidRPr="00553F7C">
        <w:rPr>
          <w:rFonts w:ascii="Times New Roman" w:hAnsi="Times New Roman" w:cs="Times New Roman"/>
          <w:sz w:val="28"/>
          <w:szCs w:val="28"/>
        </w:rPr>
        <w:t xml:space="preserve"> діях судді умислу або недбалості:</w:t>
      </w:r>
    </w:p>
    <w:p w14:paraId="459B5B7B" w14:textId="59D1B8DB" w:rsidR="00FF49FA" w:rsidRPr="00553F7C" w:rsidRDefault="00832FC3" w:rsidP="00FF49FA">
      <w:pPr>
        <w:pStyle w:val="20"/>
        <w:spacing w:before="0" w:line="240" w:lineRule="auto"/>
        <w:ind w:firstLine="567"/>
      </w:pPr>
      <w:r>
        <w:rPr>
          <w:i/>
        </w:rPr>
        <w:t>«…</w:t>
      </w:r>
      <w:r w:rsidR="00FF49FA" w:rsidRPr="00553F7C">
        <w:rPr>
          <w:i/>
        </w:rPr>
        <w:t>в ході попередньої перевірки дисциплінарної скарги не встановлено обставин чи фактів, які вказували б на допущення суддею ______ умисного порушення закону, грубої недбалості чи неналежного ставлення до своїх службових обов’язків при розгляді справи №</w:t>
      </w:r>
      <w:r w:rsidR="000A3C39" w:rsidRPr="00553F7C">
        <w:rPr>
          <w:i/>
        </w:rPr>
        <w:t xml:space="preserve"> _______ </w:t>
      </w:r>
      <w:r w:rsidR="00FF49FA" w:rsidRPr="00553F7C">
        <w:rPr>
          <w:i/>
        </w:rPr>
        <w:t>.»</w:t>
      </w:r>
      <w:r w:rsidR="00FF49FA" w:rsidRPr="00553F7C">
        <w:t xml:space="preserve"> (висновок члена ДП за скаргою № Л-3245/0/7-21, ухвала від 20 грудня 2023 року № 1364/2дп/15-23</w:t>
      </w:r>
      <w:r w:rsidR="00FF49FA" w:rsidRPr="00553F7C">
        <w:rPr>
          <w:rStyle w:val="a7"/>
        </w:rPr>
        <w:footnoteReference w:id="71"/>
      </w:r>
      <w:r w:rsidR="00FF49FA" w:rsidRPr="00553F7C">
        <w:t>).</w:t>
      </w:r>
    </w:p>
    <w:p w14:paraId="65C89AF0" w14:textId="05693463" w:rsidR="00FF49FA" w:rsidRDefault="00F3385E" w:rsidP="00410900">
      <w:pPr>
        <w:pStyle w:val="a3"/>
        <w:spacing w:after="0" w:line="240" w:lineRule="auto"/>
        <w:ind w:left="0" w:firstLine="567"/>
        <w:jc w:val="both"/>
        <w:rPr>
          <w:rFonts w:ascii="Times New Roman" w:hAnsi="Times New Roman" w:cs="Times New Roman"/>
          <w:strike/>
          <w:sz w:val="28"/>
          <w:szCs w:val="28"/>
        </w:rPr>
      </w:pPr>
      <w:r w:rsidRPr="00183F2E">
        <w:rPr>
          <w:rFonts w:ascii="Times New Roman" w:hAnsi="Times New Roman" w:cs="Times New Roman"/>
          <w:sz w:val="28"/>
          <w:szCs w:val="28"/>
        </w:rPr>
        <w:t>Дисциплінарні палати</w:t>
      </w:r>
      <w:r w:rsidR="00832FC3">
        <w:rPr>
          <w:rFonts w:ascii="Times New Roman" w:hAnsi="Times New Roman" w:cs="Times New Roman"/>
          <w:sz w:val="28"/>
          <w:szCs w:val="28"/>
        </w:rPr>
        <w:t xml:space="preserve"> також</w:t>
      </w:r>
      <w:r w:rsidRPr="00183F2E">
        <w:rPr>
          <w:rFonts w:ascii="Times New Roman" w:hAnsi="Times New Roman" w:cs="Times New Roman"/>
          <w:sz w:val="28"/>
          <w:szCs w:val="28"/>
        </w:rPr>
        <w:t xml:space="preserve"> відмовляли у відкритті </w:t>
      </w:r>
      <w:r w:rsidR="00754BC2" w:rsidRPr="00183F2E">
        <w:rPr>
          <w:rFonts w:ascii="Times New Roman" w:hAnsi="Times New Roman" w:cs="Times New Roman"/>
          <w:sz w:val="28"/>
          <w:szCs w:val="28"/>
        </w:rPr>
        <w:t>дисциплінарних справ</w:t>
      </w:r>
      <w:r w:rsidR="00754BC2" w:rsidRPr="009A55DE">
        <w:rPr>
          <w:rFonts w:ascii="Times New Roman" w:hAnsi="Times New Roman" w:cs="Times New Roman"/>
          <w:sz w:val="28"/>
          <w:szCs w:val="28"/>
        </w:rPr>
        <w:t xml:space="preserve"> за матеріалами, </w:t>
      </w:r>
      <w:r w:rsidR="00FF49FA" w:rsidRPr="009A55DE">
        <w:rPr>
          <w:rFonts w:ascii="Times New Roman" w:hAnsi="Times New Roman" w:cs="Times New Roman"/>
          <w:sz w:val="28"/>
          <w:szCs w:val="28"/>
        </w:rPr>
        <w:t xml:space="preserve">у яких, крім посилань скаржників на допущення суддями безпідставного затягування або невжиття заходів щодо розгляду справи протягом строку, встановленого законом, </w:t>
      </w:r>
      <w:r w:rsidR="00FF49FA" w:rsidRPr="009A55DE">
        <w:rPr>
          <w:rFonts w:ascii="Times New Roman" w:hAnsi="Times New Roman" w:cs="Times New Roman"/>
          <w:b/>
          <w:sz w:val="28"/>
          <w:szCs w:val="28"/>
        </w:rPr>
        <w:t xml:space="preserve">предметом перевірки стали доводи </w:t>
      </w:r>
      <w:r w:rsidR="00FF49FA" w:rsidRPr="00183F2E">
        <w:rPr>
          <w:rFonts w:ascii="Times New Roman" w:hAnsi="Times New Roman" w:cs="Times New Roman"/>
          <w:b/>
          <w:sz w:val="28"/>
          <w:szCs w:val="28"/>
        </w:rPr>
        <w:t>про інші допущені суддями порушення</w:t>
      </w:r>
      <w:r w:rsidR="004B15E6" w:rsidRPr="00183F2E">
        <w:rPr>
          <w:rFonts w:ascii="Times New Roman" w:hAnsi="Times New Roman" w:cs="Times New Roman"/>
          <w:sz w:val="28"/>
          <w:szCs w:val="28"/>
        </w:rPr>
        <w:t>.</w:t>
      </w:r>
    </w:p>
    <w:p w14:paraId="01E3AA51" w14:textId="77777777" w:rsidR="00183F2E" w:rsidRDefault="00183F2E" w:rsidP="00410900">
      <w:pPr>
        <w:pStyle w:val="a3"/>
        <w:spacing w:after="0" w:line="240" w:lineRule="auto"/>
        <w:ind w:left="0" w:firstLine="567"/>
        <w:jc w:val="both"/>
        <w:rPr>
          <w:rFonts w:ascii="Times New Roman" w:hAnsi="Times New Roman" w:cs="Times New Roman"/>
          <w:strike/>
          <w:sz w:val="28"/>
          <w:szCs w:val="28"/>
        </w:rPr>
      </w:pPr>
    </w:p>
    <w:p w14:paraId="5D792188" w14:textId="7F40F287" w:rsidR="00410900" w:rsidRPr="00183F2E" w:rsidRDefault="00410900" w:rsidP="00410900">
      <w:pPr>
        <w:pStyle w:val="20"/>
        <w:shd w:val="clear" w:color="auto" w:fill="auto"/>
        <w:spacing w:before="0" w:line="240" w:lineRule="auto"/>
        <w:ind w:firstLine="760"/>
      </w:pPr>
      <w:r w:rsidRPr="00183F2E">
        <w:t>П</w:t>
      </w:r>
      <w:r w:rsidR="00832FC3">
        <w:t>ід час</w:t>
      </w:r>
      <w:r w:rsidRPr="00183F2E">
        <w:t xml:space="preserve"> перевірки доводів дисциплінарної скарги щодо </w:t>
      </w:r>
      <w:r w:rsidRPr="00183F2E">
        <w:rPr>
          <w:b/>
        </w:rPr>
        <w:t xml:space="preserve">безпідставної  відмови у задоволенні заяви про забезпечення позову </w:t>
      </w:r>
      <w:r w:rsidRPr="00183F2E">
        <w:t xml:space="preserve">(висновок члена ДП за скаргою № </w:t>
      </w:r>
      <w:r w:rsidRPr="00183F2E">
        <w:rPr>
          <w:color w:val="1D1D1B"/>
          <w:shd w:val="clear" w:color="auto" w:fill="FFFFFF"/>
        </w:rPr>
        <w:t xml:space="preserve">Л-3098/0/7-21, </w:t>
      </w:r>
      <w:r w:rsidRPr="00183F2E">
        <w:t>ухвала від 6 грудня 2023 року № 1200/2дп/15-23</w:t>
      </w:r>
      <w:r w:rsidRPr="00183F2E">
        <w:rPr>
          <w:rStyle w:val="a7"/>
        </w:rPr>
        <w:footnoteReference w:id="72"/>
      </w:r>
      <w:r w:rsidRPr="00183F2E">
        <w:t xml:space="preserve">) член ДП врахував положення частини другої статті 106 Закону України «Про судоустрій і статус суддів», відповідно до якої </w:t>
      </w:r>
      <w:r w:rsidRPr="00183F2E">
        <w:rPr>
          <w:b/>
          <w:i/>
        </w:rPr>
        <w:t>скасування або зміна судового рішення не має наслідком дисциплінарну відповідальність судді, який брав участь у його ухваленні</w:t>
      </w:r>
      <w:r w:rsidRPr="00183F2E">
        <w:t>, крім випадків, коли скасоване або змінене рішення ухвалено внаслідок умисного порушення норм права чи неналежного ставлення до службових обов’язків.</w:t>
      </w:r>
    </w:p>
    <w:p w14:paraId="0B0854B9" w14:textId="77777777" w:rsidR="00410900" w:rsidRPr="00183F2E" w:rsidRDefault="00410900" w:rsidP="00410900">
      <w:pPr>
        <w:spacing w:after="0" w:line="240" w:lineRule="auto"/>
        <w:ind w:firstLine="567"/>
        <w:jc w:val="both"/>
        <w:rPr>
          <w:rFonts w:ascii="Times New Roman" w:hAnsi="Times New Roman" w:cs="Times New Roman"/>
          <w:sz w:val="28"/>
          <w:szCs w:val="28"/>
        </w:rPr>
      </w:pPr>
      <w:r w:rsidRPr="00183F2E">
        <w:rPr>
          <w:rFonts w:ascii="Times New Roman" w:hAnsi="Times New Roman" w:cs="Times New Roman"/>
          <w:sz w:val="28"/>
          <w:szCs w:val="28"/>
        </w:rPr>
        <w:t>Член ДП дійшов такого висновку:</w:t>
      </w:r>
    </w:p>
    <w:p w14:paraId="59A6E96A" w14:textId="35F1D096" w:rsidR="00410900" w:rsidRPr="00183F2E" w:rsidRDefault="00410900" w:rsidP="00410900">
      <w:pPr>
        <w:spacing w:after="0" w:line="240" w:lineRule="auto"/>
        <w:ind w:firstLine="567"/>
        <w:jc w:val="both"/>
        <w:rPr>
          <w:rFonts w:ascii="Times New Roman" w:hAnsi="Times New Roman" w:cs="Times New Roman"/>
          <w:i/>
          <w:sz w:val="28"/>
          <w:szCs w:val="28"/>
        </w:rPr>
      </w:pPr>
      <w:r w:rsidRPr="00183F2E">
        <w:rPr>
          <w:rFonts w:ascii="Times New Roman" w:hAnsi="Times New Roman" w:cs="Times New Roman"/>
          <w:i/>
          <w:sz w:val="28"/>
          <w:szCs w:val="28"/>
        </w:rPr>
        <w:t>«Дослідивши встановлені попередньою перевіркою обставини, вважаю, що хоч судом апеляційної інстанції і було встановлено, що суддею ______ неповно встановлено обставини справи при розгляді заяви про забезпечення позову та ухваленні судового рішення, втім, у діях судді не встановлено ознак дисциплінарного проступку, наслідком яких може бути притягнення судді до дисциплінарної відповідальності відповідно до частини першої статті 106 Закону України</w:t>
      </w:r>
      <w:r w:rsidR="00265E9A">
        <w:rPr>
          <w:rFonts w:ascii="Times New Roman" w:hAnsi="Times New Roman" w:cs="Times New Roman"/>
          <w:i/>
          <w:sz w:val="28"/>
          <w:szCs w:val="28"/>
        </w:rPr>
        <w:t xml:space="preserve"> </w:t>
      </w:r>
      <w:r w:rsidR="00265E9A" w:rsidRPr="00265E9A">
        <w:rPr>
          <w:rFonts w:ascii="Times New Roman" w:hAnsi="Times New Roman" w:cs="Times New Roman"/>
          <w:i/>
          <w:sz w:val="28"/>
          <w:szCs w:val="28"/>
        </w:rPr>
        <w:t>“</w:t>
      </w:r>
      <w:r w:rsidRPr="00183F2E">
        <w:rPr>
          <w:rFonts w:ascii="Times New Roman" w:hAnsi="Times New Roman" w:cs="Times New Roman"/>
          <w:i/>
          <w:sz w:val="28"/>
          <w:szCs w:val="28"/>
        </w:rPr>
        <w:t>Про судоустрій і статус суддів</w:t>
      </w:r>
      <w:r w:rsidR="00265E9A" w:rsidRPr="00265E9A">
        <w:rPr>
          <w:rFonts w:ascii="Times New Roman" w:hAnsi="Times New Roman" w:cs="Times New Roman"/>
          <w:i/>
          <w:sz w:val="28"/>
          <w:szCs w:val="28"/>
        </w:rPr>
        <w:t>”</w:t>
      </w:r>
      <w:r w:rsidRPr="00183F2E">
        <w:rPr>
          <w:rFonts w:ascii="Times New Roman" w:hAnsi="Times New Roman" w:cs="Times New Roman"/>
          <w:i/>
          <w:sz w:val="28"/>
          <w:szCs w:val="28"/>
        </w:rPr>
        <w:t>.»</w:t>
      </w:r>
      <w:r w:rsidR="00265E9A">
        <w:rPr>
          <w:rFonts w:ascii="Times New Roman" w:hAnsi="Times New Roman" w:cs="Times New Roman"/>
          <w:i/>
          <w:sz w:val="28"/>
          <w:szCs w:val="28"/>
        </w:rPr>
        <w:t>.</w:t>
      </w:r>
    </w:p>
    <w:p w14:paraId="735567CA" w14:textId="77777777" w:rsidR="00410900" w:rsidRPr="00183F2E" w:rsidRDefault="00410900" w:rsidP="00410900">
      <w:pPr>
        <w:spacing w:after="0" w:line="240" w:lineRule="auto"/>
        <w:ind w:firstLine="567"/>
        <w:jc w:val="both"/>
        <w:rPr>
          <w:rFonts w:ascii="Times New Roman" w:hAnsi="Times New Roman" w:cs="Times New Roman"/>
          <w:strike/>
          <w:sz w:val="28"/>
          <w:szCs w:val="28"/>
        </w:rPr>
      </w:pPr>
      <w:r w:rsidRPr="00183F2E">
        <w:rPr>
          <w:rFonts w:ascii="Times New Roman" w:hAnsi="Times New Roman" w:cs="Times New Roman"/>
          <w:sz w:val="28"/>
          <w:szCs w:val="28"/>
        </w:rPr>
        <w:t xml:space="preserve">При цьому враховано, що ухвала місцевого суду </w:t>
      </w:r>
      <w:r w:rsidRPr="00183F2E">
        <w:rPr>
          <w:rFonts w:ascii="Times New Roman" w:hAnsi="Times New Roman" w:cs="Times New Roman"/>
          <w:b/>
          <w:i/>
          <w:sz w:val="28"/>
          <w:szCs w:val="28"/>
        </w:rPr>
        <w:t>постановлена з дотриманням вимог</w:t>
      </w:r>
      <w:r w:rsidRPr="00183F2E">
        <w:rPr>
          <w:rFonts w:ascii="Times New Roman" w:hAnsi="Times New Roman" w:cs="Times New Roman"/>
          <w:sz w:val="28"/>
          <w:szCs w:val="28"/>
        </w:rPr>
        <w:t xml:space="preserve">, передбачених статтею 260 ЦПК України та </w:t>
      </w:r>
      <w:r w:rsidRPr="00183F2E">
        <w:rPr>
          <w:rFonts w:ascii="Times New Roman" w:hAnsi="Times New Roman" w:cs="Times New Roman"/>
          <w:b/>
          <w:i/>
          <w:sz w:val="28"/>
          <w:szCs w:val="28"/>
        </w:rPr>
        <w:t>із зазначенням мотивів її прийняття</w:t>
      </w:r>
      <w:r w:rsidRPr="00183F2E">
        <w:rPr>
          <w:rFonts w:ascii="Times New Roman" w:hAnsi="Times New Roman" w:cs="Times New Roman"/>
          <w:sz w:val="28"/>
          <w:szCs w:val="28"/>
        </w:rPr>
        <w:t xml:space="preserve">, а </w:t>
      </w:r>
      <w:r w:rsidRPr="00183F2E">
        <w:rPr>
          <w:rFonts w:ascii="Times New Roman" w:hAnsi="Times New Roman" w:cs="Times New Roman"/>
          <w:b/>
          <w:i/>
          <w:sz w:val="28"/>
          <w:szCs w:val="28"/>
        </w:rPr>
        <w:t>тлумачення суддею фактів та положень закону з огляду на його обґрунтування не виходить за межі допустимого суддівського розсуду</w:t>
      </w:r>
      <w:r w:rsidRPr="00183F2E">
        <w:rPr>
          <w:rFonts w:ascii="Times New Roman" w:hAnsi="Times New Roman" w:cs="Times New Roman"/>
          <w:b/>
          <w:sz w:val="28"/>
          <w:szCs w:val="28"/>
        </w:rPr>
        <w:t>.</w:t>
      </w:r>
    </w:p>
    <w:p w14:paraId="65259925" w14:textId="671A1F1F" w:rsidR="00410900" w:rsidRPr="00183F2E" w:rsidRDefault="00410900" w:rsidP="00B43531">
      <w:pPr>
        <w:spacing w:after="0" w:line="240" w:lineRule="auto"/>
        <w:ind w:firstLine="567"/>
        <w:jc w:val="both"/>
        <w:rPr>
          <w:rFonts w:ascii="Times New Roman" w:hAnsi="Times New Roman" w:cs="Times New Roman"/>
          <w:b/>
          <w:i/>
          <w:sz w:val="28"/>
          <w:szCs w:val="28"/>
        </w:rPr>
      </w:pPr>
      <w:r w:rsidRPr="00183F2E">
        <w:rPr>
          <w:rFonts w:ascii="Times New Roman" w:hAnsi="Times New Roman" w:cs="Times New Roman"/>
          <w:sz w:val="28"/>
          <w:szCs w:val="28"/>
        </w:rPr>
        <w:lastRenderedPageBreak/>
        <w:t xml:space="preserve">За </w:t>
      </w:r>
      <w:r w:rsidR="00832FC3">
        <w:rPr>
          <w:rFonts w:ascii="Times New Roman" w:hAnsi="Times New Roman" w:cs="Times New Roman"/>
          <w:sz w:val="28"/>
          <w:szCs w:val="28"/>
        </w:rPr>
        <w:t xml:space="preserve">результатами </w:t>
      </w:r>
      <w:r w:rsidRPr="00183F2E">
        <w:rPr>
          <w:rFonts w:ascii="Times New Roman" w:hAnsi="Times New Roman" w:cs="Times New Roman"/>
          <w:sz w:val="28"/>
          <w:szCs w:val="28"/>
        </w:rPr>
        <w:t xml:space="preserve">перевірки доводів цієї ж дисциплінарної скарги щодо </w:t>
      </w:r>
      <w:r w:rsidRPr="00183F2E">
        <w:rPr>
          <w:rFonts w:ascii="Times New Roman" w:hAnsi="Times New Roman" w:cs="Times New Roman"/>
          <w:b/>
          <w:sz w:val="28"/>
          <w:szCs w:val="28"/>
        </w:rPr>
        <w:t xml:space="preserve">несвоєчасного розгляду заяви про витребування доказів </w:t>
      </w:r>
      <w:r w:rsidR="00B43531" w:rsidRPr="00183F2E">
        <w:rPr>
          <w:rFonts w:ascii="Times New Roman" w:hAnsi="Times New Roman" w:cs="Times New Roman"/>
          <w:sz w:val="28"/>
          <w:szCs w:val="28"/>
        </w:rPr>
        <w:t xml:space="preserve">член ДП </w:t>
      </w:r>
      <w:r w:rsidR="00832FC3">
        <w:rPr>
          <w:rFonts w:ascii="Times New Roman" w:hAnsi="Times New Roman" w:cs="Times New Roman"/>
          <w:sz w:val="28"/>
          <w:szCs w:val="28"/>
        </w:rPr>
        <w:t xml:space="preserve">керувалися </w:t>
      </w:r>
      <w:r w:rsidR="00B43531" w:rsidRPr="00183F2E">
        <w:rPr>
          <w:rFonts w:ascii="Times New Roman" w:hAnsi="Times New Roman" w:cs="Times New Roman"/>
          <w:b/>
          <w:sz w:val="28"/>
          <w:szCs w:val="28"/>
        </w:rPr>
        <w:t xml:space="preserve"> </w:t>
      </w:r>
      <w:r w:rsidR="00832FC3">
        <w:rPr>
          <w:rFonts w:ascii="Times New Roman" w:hAnsi="Times New Roman" w:cs="Times New Roman"/>
          <w:b/>
          <w:i/>
          <w:sz w:val="28"/>
          <w:szCs w:val="28"/>
        </w:rPr>
        <w:t>відсутністю</w:t>
      </w:r>
      <w:r w:rsidRPr="00183F2E">
        <w:rPr>
          <w:rFonts w:ascii="Times New Roman" w:hAnsi="Times New Roman" w:cs="Times New Roman"/>
          <w:b/>
          <w:i/>
          <w:sz w:val="28"/>
          <w:szCs w:val="28"/>
        </w:rPr>
        <w:t xml:space="preserve"> заборони процесуального закону на вчинення дії, </w:t>
      </w:r>
      <w:r w:rsidR="00832FC3">
        <w:rPr>
          <w:rFonts w:ascii="Times New Roman" w:hAnsi="Times New Roman" w:cs="Times New Roman"/>
          <w:b/>
          <w:i/>
          <w:sz w:val="28"/>
          <w:szCs w:val="28"/>
        </w:rPr>
        <w:t xml:space="preserve">стосовно </w:t>
      </w:r>
      <w:r w:rsidRPr="00183F2E">
        <w:rPr>
          <w:rFonts w:ascii="Times New Roman" w:hAnsi="Times New Roman" w:cs="Times New Roman"/>
          <w:b/>
          <w:i/>
          <w:sz w:val="28"/>
          <w:szCs w:val="28"/>
        </w:rPr>
        <w:t>якої скаржник поруш</w:t>
      </w:r>
      <w:r w:rsidR="00832FC3">
        <w:rPr>
          <w:rFonts w:ascii="Times New Roman" w:hAnsi="Times New Roman" w:cs="Times New Roman"/>
          <w:b/>
          <w:i/>
          <w:sz w:val="28"/>
          <w:szCs w:val="28"/>
        </w:rPr>
        <w:t>ив</w:t>
      </w:r>
      <w:r w:rsidRPr="00183F2E">
        <w:rPr>
          <w:rFonts w:ascii="Times New Roman" w:hAnsi="Times New Roman" w:cs="Times New Roman"/>
          <w:b/>
          <w:i/>
          <w:sz w:val="28"/>
          <w:szCs w:val="28"/>
        </w:rPr>
        <w:t xml:space="preserve"> питання про дисциплінарну відповідальність судді</w:t>
      </w:r>
      <w:r w:rsidR="00B43531" w:rsidRPr="00183F2E">
        <w:rPr>
          <w:rFonts w:ascii="Times New Roman" w:hAnsi="Times New Roman" w:cs="Times New Roman"/>
          <w:b/>
          <w:i/>
          <w:sz w:val="28"/>
          <w:szCs w:val="28"/>
        </w:rPr>
        <w:t>.</w:t>
      </w:r>
    </w:p>
    <w:p w14:paraId="040DFF7E" w14:textId="12EE5B87" w:rsidR="00410900" w:rsidRPr="0094276E" w:rsidRDefault="0094276E" w:rsidP="009427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Член ДП встановив, що </w:t>
      </w:r>
      <w:r>
        <w:rPr>
          <w:rFonts w:ascii="Times New Roman" w:hAnsi="Times New Roman" w:cs="Times New Roman"/>
          <w:bCs/>
          <w:iCs/>
          <w:sz w:val="28"/>
          <w:szCs w:val="28"/>
        </w:rPr>
        <w:t>«</w:t>
      </w:r>
      <w:r w:rsidR="00B43531" w:rsidRPr="00183F2E">
        <w:rPr>
          <w:rFonts w:ascii="Times New Roman" w:hAnsi="Times New Roman" w:cs="Times New Roman"/>
          <w:bCs/>
          <w:iCs/>
          <w:sz w:val="28"/>
          <w:szCs w:val="28"/>
        </w:rPr>
        <w:t xml:space="preserve">… </w:t>
      </w:r>
      <w:r w:rsidR="00410900" w:rsidRPr="00183F2E">
        <w:rPr>
          <w:rFonts w:ascii="Times New Roman" w:hAnsi="Times New Roman" w:cs="Times New Roman"/>
          <w:i/>
          <w:sz w:val="28"/>
          <w:szCs w:val="28"/>
        </w:rPr>
        <w:t xml:space="preserve">разом із позовною заявою </w:t>
      </w:r>
      <w:r w:rsidR="00410900" w:rsidRPr="00183F2E">
        <w:rPr>
          <w:rFonts w:ascii="Times New Roman" w:hAnsi="Times New Roman" w:cs="Times New Roman"/>
          <w:i/>
          <w:sz w:val="28"/>
          <w:szCs w:val="28"/>
          <w:lang w:val="ru-RU" w:eastAsia="ru-RU" w:bidi="ru-RU"/>
        </w:rPr>
        <w:t xml:space="preserve">_____ </w:t>
      </w:r>
      <w:r w:rsidR="00410900" w:rsidRPr="00183F2E">
        <w:rPr>
          <w:rFonts w:ascii="Times New Roman" w:hAnsi="Times New Roman" w:cs="Times New Roman"/>
          <w:i/>
          <w:sz w:val="28"/>
          <w:szCs w:val="28"/>
        </w:rPr>
        <w:t xml:space="preserve">до суду надійшла заява адвоката </w:t>
      </w:r>
      <w:r w:rsidR="00410900" w:rsidRPr="00183F2E">
        <w:rPr>
          <w:rFonts w:ascii="Times New Roman" w:hAnsi="Times New Roman" w:cs="Times New Roman"/>
          <w:i/>
          <w:sz w:val="28"/>
          <w:szCs w:val="28"/>
          <w:lang w:val="ru-RU" w:eastAsia="ru-RU" w:bidi="ru-RU"/>
        </w:rPr>
        <w:t>______</w:t>
      </w:r>
      <w:r w:rsidR="00410900" w:rsidRPr="00183F2E">
        <w:rPr>
          <w:rFonts w:ascii="Times New Roman" w:hAnsi="Times New Roman" w:cs="Times New Roman"/>
          <w:i/>
          <w:sz w:val="28"/>
          <w:szCs w:val="28"/>
        </w:rPr>
        <w:t xml:space="preserve"> про витребування доказів, а саме матеріалів нотаріальної справи, яку ухвалою ______ було задоволено.</w:t>
      </w:r>
    </w:p>
    <w:p w14:paraId="280F39D3" w14:textId="7B2900D9" w:rsidR="00410900" w:rsidRPr="00183F2E" w:rsidRDefault="00410900" w:rsidP="00410900">
      <w:pPr>
        <w:pStyle w:val="20"/>
        <w:shd w:val="clear" w:color="auto" w:fill="auto"/>
        <w:spacing w:before="0" w:line="240" w:lineRule="auto"/>
        <w:ind w:firstLine="760"/>
        <w:rPr>
          <w:i/>
        </w:rPr>
      </w:pPr>
      <w:r w:rsidRPr="00183F2E">
        <w:rPr>
          <w:i/>
        </w:rPr>
        <w:t>Таким чином</w:t>
      </w:r>
      <w:r w:rsidR="00832FC3">
        <w:rPr>
          <w:i/>
        </w:rPr>
        <w:t>,</w:t>
      </w:r>
      <w:r w:rsidRPr="00183F2E">
        <w:rPr>
          <w:i/>
        </w:rPr>
        <w:t xml:space="preserve"> судом дійсно розглянуто заяву про витребування доказів, яка надійшла разом із позовною заявою через місяць з дня </w:t>
      </w:r>
      <w:r w:rsidRPr="00183F2E">
        <w:rPr>
          <w:i/>
          <w:lang w:val="ru-RU" w:eastAsia="ru-RU" w:bidi="ru-RU"/>
        </w:rPr>
        <w:t xml:space="preserve">постановления </w:t>
      </w:r>
      <w:r w:rsidRPr="00183F2E">
        <w:rPr>
          <w:i/>
        </w:rPr>
        <w:t>ухвали про відкриття провадження у справі.</w:t>
      </w:r>
    </w:p>
    <w:p w14:paraId="1EBFABF2" w14:textId="1314C9BF" w:rsidR="00410900" w:rsidRPr="00183F2E" w:rsidRDefault="00410900" w:rsidP="00B43531">
      <w:pPr>
        <w:pStyle w:val="20"/>
        <w:shd w:val="clear" w:color="auto" w:fill="auto"/>
        <w:spacing w:before="0" w:line="240" w:lineRule="auto"/>
        <w:ind w:firstLine="760"/>
        <w:rPr>
          <w:strike/>
        </w:rPr>
      </w:pPr>
      <w:r w:rsidRPr="00183F2E">
        <w:rPr>
          <w:i/>
        </w:rPr>
        <w:t xml:space="preserve">Поряд з цим ЦПК України не містить прямої заборони щодо </w:t>
      </w:r>
      <w:r w:rsidRPr="00183F2E">
        <w:rPr>
          <w:i/>
          <w:lang w:val="ru-RU" w:eastAsia="ru-RU" w:bidi="ru-RU"/>
        </w:rPr>
        <w:t xml:space="preserve">постановлення </w:t>
      </w:r>
      <w:r w:rsidRPr="00183F2E">
        <w:rPr>
          <w:i/>
        </w:rPr>
        <w:t>ухвал, які викладаються окремим процесуальним документом, в межах розгляду заяв, які подаються разом із позовом і не потребують виклику сторін, не в день ухвалення рішення про відкриття провадження у справі.»</w:t>
      </w:r>
      <w:r w:rsidR="00B43531" w:rsidRPr="00183F2E">
        <w:rPr>
          <w:i/>
        </w:rPr>
        <w:t>.</w:t>
      </w:r>
    </w:p>
    <w:p w14:paraId="50D5933B" w14:textId="4F25E290" w:rsidR="00B43531" w:rsidRPr="00183F2E" w:rsidRDefault="00B43531" w:rsidP="00B43531">
      <w:pPr>
        <w:pStyle w:val="a3"/>
        <w:spacing w:after="0" w:line="240" w:lineRule="auto"/>
        <w:ind w:left="0" w:firstLine="567"/>
        <w:jc w:val="both"/>
        <w:rPr>
          <w:rFonts w:ascii="Times New Roman" w:hAnsi="Times New Roman" w:cs="Times New Roman"/>
          <w:iCs/>
          <w:sz w:val="28"/>
          <w:szCs w:val="28"/>
        </w:rPr>
      </w:pPr>
      <w:r w:rsidRPr="00183F2E">
        <w:rPr>
          <w:rFonts w:ascii="Times New Roman" w:hAnsi="Times New Roman" w:cs="Times New Roman"/>
          <w:sz w:val="28"/>
          <w:szCs w:val="28"/>
        </w:rPr>
        <w:t xml:space="preserve">Предметом перевірки були </w:t>
      </w:r>
      <w:r w:rsidR="00832FC3">
        <w:rPr>
          <w:rFonts w:ascii="Times New Roman" w:hAnsi="Times New Roman" w:cs="Times New Roman"/>
          <w:sz w:val="28"/>
          <w:szCs w:val="28"/>
        </w:rPr>
        <w:t>також</w:t>
      </w:r>
      <w:r w:rsidRPr="00183F2E">
        <w:rPr>
          <w:rFonts w:ascii="Times New Roman" w:hAnsi="Times New Roman" w:cs="Times New Roman"/>
          <w:sz w:val="28"/>
          <w:szCs w:val="28"/>
        </w:rPr>
        <w:t xml:space="preserve"> доводи дисциплінарної скарги про </w:t>
      </w:r>
      <w:r w:rsidRPr="00183F2E">
        <w:rPr>
          <w:rFonts w:ascii="Times New Roman" w:hAnsi="Times New Roman" w:cs="Times New Roman"/>
          <w:b/>
          <w:sz w:val="28"/>
          <w:szCs w:val="28"/>
        </w:rPr>
        <w:t>порушення строків направлення копії позовної заяви разом з додатками відповідачу, порушення вимог щодо повідомлення учасників справи про призначення судового засідання та направлення останнім копій судових рішень та інших документів</w:t>
      </w:r>
      <w:r w:rsidRPr="00183F2E">
        <w:rPr>
          <w:rFonts w:ascii="Times New Roman" w:hAnsi="Times New Roman" w:cs="Times New Roman"/>
          <w:sz w:val="28"/>
          <w:szCs w:val="28"/>
        </w:rPr>
        <w:t xml:space="preserve"> </w:t>
      </w:r>
      <w:r w:rsidRPr="00183F2E">
        <w:rPr>
          <w:rFonts w:ascii="Times New Roman" w:hAnsi="Times New Roman" w:cs="Times New Roman"/>
          <w:iCs/>
          <w:sz w:val="28"/>
          <w:szCs w:val="28"/>
        </w:rPr>
        <w:t xml:space="preserve">(висновок члена ДП за скаргою № </w:t>
      </w:r>
      <w:r w:rsidRPr="00183F2E">
        <w:rPr>
          <w:rFonts w:ascii="Times New Roman" w:hAnsi="Times New Roman" w:cs="Times New Roman"/>
          <w:color w:val="1D1D1B"/>
          <w:sz w:val="28"/>
          <w:szCs w:val="28"/>
          <w:shd w:val="clear" w:color="auto" w:fill="FFFFFF"/>
        </w:rPr>
        <w:t>К-3332/0/7-21</w:t>
      </w:r>
      <w:r w:rsidRPr="00183F2E">
        <w:rPr>
          <w:rFonts w:ascii="Times New Roman" w:hAnsi="Times New Roman" w:cs="Times New Roman"/>
          <w:sz w:val="28"/>
          <w:szCs w:val="28"/>
        </w:rPr>
        <w:t>, ухвала від 6 грудня 2023 року № 1200/2дп/15-23</w:t>
      </w:r>
      <w:r w:rsidRPr="00183F2E">
        <w:rPr>
          <w:rStyle w:val="a7"/>
          <w:rFonts w:ascii="Times New Roman" w:hAnsi="Times New Roman" w:cs="Times New Roman"/>
          <w:sz w:val="28"/>
          <w:szCs w:val="28"/>
        </w:rPr>
        <w:footnoteReference w:id="73"/>
      </w:r>
      <w:r w:rsidRPr="00183F2E">
        <w:rPr>
          <w:rFonts w:ascii="Times New Roman" w:hAnsi="Times New Roman" w:cs="Times New Roman"/>
          <w:sz w:val="28"/>
          <w:szCs w:val="28"/>
        </w:rPr>
        <w:t>).</w:t>
      </w:r>
    </w:p>
    <w:p w14:paraId="05966817" w14:textId="0205DCE1" w:rsidR="00B43531" w:rsidRPr="00183F2E" w:rsidRDefault="00B43531" w:rsidP="00B43531">
      <w:pPr>
        <w:spacing w:after="0" w:line="240" w:lineRule="auto"/>
        <w:ind w:firstLine="567"/>
        <w:jc w:val="both"/>
        <w:rPr>
          <w:rFonts w:ascii="Times New Roman" w:hAnsi="Times New Roman" w:cs="Times New Roman"/>
          <w:sz w:val="28"/>
          <w:szCs w:val="28"/>
        </w:rPr>
      </w:pPr>
      <w:r w:rsidRPr="00183F2E">
        <w:rPr>
          <w:rFonts w:ascii="Times New Roman" w:hAnsi="Times New Roman" w:cs="Times New Roman"/>
          <w:sz w:val="28"/>
          <w:szCs w:val="28"/>
        </w:rPr>
        <w:t>У висновку член ДП зазначив</w:t>
      </w:r>
      <w:r w:rsidR="0094276E">
        <w:rPr>
          <w:rFonts w:ascii="Times New Roman" w:hAnsi="Times New Roman" w:cs="Times New Roman"/>
          <w:sz w:val="28"/>
          <w:szCs w:val="28"/>
        </w:rPr>
        <w:t>:</w:t>
      </w:r>
    </w:p>
    <w:p w14:paraId="7623E5F6" w14:textId="4BEAE875" w:rsidR="00B43531" w:rsidRPr="00183F2E" w:rsidRDefault="00B43531" w:rsidP="00B43531">
      <w:pPr>
        <w:spacing w:after="0" w:line="240" w:lineRule="auto"/>
        <w:ind w:firstLine="567"/>
        <w:jc w:val="both"/>
        <w:rPr>
          <w:rFonts w:ascii="Times New Roman" w:hAnsi="Times New Roman" w:cs="Times New Roman"/>
          <w:sz w:val="28"/>
          <w:szCs w:val="28"/>
        </w:rPr>
      </w:pPr>
      <w:r w:rsidRPr="00183F2E">
        <w:rPr>
          <w:rFonts w:ascii="Times New Roman" w:hAnsi="Times New Roman" w:cs="Times New Roman"/>
          <w:sz w:val="28"/>
          <w:szCs w:val="28"/>
        </w:rPr>
        <w:t>«</w:t>
      </w:r>
      <w:r w:rsidR="00832FC3">
        <w:rPr>
          <w:rFonts w:ascii="Times New Roman" w:hAnsi="Times New Roman" w:cs="Times New Roman"/>
          <w:i/>
          <w:sz w:val="28"/>
          <w:szCs w:val="28"/>
        </w:rPr>
        <w:t>…</w:t>
      </w:r>
      <w:r w:rsidRPr="00183F2E">
        <w:rPr>
          <w:rFonts w:ascii="Times New Roman" w:hAnsi="Times New Roman" w:cs="Times New Roman"/>
          <w:b/>
          <w:i/>
          <w:sz w:val="28"/>
          <w:szCs w:val="28"/>
        </w:rPr>
        <w:t>Інших</w:t>
      </w:r>
      <w:r w:rsidRPr="00183F2E">
        <w:rPr>
          <w:rFonts w:ascii="Times New Roman" w:hAnsi="Times New Roman" w:cs="Times New Roman"/>
          <w:i/>
          <w:sz w:val="28"/>
          <w:szCs w:val="28"/>
        </w:rPr>
        <w:t xml:space="preserve">, крім перевірених під час попередньої перевірки, </w:t>
      </w:r>
      <w:r w:rsidRPr="00183F2E">
        <w:rPr>
          <w:rFonts w:ascii="Times New Roman" w:hAnsi="Times New Roman" w:cs="Times New Roman"/>
          <w:b/>
          <w:i/>
          <w:sz w:val="28"/>
          <w:szCs w:val="28"/>
        </w:rPr>
        <w:t xml:space="preserve">конкретних відомостей </w:t>
      </w:r>
      <w:r w:rsidRPr="00183F2E">
        <w:rPr>
          <w:rFonts w:ascii="Times New Roman" w:hAnsi="Times New Roman" w:cs="Times New Roman"/>
          <w:i/>
          <w:sz w:val="28"/>
          <w:szCs w:val="28"/>
        </w:rPr>
        <w:t>про наявність у поведінці судді ознак дисциплінарного проступку, відповідно до положень статті 107 Закону України «Про судоустрій і статус суддів» у дисциплінарній скарзі ______ не зазначено та під час попередньої перевірки не встановлено»</w:t>
      </w:r>
      <w:r w:rsidR="00092891" w:rsidRPr="00183F2E">
        <w:rPr>
          <w:rFonts w:ascii="Times New Roman" w:hAnsi="Times New Roman" w:cs="Times New Roman"/>
          <w:sz w:val="28"/>
          <w:szCs w:val="28"/>
        </w:rPr>
        <w:t>.</w:t>
      </w:r>
    </w:p>
    <w:p w14:paraId="1C32A9B1" w14:textId="20850897" w:rsidR="00092891" w:rsidRPr="00183F2E" w:rsidRDefault="00092891" w:rsidP="00092891">
      <w:pPr>
        <w:pStyle w:val="20"/>
        <w:shd w:val="clear" w:color="auto" w:fill="auto"/>
        <w:spacing w:before="0" w:line="240" w:lineRule="auto"/>
        <w:ind w:firstLine="567"/>
        <w:rPr>
          <w:i/>
        </w:rPr>
      </w:pPr>
      <w:r w:rsidRPr="00183F2E">
        <w:t>Досліджуючи доводи дисциплінарної скарги щодо</w:t>
      </w:r>
      <w:r w:rsidRPr="00183F2E">
        <w:rPr>
          <w:b/>
        </w:rPr>
        <w:t xml:space="preserve"> умисного перешкоджання суддями у спілкуванні скаржниці з Європейським судом з прав людини</w:t>
      </w:r>
      <w:r w:rsidRPr="00183F2E">
        <w:t xml:space="preserve"> </w:t>
      </w:r>
      <w:r w:rsidRPr="00183F2E">
        <w:rPr>
          <w:iCs/>
        </w:rPr>
        <w:t xml:space="preserve">(висновок члена ДП за скаргою № </w:t>
      </w:r>
      <w:r w:rsidRPr="00183F2E">
        <w:rPr>
          <w:color w:val="1D1D1B"/>
          <w:shd w:val="clear" w:color="auto" w:fill="FFFFFF"/>
        </w:rPr>
        <w:t>Г-233/1/7-23</w:t>
      </w:r>
      <w:r w:rsidRPr="00183F2E">
        <w:t>, ухвала від 25 грудня 2023 року № 1394/1дп/15-23</w:t>
      </w:r>
      <w:r w:rsidRPr="00183F2E">
        <w:rPr>
          <w:rStyle w:val="a7"/>
        </w:rPr>
        <w:footnoteReference w:id="74"/>
      </w:r>
      <w:r w:rsidRPr="00183F2E">
        <w:t>)</w:t>
      </w:r>
      <w:r w:rsidR="00832FC3">
        <w:t>,</w:t>
      </w:r>
      <w:r w:rsidRPr="00183F2E">
        <w:t xml:space="preserve"> член ДП </w:t>
      </w:r>
      <w:r w:rsidR="00E512A2">
        <w:t>керувався таким</w:t>
      </w:r>
      <w:r w:rsidRPr="00183F2E">
        <w:t>:</w:t>
      </w:r>
    </w:p>
    <w:p w14:paraId="4CC61332" w14:textId="5124FB6C" w:rsidR="00092891" w:rsidRPr="00092891" w:rsidRDefault="00092891" w:rsidP="00092891">
      <w:pPr>
        <w:pStyle w:val="20"/>
        <w:shd w:val="clear" w:color="auto" w:fill="auto"/>
        <w:spacing w:before="0" w:line="240" w:lineRule="auto"/>
        <w:ind w:firstLine="600"/>
        <w:rPr>
          <w:i/>
        </w:rPr>
      </w:pPr>
      <w:r w:rsidRPr="00183F2E">
        <w:rPr>
          <w:i/>
        </w:rPr>
        <w:t>«З приводу тверджень ____ щодо того, що головуючий суддя у справі ____ та голова суду ______ умисно перешкоджають їй у спілкуванні з Європейським судом з прав людини, оскільки надають формальні відповіді на її заяви</w:t>
      </w:r>
      <w:r w:rsidR="00E512A2">
        <w:rPr>
          <w:i/>
        </w:rPr>
        <w:t>,</w:t>
      </w:r>
      <w:r w:rsidRPr="00183F2E">
        <w:rPr>
          <w:i/>
        </w:rPr>
        <w:t xml:space="preserve"> слід зазначити, що подана _______ </w:t>
      </w:r>
      <w:r w:rsidRPr="00183F2E">
        <w:rPr>
          <w:b/>
          <w:i/>
        </w:rPr>
        <w:t>дисциплінарна скарга зводиться до загальних формулювань, припущень скаржниці та не містить відомостей про наявність у поведінці судді ______ та голови суду _______ ознак дисциплінарного проступку</w:t>
      </w:r>
      <w:r w:rsidRPr="00183F2E">
        <w:rPr>
          <w:i/>
        </w:rPr>
        <w:t>, який відповідно до частини першої статті 106 цього Закону може бути підставою для дисциплінарної відповідальності судді»</w:t>
      </w:r>
      <w:r w:rsidRPr="00183F2E">
        <w:t>.</w:t>
      </w:r>
    </w:p>
    <w:p w14:paraId="7041BF11" w14:textId="77777777" w:rsidR="00092891" w:rsidRDefault="00092891" w:rsidP="00092891">
      <w:pPr>
        <w:pStyle w:val="20"/>
        <w:shd w:val="clear" w:color="auto" w:fill="auto"/>
        <w:spacing w:before="0" w:line="240" w:lineRule="auto"/>
        <w:ind w:firstLine="600"/>
        <w:rPr>
          <w:i/>
          <w:color w:val="FF0000"/>
        </w:rPr>
      </w:pPr>
    </w:p>
    <w:p w14:paraId="234ADB63" w14:textId="6506526F" w:rsidR="00FF49FA" w:rsidRPr="00E82D5F" w:rsidRDefault="00E512A2" w:rsidP="00FF49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Як п</w:t>
      </w:r>
      <w:r w:rsidR="00FF49FA" w:rsidRPr="00644AEF">
        <w:rPr>
          <w:rFonts w:ascii="Times New Roman" w:hAnsi="Times New Roman" w:cs="Times New Roman"/>
          <w:sz w:val="28"/>
          <w:szCs w:val="28"/>
        </w:rPr>
        <w:t xml:space="preserve">риклад відмови у відкритті дисциплінарної справи у зв’язку з невстановленням ознак дисциплінарного проступку, передбаченого </w:t>
      </w:r>
      <w:r>
        <w:rPr>
          <w:rFonts w:ascii="Times New Roman" w:hAnsi="Times New Roman" w:cs="Times New Roman"/>
          <w:b/>
          <w:sz w:val="28"/>
          <w:szCs w:val="28"/>
        </w:rPr>
        <w:t>підпунктом </w:t>
      </w:r>
      <w:r w:rsidR="00FF49FA" w:rsidRPr="00644AEF">
        <w:rPr>
          <w:rFonts w:ascii="Times New Roman" w:hAnsi="Times New Roman" w:cs="Times New Roman"/>
          <w:b/>
          <w:sz w:val="28"/>
          <w:szCs w:val="28"/>
        </w:rPr>
        <w:t>«а»</w:t>
      </w:r>
      <w:r w:rsidR="00FF49FA" w:rsidRPr="00644AEF">
        <w:rPr>
          <w:rFonts w:ascii="Times New Roman" w:hAnsi="Times New Roman" w:cs="Times New Roman"/>
          <w:sz w:val="28"/>
          <w:szCs w:val="28"/>
        </w:rPr>
        <w:t xml:space="preserve"> </w:t>
      </w:r>
      <w:r w:rsidR="00FF49FA" w:rsidRPr="00644AEF">
        <w:rPr>
          <w:rFonts w:ascii="Times New Roman" w:hAnsi="Times New Roman" w:cs="Times New Roman"/>
          <w:b/>
          <w:sz w:val="28"/>
          <w:szCs w:val="28"/>
        </w:rPr>
        <w:t>пункту 1 частини першої статті 106</w:t>
      </w:r>
      <w:r w:rsidR="00FF49FA" w:rsidRPr="00644AEF">
        <w:rPr>
          <w:rFonts w:ascii="Times New Roman" w:hAnsi="Times New Roman" w:cs="Times New Roman"/>
          <w:sz w:val="28"/>
          <w:szCs w:val="28"/>
        </w:rPr>
        <w:t xml:space="preserve"> Закону України «Про </w:t>
      </w:r>
      <w:r w:rsidR="00FF49FA" w:rsidRPr="00644AEF">
        <w:rPr>
          <w:rFonts w:ascii="Times New Roman" w:hAnsi="Times New Roman" w:cs="Times New Roman"/>
          <w:sz w:val="28"/>
          <w:szCs w:val="28"/>
        </w:rPr>
        <w:lastRenderedPageBreak/>
        <w:t>судоустрій і</w:t>
      </w:r>
      <w:r w:rsidR="00FF49FA">
        <w:rPr>
          <w:rFonts w:ascii="Times New Roman" w:hAnsi="Times New Roman" w:cs="Times New Roman"/>
          <w:sz w:val="28"/>
          <w:szCs w:val="28"/>
        </w:rPr>
        <w:t xml:space="preserve"> статус суддів» можна навести ухвалу від 22 листопада 2023</w:t>
      </w:r>
      <w:r w:rsidR="00FF49FA" w:rsidRPr="00680C71">
        <w:rPr>
          <w:rFonts w:ascii="Times New Roman" w:hAnsi="Times New Roman" w:cs="Times New Roman"/>
          <w:sz w:val="28"/>
          <w:szCs w:val="28"/>
        </w:rPr>
        <w:t xml:space="preserve"> </w:t>
      </w:r>
      <w:r w:rsidR="00FF49FA">
        <w:rPr>
          <w:rFonts w:ascii="Times New Roman" w:hAnsi="Times New Roman" w:cs="Times New Roman"/>
          <w:sz w:val="28"/>
          <w:szCs w:val="28"/>
        </w:rPr>
        <w:t xml:space="preserve">року </w:t>
      </w:r>
      <w:r w:rsidR="00522BC7">
        <w:rPr>
          <w:rFonts w:ascii="Times New Roman" w:hAnsi="Times New Roman" w:cs="Times New Roman"/>
          <w:sz w:val="28"/>
          <w:szCs w:val="28"/>
        </w:rPr>
        <w:br/>
      </w:r>
      <w:r w:rsidR="00FF49FA">
        <w:rPr>
          <w:rFonts w:ascii="Times New Roman" w:hAnsi="Times New Roman" w:cs="Times New Roman"/>
          <w:sz w:val="28"/>
          <w:szCs w:val="28"/>
        </w:rPr>
        <w:t>№ 1097/2дп/15-23</w:t>
      </w:r>
      <w:r w:rsidR="00FF49FA">
        <w:rPr>
          <w:rStyle w:val="a7"/>
          <w:rFonts w:ascii="Times New Roman" w:hAnsi="Times New Roman" w:cs="Times New Roman"/>
          <w:sz w:val="28"/>
          <w:szCs w:val="28"/>
        </w:rPr>
        <w:footnoteReference w:id="75"/>
      </w:r>
      <w:r w:rsidR="00FF49FA">
        <w:rPr>
          <w:rFonts w:ascii="Times New Roman" w:hAnsi="Times New Roman" w:cs="Times New Roman"/>
          <w:sz w:val="28"/>
          <w:szCs w:val="28"/>
        </w:rPr>
        <w:t xml:space="preserve"> </w:t>
      </w:r>
      <w:r w:rsidR="00FF49FA" w:rsidRPr="00680C71">
        <w:rPr>
          <w:rFonts w:ascii="Times New Roman" w:hAnsi="Times New Roman" w:cs="Times New Roman"/>
          <w:sz w:val="28"/>
          <w:szCs w:val="28"/>
        </w:rPr>
        <w:t xml:space="preserve">(висновок члена ДП за скаргою № </w:t>
      </w:r>
      <w:r w:rsidR="00FF49FA" w:rsidRPr="00680C71">
        <w:rPr>
          <w:rFonts w:ascii="Times New Roman" w:hAnsi="Times New Roman" w:cs="Times New Roman"/>
          <w:color w:val="1D1D1B"/>
          <w:sz w:val="28"/>
          <w:szCs w:val="28"/>
          <w:shd w:val="clear" w:color="auto" w:fill="FFFFFF"/>
        </w:rPr>
        <w:t>Ц-1326/3/7-23</w:t>
      </w:r>
      <w:r w:rsidR="00FF49FA">
        <w:rPr>
          <w:rFonts w:ascii="Times New Roman" w:hAnsi="Times New Roman" w:cs="Times New Roman"/>
          <w:color w:val="1D1D1B"/>
          <w:sz w:val="28"/>
          <w:szCs w:val="28"/>
          <w:shd w:val="clear" w:color="auto" w:fill="FFFFFF"/>
        </w:rPr>
        <w:t>).</w:t>
      </w:r>
      <w:r w:rsidR="00FF49FA" w:rsidRPr="00680C71">
        <w:rPr>
          <w:rFonts w:ascii="Times New Roman" w:hAnsi="Times New Roman" w:cs="Times New Roman"/>
          <w:sz w:val="28"/>
          <w:szCs w:val="28"/>
        </w:rPr>
        <w:t xml:space="preserve"> </w:t>
      </w:r>
      <w:r w:rsidR="001045BB" w:rsidRPr="007B48CC">
        <w:rPr>
          <w:rFonts w:ascii="Times New Roman" w:hAnsi="Times New Roman" w:cs="Times New Roman"/>
          <w:sz w:val="28"/>
          <w:szCs w:val="28"/>
        </w:rPr>
        <w:t>Відповідно</w:t>
      </w:r>
      <w:r>
        <w:rPr>
          <w:rFonts w:ascii="Times New Roman" w:hAnsi="Times New Roman" w:cs="Times New Roman"/>
          <w:sz w:val="28"/>
          <w:szCs w:val="28"/>
        </w:rPr>
        <w:t xml:space="preserve"> до висновку члена ДП</w:t>
      </w:r>
      <w:r w:rsidR="001045BB" w:rsidRPr="007B48CC">
        <w:rPr>
          <w:rFonts w:ascii="Times New Roman" w:hAnsi="Times New Roman" w:cs="Times New Roman"/>
          <w:sz w:val="28"/>
          <w:szCs w:val="28"/>
        </w:rPr>
        <w:t xml:space="preserve"> у</w:t>
      </w:r>
      <w:r w:rsidR="00FF49FA" w:rsidRPr="007B48CC">
        <w:rPr>
          <w:rFonts w:ascii="Times New Roman" w:hAnsi="Times New Roman" w:cs="Times New Roman"/>
          <w:sz w:val="28"/>
          <w:szCs w:val="28"/>
        </w:rPr>
        <w:t xml:space="preserve"> поданій до Вищої ради правосуддя дисциплінарній скарзі вказано </w:t>
      </w:r>
      <w:r>
        <w:rPr>
          <w:rFonts w:ascii="Times New Roman" w:hAnsi="Times New Roman" w:cs="Times New Roman"/>
          <w:sz w:val="28"/>
          <w:szCs w:val="28"/>
        </w:rPr>
        <w:t>про</w:t>
      </w:r>
      <w:r w:rsidR="00FF49FA" w:rsidRPr="007B48CC">
        <w:rPr>
          <w:rFonts w:ascii="Times New Roman" w:hAnsi="Times New Roman" w:cs="Times New Roman"/>
          <w:sz w:val="28"/>
          <w:szCs w:val="28"/>
        </w:rPr>
        <w:t xml:space="preserve"> порушення суддею норм процесуального права, </w:t>
      </w:r>
      <w:r w:rsidR="001045BB" w:rsidRPr="007B48CC">
        <w:rPr>
          <w:rFonts w:ascii="Times New Roman" w:hAnsi="Times New Roman" w:cs="Times New Roman"/>
          <w:sz w:val="28"/>
          <w:szCs w:val="28"/>
        </w:rPr>
        <w:t>яке</w:t>
      </w:r>
      <w:r w:rsidR="00711160" w:rsidRPr="007B48CC">
        <w:rPr>
          <w:rFonts w:ascii="Times New Roman" w:hAnsi="Times New Roman" w:cs="Times New Roman"/>
          <w:sz w:val="28"/>
          <w:szCs w:val="28"/>
        </w:rPr>
        <w:t xml:space="preserve"> </w:t>
      </w:r>
      <w:r w:rsidR="00FF49FA" w:rsidRPr="007B48CC">
        <w:rPr>
          <w:rFonts w:ascii="Times New Roman" w:hAnsi="Times New Roman" w:cs="Times New Roman"/>
          <w:sz w:val="28"/>
          <w:szCs w:val="28"/>
        </w:rPr>
        <w:t xml:space="preserve">полягає в тому, що ухвалу про застосування до </w:t>
      </w:r>
      <w:r w:rsidR="00711160" w:rsidRPr="007B48CC">
        <w:rPr>
          <w:rFonts w:ascii="Times New Roman" w:hAnsi="Times New Roman" w:cs="Times New Roman"/>
          <w:sz w:val="28"/>
          <w:szCs w:val="28"/>
        </w:rPr>
        <w:t>скаржника</w:t>
      </w:r>
      <w:r w:rsidR="00FF49FA" w:rsidRPr="007B48CC">
        <w:rPr>
          <w:rFonts w:ascii="Times New Roman" w:hAnsi="Times New Roman" w:cs="Times New Roman"/>
          <w:sz w:val="28"/>
          <w:szCs w:val="28"/>
        </w:rPr>
        <w:t xml:space="preserve"> запобіжного</w:t>
      </w:r>
      <w:r w:rsidR="00FF49FA" w:rsidRPr="00E64D3A">
        <w:rPr>
          <w:rFonts w:ascii="Times New Roman" w:hAnsi="Times New Roman" w:cs="Times New Roman"/>
          <w:sz w:val="28"/>
          <w:szCs w:val="28"/>
        </w:rPr>
        <w:t xml:space="preserve"> заходу у виді тримання під вартою строком на 60 днів, до 14 грудня 2</w:t>
      </w:r>
      <w:r w:rsidR="00522BC7">
        <w:rPr>
          <w:rFonts w:ascii="Times New Roman" w:hAnsi="Times New Roman" w:cs="Times New Roman"/>
          <w:sz w:val="28"/>
          <w:szCs w:val="28"/>
        </w:rPr>
        <w:t>023 року, суд постанов</w:t>
      </w:r>
      <w:r>
        <w:rPr>
          <w:rFonts w:ascii="Times New Roman" w:hAnsi="Times New Roman" w:cs="Times New Roman"/>
          <w:sz w:val="28"/>
          <w:szCs w:val="28"/>
        </w:rPr>
        <w:t xml:space="preserve">ив </w:t>
      </w:r>
      <w:r w:rsidR="00522BC7">
        <w:rPr>
          <w:rFonts w:ascii="Times New Roman" w:hAnsi="Times New Roman" w:cs="Times New Roman"/>
          <w:sz w:val="28"/>
          <w:szCs w:val="28"/>
        </w:rPr>
        <w:t>23 </w:t>
      </w:r>
      <w:r w:rsidR="00FF49FA" w:rsidRPr="00E64D3A">
        <w:rPr>
          <w:rFonts w:ascii="Times New Roman" w:hAnsi="Times New Roman" w:cs="Times New Roman"/>
          <w:sz w:val="28"/>
          <w:szCs w:val="28"/>
        </w:rPr>
        <w:t>жовтня 2023</w:t>
      </w:r>
      <w:r w:rsidR="00FF49FA">
        <w:rPr>
          <w:rFonts w:ascii="Times New Roman" w:hAnsi="Times New Roman" w:cs="Times New Roman"/>
          <w:sz w:val="28"/>
          <w:szCs w:val="28"/>
        </w:rPr>
        <w:t> </w:t>
      </w:r>
      <w:r w:rsidR="00FF49FA" w:rsidRPr="00E64D3A">
        <w:rPr>
          <w:rFonts w:ascii="Times New Roman" w:hAnsi="Times New Roman" w:cs="Times New Roman"/>
          <w:sz w:val="28"/>
          <w:szCs w:val="28"/>
        </w:rPr>
        <w:t xml:space="preserve">року, однак в самому процесуальному документі датою </w:t>
      </w:r>
      <w:r>
        <w:rPr>
          <w:rFonts w:ascii="Times New Roman" w:hAnsi="Times New Roman" w:cs="Times New Roman"/>
          <w:sz w:val="28"/>
          <w:szCs w:val="28"/>
        </w:rPr>
        <w:t>ухвалення</w:t>
      </w:r>
      <w:r w:rsidR="00FF49FA" w:rsidRPr="00E64D3A">
        <w:rPr>
          <w:rFonts w:ascii="Times New Roman" w:hAnsi="Times New Roman" w:cs="Times New Roman"/>
          <w:sz w:val="28"/>
          <w:szCs w:val="28"/>
        </w:rPr>
        <w:t xml:space="preserve"> відповідного рішення вказано 16 жовтня 2023 року, що призвело</w:t>
      </w:r>
      <w:r w:rsidR="00FF49FA">
        <w:rPr>
          <w:rFonts w:ascii="Times New Roman" w:hAnsi="Times New Roman" w:cs="Times New Roman"/>
          <w:sz w:val="28"/>
          <w:szCs w:val="28"/>
        </w:rPr>
        <w:t xml:space="preserve"> </w:t>
      </w:r>
      <w:r w:rsidR="00FF49FA" w:rsidRPr="00E64D3A">
        <w:rPr>
          <w:rFonts w:ascii="Times New Roman" w:hAnsi="Times New Roman" w:cs="Times New Roman"/>
          <w:sz w:val="28"/>
          <w:szCs w:val="28"/>
        </w:rPr>
        <w:t xml:space="preserve">до безпідставного тримання його під вартою протягом чотирьох діб. </w:t>
      </w:r>
    </w:p>
    <w:p w14:paraId="09CF2C3A" w14:textId="77777777" w:rsidR="00FF49FA" w:rsidRPr="00FC3DA9" w:rsidRDefault="00FF49FA" w:rsidP="00FF49FA">
      <w:pPr>
        <w:pStyle w:val="a3"/>
        <w:spacing w:after="0" w:line="240" w:lineRule="auto"/>
        <w:ind w:left="0" w:firstLine="567"/>
        <w:jc w:val="both"/>
        <w:rPr>
          <w:rFonts w:ascii="Times New Roman" w:hAnsi="Times New Roman" w:cs="Times New Roman"/>
          <w:sz w:val="28"/>
          <w:szCs w:val="28"/>
        </w:rPr>
      </w:pPr>
      <w:r w:rsidRPr="00FC3DA9">
        <w:rPr>
          <w:rFonts w:ascii="Times New Roman" w:hAnsi="Times New Roman" w:cs="Times New Roman"/>
          <w:sz w:val="28"/>
          <w:szCs w:val="28"/>
        </w:rPr>
        <w:t xml:space="preserve">У висновку за результатами попередньої перевірки дисциплінарної скарги член ДП зазначив: </w:t>
      </w:r>
    </w:p>
    <w:p w14:paraId="6BE05694" w14:textId="495F5CB4" w:rsidR="00FF49FA" w:rsidRDefault="00FF49FA" w:rsidP="00FF49FA">
      <w:pPr>
        <w:pStyle w:val="a3"/>
        <w:spacing w:after="0" w:line="240" w:lineRule="auto"/>
        <w:ind w:left="0" w:firstLine="567"/>
        <w:jc w:val="both"/>
        <w:rPr>
          <w:rFonts w:ascii="Times New Roman" w:hAnsi="Times New Roman" w:cs="Times New Roman"/>
          <w:i/>
          <w:sz w:val="28"/>
          <w:szCs w:val="28"/>
        </w:rPr>
      </w:pPr>
      <w:r w:rsidRPr="00FC3DA9">
        <w:rPr>
          <w:rFonts w:ascii="Times New Roman" w:hAnsi="Times New Roman" w:cs="Times New Roman"/>
          <w:i/>
          <w:sz w:val="28"/>
          <w:szCs w:val="28"/>
        </w:rPr>
        <w:t xml:space="preserve">«Спростовуючи один з аргументів апеляційної скарги обвинуваченого </w:t>
      </w:r>
      <w:r>
        <w:rPr>
          <w:rFonts w:ascii="Times New Roman" w:hAnsi="Times New Roman" w:cs="Times New Roman"/>
          <w:i/>
          <w:sz w:val="28"/>
          <w:szCs w:val="28"/>
        </w:rPr>
        <w:t>____</w:t>
      </w:r>
      <w:r w:rsidRPr="00FC3DA9">
        <w:rPr>
          <w:rFonts w:ascii="Times New Roman" w:hAnsi="Times New Roman" w:cs="Times New Roman"/>
          <w:i/>
          <w:sz w:val="28"/>
          <w:szCs w:val="28"/>
        </w:rPr>
        <w:t xml:space="preserve"> про те, що протягом чотирьох діб він незаконно утримувався під вартою, апеляційний суд встановив, що 16 жовтня 2023 року </w:t>
      </w:r>
      <w:r>
        <w:rPr>
          <w:rFonts w:ascii="Times New Roman" w:hAnsi="Times New Roman" w:cs="Times New Roman"/>
          <w:i/>
          <w:sz w:val="28"/>
          <w:szCs w:val="28"/>
        </w:rPr>
        <w:t>____</w:t>
      </w:r>
      <w:r w:rsidRPr="00FC3DA9">
        <w:rPr>
          <w:rFonts w:ascii="Times New Roman" w:hAnsi="Times New Roman" w:cs="Times New Roman"/>
          <w:i/>
          <w:sz w:val="28"/>
          <w:szCs w:val="28"/>
        </w:rPr>
        <w:t xml:space="preserve"> брав участь в судовому засіданні суду першої інстанції, висловив свою позицію щодо клопотання прокурора про продовження </w:t>
      </w:r>
      <w:r w:rsidR="00E512A2">
        <w:rPr>
          <w:rFonts w:ascii="Times New Roman" w:hAnsi="Times New Roman" w:cs="Times New Roman"/>
          <w:i/>
          <w:sz w:val="28"/>
          <w:szCs w:val="28"/>
        </w:rPr>
        <w:t xml:space="preserve">йому строку запобіжного заходу – </w:t>
      </w:r>
      <w:r w:rsidRPr="00FC3DA9">
        <w:rPr>
          <w:rFonts w:ascii="Times New Roman" w:hAnsi="Times New Roman" w:cs="Times New Roman"/>
          <w:i/>
          <w:sz w:val="28"/>
          <w:szCs w:val="28"/>
        </w:rPr>
        <w:t xml:space="preserve"> заперечував проти його задоволення, а прийняте судом першої інстанц</w:t>
      </w:r>
      <w:r>
        <w:rPr>
          <w:rFonts w:ascii="Times New Roman" w:hAnsi="Times New Roman" w:cs="Times New Roman"/>
          <w:i/>
          <w:sz w:val="28"/>
          <w:szCs w:val="28"/>
        </w:rPr>
        <w:t xml:space="preserve">ії рішення було проголошено </w:t>
      </w:r>
      <w:r w:rsidRPr="0064222F">
        <w:rPr>
          <w:rFonts w:ascii="Times New Roman" w:hAnsi="Times New Roman" w:cs="Times New Roman"/>
          <w:i/>
          <w:sz w:val="28"/>
          <w:szCs w:val="28"/>
        </w:rPr>
        <w:t>СКАРЖНИК</w:t>
      </w:r>
      <w:r w:rsidR="0064222F" w:rsidRPr="007B48CC">
        <w:rPr>
          <w:rFonts w:ascii="Times New Roman" w:hAnsi="Times New Roman" w:cs="Times New Roman"/>
          <w:i/>
          <w:sz w:val="28"/>
          <w:szCs w:val="28"/>
        </w:rPr>
        <w:t>У</w:t>
      </w:r>
      <w:r w:rsidRPr="0064222F">
        <w:rPr>
          <w:rFonts w:ascii="Times New Roman" w:hAnsi="Times New Roman" w:cs="Times New Roman"/>
          <w:i/>
          <w:sz w:val="28"/>
          <w:szCs w:val="28"/>
        </w:rPr>
        <w:t xml:space="preserve"> в </w:t>
      </w:r>
      <w:r w:rsidRPr="00FC3DA9">
        <w:rPr>
          <w:rFonts w:ascii="Times New Roman" w:hAnsi="Times New Roman" w:cs="Times New Roman"/>
          <w:i/>
          <w:sz w:val="28"/>
          <w:szCs w:val="28"/>
        </w:rPr>
        <w:t>той же день»</w:t>
      </w:r>
      <w:r>
        <w:rPr>
          <w:rFonts w:ascii="Times New Roman" w:hAnsi="Times New Roman" w:cs="Times New Roman"/>
          <w:i/>
          <w:sz w:val="28"/>
          <w:szCs w:val="28"/>
        </w:rPr>
        <w:t>.</w:t>
      </w:r>
    </w:p>
    <w:p w14:paraId="198A436B" w14:textId="77777777" w:rsidR="00183F2E" w:rsidRDefault="00183F2E" w:rsidP="00FF49FA">
      <w:pPr>
        <w:pStyle w:val="a3"/>
        <w:spacing w:after="0" w:line="240" w:lineRule="auto"/>
        <w:ind w:left="0" w:firstLine="567"/>
        <w:jc w:val="both"/>
        <w:rPr>
          <w:rFonts w:ascii="Times New Roman" w:hAnsi="Times New Roman" w:cs="Times New Roman"/>
          <w:sz w:val="28"/>
          <w:szCs w:val="28"/>
        </w:rPr>
      </w:pPr>
    </w:p>
    <w:p w14:paraId="29BDB33D" w14:textId="0C8D8A5D" w:rsidR="00FF49FA" w:rsidRDefault="00E512A2" w:rsidP="00FF49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Як п</w:t>
      </w:r>
      <w:r w:rsidR="00FF49FA" w:rsidRPr="00644AEF">
        <w:rPr>
          <w:rFonts w:ascii="Times New Roman" w:hAnsi="Times New Roman" w:cs="Times New Roman"/>
          <w:sz w:val="28"/>
          <w:szCs w:val="28"/>
        </w:rPr>
        <w:t xml:space="preserve">риклад </w:t>
      </w:r>
      <w:r w:rsidR="00644AEF" w:rsidRPr="00644AEF">
        <w:rPr>
          <w:rFonts w:ascii="Times New Roman" w:hAnsi="Times New Roman" w:cs="Times New Roman"/>
          <w:sz w:val="28"/>
          <w:szCs w:val="28"/>
        </w:rPr>
        <w:t xml:space="preserve">відмови у відкритті дисциплінарної справи за наслідками перевірки доводів дисциплінарної скарги про наявність в діях судді ознак дисциплінарного проступку, передбаченого </w:t>
      </w:r>
      <w:r w:rsidR="00644AEF" w:rsidRPr="00644AEF">
        <w:rPr>
          <w:rFonts w:ascii="Times New Roman" w:hAnsi="Times New Roman" w:cs="Times New Roman"/>
          <w:b/>
          <w:sz w:val="28"/>
          <w:szCs w:val="28"/>
        </w:rPr>
        <w:t>пунктом 4 частини першої ста</w:t>
      </w:r>
      <w:r>
        <w:rPr>
          <w:rFonts w:ascii="Times New Roman" w:hAnsi="Times New Roman" w:cs="Times New Roman"/>
          <w:b/>
          <w:sz w:val="28"/>
          <w:szCs w:val="28"/>
        </w:rPr>
        <w:t>тті </w:t>
      </w:r>
      <w:r w:rsidR="00644AEF" w:rsidRPr="00644AEF">
        <w:rPr>
          <w:rFonts w:ascii="Times New Roman" w:hAnsi="Times New Roman" w:cs="Times New Roman"/>
          <w:b/>
          <w:sz w:val="28"/>
          <w:szCs w:val="28"/>
        </w:rPr>
        <w:t>106</w:t>
      </w:r>
      <w:r w:rsidR="00644AEF" w:rsidRPr="00644AEF">
        <w:rPr>
          <w:rFonts w:ascii="Times New Roman" w:hAnsi="Times New Roman" w:cs="Times New Roman"/>
          <w:sz w:val="28"/>
          <w:szCs w:val="28"/>
        </w:rPr>
        <w:t xml:space="preserve"> Закону України «Про судоустрій і статус суддів» (умисн</w:t>
      </w:r>
      <w:r w:rsidR="00644AEF">
        <w:rPr>
          <w:rFonts w:ascii="Times New Roman" w:hAnsi="Times New Roman" w:cs="Times New Roman"/>
          <w:sz w:val="28"/>
          <w:szCs w:val="28"/>
        </w:rPr>
        <w:t>е</w:t>
      </w:r>
      <w:r w:rsidR="00644AEF" w:rsidRPr="00644AEF">
        <w:rPr>
          <w:rFonts w:ascii="Times New Roman" w:hAnsi="Times New Roman" w:cs="Times New Roman"/>
          <w:sz w:val="28"/>
          <w:szCs w:val="28"/>
        </w:rPr>
        <w:t xml:space="preserve"> або внаслідок грубої недбалості допущенням суддею, який брав участь в ухваленні судового рішення, порушення прав людини і основоположних свобод</w:t>
      </w:r>
      <w:r w:rsidR="00644AEF">
        <w:rPr>
          <w:rFonts w:ascii="Times New Roman" w:hAnsi="Times New Roman" w:cs="Times New Roman"/>
          <w:sz w:val="28"/>
          <w:szCs w:val="28"/>
        </w:rPr>
        <w:t>) є ухвала від 29 листопада 2023 року № 1149/2дп/15-23</w:t>
      </w:r>
      <w:r w:rsidR="00644AEF">
        <w:rPr>
          <w:rStyle w:val="a7"/>
          <w:rFonts w:ascii="Times New Roman" w:hAnsi="Times New Roman" w:cs="Times New Roman"/>
          <w:sz w:val="28"/>
          <w:szCs w:val="28"/>
        </w:rPr>
        <w:footnoteReference w:id="76"/>
      </w:r>
      <w:r w:rsidR="00644AEF">
        <w:rPr>
          <w:rFonts w:ascii="Times New Roman" w:hAnsi="Times New Roman" w:cs="Times New Roman"/>
          <w:sz w:val="28"/>
          <w:szCs w:val="28"/>
        </w:rPr>
        <w:t xml:space="preserve"> </w:t>
      </w:r>
      <w:r w:rsidR="00FF49FA">
        <w:rPr>
          <w:rFonts w:ascii="Times New Roman" w:hAnsi="Times New Roman" w:cs="Times New Roman"/>
          <w:sz w:val="28"/>
          <w:szCs w:val="28"/>
        </w:rPr>
        <w:t xml:space="preserve">(висновок члена ДП за скаргою </w:t>
      </w:r>
      <w:r w:rsidR="00644AEF">
        <w:rPr>
          <w:rFonts w:ascii="Times New Roman" w:hAnsi="Times New Roman" w:cs="Times New Roman"/>
          <w:sz w:val="28"/>
          <w:szCs w:val="28"/>
        </w:rPr>
        <w:br/>
      </w:r>
      <w:r w:rsidR="00FF49FA" w:rsidRPr="00A36FDA">
        <w:rPr>
          <w:rFonts w:ascii="Times New Roman" w:hAnsi="Times New Roman" w:cs="Times New Roman"/>
          <w:sz w:val="28"/>
          <w:szCs w:val="28"/>
        </w:rPr>
        <w:t xml:space="preserve">№ </w:t>
      </w:r>
      <w:r w:rsidR="00FF49FA" w:rsidRPr="00A36FDA">
        <w:rPr>
          <w:rFonts w:ascii="Times New Roman" w:hAnsi="Times New Roman" w:cs="Times New Roman"/>
          <w:color w:val="1D1D1B"/>
          <w:sz w:val="28"/>
          <w:szCs w:val="28"/>
          <w:shd w:val="clear" w:color="auto" w:fill="FFFFFF"/>
        </w:rPr>
        <w:t>В-328/2/7-21</w:t>
      </w:r>
      <w:r w:rsidR="00644AEF">
        <w:rPr>
          <w:rFonts w:ascii="Times New Roman" w:hAnsi="Times New Roman" w:cs="Times New Roman"/>
          <w:color w:val="1D1D1B"/>
          <w:sz w:val="28"/>
          <w:szCs w:val="28"/>
          <w:shd w:val="clear" w:color="auto" w:fill="FFFFFF"/>
        </w:rPr>
        <w:t>).</w:t>
      </w:r>
    </w:p>
    <w:p w14:paraId="6D91FACE" w14:textId="410B93C6" w:rsidR="00FF49FA" w:rsidRPr="0055663F" w:rsidRDefault="00FF49FA" w:rsidP="00FF49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 висновку члена ДП за </w:t>
      </w:r>
      <w:r w:rsidR="00E512A2">
        <w:rPr>
          <w:rFonts w:ascii="Times New Roman" w:hAnsi="Times New Roman" w:cs="Times New Roman"/>
          <w:sz w:val="28"/>
          <w:szCs w:val="28"/>
        </w:rPr>
        <w:t>результатами</w:t>
      </w:r>
      <w:r>
        <w:rPr>
          <w:rFonts w:ascii="Times New Roman" w:hAnsi="Times New Roman" w:cs="Times New Roman"/>
          <w:sz w:val="28"/>
          <w:szCs w:val="28"/>
        </w:rPr>
        <w:t xml:space="preserve"> попередньої перевірки цієї дисцип</w:t>
      </w:r>
      <w:r w:rsidR="00E512A2">
        <w:rPr>
          <w:rFonts w:ascii="Times New Roman" w:hAnsi="Times New Roman" w:cs="Times New Roman"/>
          <w:sz w:val="28"/>
          <w:szCs w:val="28"/>
        </w:rPr>
        <w:t>лінарної скарги вбачається, що у</w:t>
      </w:r>
      <w:r w:rsidRPr="0055663F">
        <w:rPr>
          <w:rFonts w:ascii="Times New Roman" w:hAnsi="Times New Roman" w:cs="Times New Roman"/>
          <w:sz w:val="28"/>
          <w:szCs w:val="28"/>
        </w:rPr>
        <w:t xml:space="preserve"> провадженні суду </w:t>
      </w:r>
      <w:r w:rsidRPr="00F61C87">
        <w:rPr>
          <w:rFonts w:ascii="Times New Roman" w:hAnsi="Times New Roman" w:cs="Times New Roman"/>
          <w:sz w:val="28"/>
          <w:szCs w:val="28"/>
        </w:rPr>
        <w:t xml:space="preserve">перебуває цивільна </w:t>
      </w:r>
      <w:r w:rsidRPr="0055663F">
        <w:rPr>
          <w:rFonts w:ascii="Times New Roman" w:hAnsi="Times New Roman" w:cs="Times New Roman"/>
          <w:sz w:val="28"/>
          <w:szCs w:val="28"/>
        </w:rPr>
        <w:t>справа за позовом про захист гідності, честі, ділової репутації та відшкодування моральної шкоди</w:t>
      </w:r>
      <w:r>
        <w:rPr>
          <w:rFonts w:ascii="Times New Roman" w:hAnsi="Times New Roman" w:cs="Times New Roman"/>
          <w:sz w:val="28"/>
          <w:szCs w:val="28"/>
        </w:rPr>
        <w:t xml:space="preserve">. </w:t>
      </w:r>
      <w:r w:rsidRPr="0055663F">
        <w:rPr>
          <w:rFonts w:ascii="Times New Roman" w:hAnsi="Times New Roman" w:cs="Times New Roman"/>
          <w:sz w:val="28"/>
          <w:szCs w:val="28"/>
        </w:rPr>
        <w:t>Ухвалою суду зустрічну позовну заяву повернуто заявникам, оскільки справа не підлягає розгляду в порядку цивільного судочинства.</w:t>
      </w:r>
      <w:r w:rsidR="00E512A2">
        <w:rPr>
          <w:rFonts w:ascii="Times New Roman" w:hAnsi="Times New Roman" w:cs="Times New Roman"/>
          <w:sz w:val="28"/>
          <w:szCs w:val="28"/>
        </w:rPr>
        <w:t xml:space="preserve"> Цього самого дня</w:t>
      </w:r>
      <w:r>
        <w:rPr>
          <w:rFonts w:ascii="Times New Roman" w:hAnsi="Times New Roman" w:cs="Times New Roman"/>
          <w:sz w:val="28"/>
          <w:szCs w:val="28"/>
        </w:rPr>
        <w:t xml:space="preserve"> </w:t>
      </w:r>
      <w:r w:rsidRPr="0055663F">
        <w:rPr>
          <w:rFonts w:ascii="Times New Roman" w:hAnsi="Times New Roman" w:cs="Times New Roman"/>
          <w:sz w:val="28"/>
          <w:szCs w:val="28"/>
        </w:rPr>
        <w:t>суд постанов</w:t>
      </w:r>
      <w:r w:rsidR="00E512A2">
        <w:rPr>
          <w:rFonts w:ascii="Times New Roman" w:hAnsi="Times New Roman" w:cs="Times New Roman"/>
          <w:sz w:val="28"/>
          <w:szCs w:val="28"/>
        </w:rPr>
        <w:t>ив</w:t>
      </w:r>
      <w:r w:rsidRPr="0055663F">
        <w:rPr>
          <w:rFonts w:ascii="Times New Roman" w:hAnsi="Times New Roman" w:cs="Times New Roman"/>
          <w:sz w:val="28"/>
          <w:szCs w:val="28"/>
        </w:rPr>
        <w:t xml:space="preserve"> ухвалу про закриття підготовчого провадження та призначення справи до розгляду.</w:t>
      </w:r>
      <w:r>
        <w:rPr>
          <w:rFonts w:ascii="Times New Roman" w:hAnsi="Times New Roman" w:cs="Times New Roman"/>
          <w:sz w:val="28"/>
          <w:szCs w:val="28"/>
        </w:rPr>
        <w:t xml:space="preserve"> Скаржник</w:t>
      </w:r>
      <w:r w:rsidRPr="0055663F">
        <w:rPr>
          <w:rFonts w:ascii="Times New Roman" w:hAnsi="Times New Roman" w:cs="Times New Roman"/>
          <w:sz w:val="28"/>
          <w:szCs w:val="28"/>
        </w:rPr>
        <w:t xml:space="preserve"> оскаржив зазначені ухвали суду першої інстанції в апеляційному порядку.</w:t>
      </w:r>
      <w:r w:rsidRPr="00771701">
        <w:t xml:space="preserve"> </w:t>
      </w:r>
      <w:r>
        <w:rPr>
          <w:rFonts w:ascii="Times New Roman" w:hAnsi="Times New Roman" w:cs="Times New Roman"/>
          <w:sz w:val="28"/>
          <w:szCs w:val="28"/>
        </w:rPr>
        <w:t>Крім того, у</w:t>
      </w:r>
      <w:r w:rsidRPr="0055663F">
        <w:rPr>
          <w:rFonts w:ascii="Times New Roman" w:hAnsi="Times New Roman" w:cs="Times New Roman"/>
          <w:sz w:val="28"/>
          <w:szCs w:val="28"/>
        </w:rPr>
        <w:t xml:space="preserve">хвалою суду задоволено заяву </w:t>
      </w:r>
      <w:r>
        <w:rPr>
          <w:rFonts w:ascii="Times New Roman" w:hAnsi="Times New Roman" w:cs="Times New Roman"/>
          <w:sz w:val="28"/>
          <w:szCs w:val="28"/>
        </w:rPr>
        <w:t>скаржника</w:t>
      </w:r>
      <w:r w:rsidRPr="0055663F">
        <w:rPr>
          <w:rFonts w:ascii="Times New Roman" w:hAnsi="Times New Roman" w:cs="Times New Roman"/>
          <w:sz w:val="28"/>
          <w:szCs w:val="28"/>
        </w:rPr>
        <w:t xml:space="preserve"> про повернення судового збору.</w:t>
      </w:r>
    </w:p>
    <w:p w14:paraId="144FB443" w14:textId="2118A6EE" w:rsidR="00FF49FA" w:rsidRDefault="00FF49FA" w:rsidP="00FF49FA">
      <w:pPr>
        <w:pStyle w:val="a3"/>
        <w:spacing w:after="0" w:line="240" w:lineRule="auto"/>
        <w:ind w:left="0" w:firstLine="567"/>
        <w:jc w:val="both"/>
        <w:rPr>
          <w:rFonts w:ascii="Times New Roman" w:hAnsi="Times New Roman" w:cs="Times New Roman"/>
          <w:sz w:val="28"/>
          <w:szCs w:val="28"/>
        </w:rPr>
      </w:pPr>
      <w:r w:rsidRPr="0055663F">
        <w:rPr>
          <w:rFonts w:ascii="Times New Roman" w:hAnsi="Times New Roman" w:cs="Times New Roman"/>
          <w:sz w:val="28"/>
          <w:szCs w:val="28"/>
        </w:rPr>
        <w:t xml:space="preserve">У скарзі </w:t>
      </w:r>
      <w:r>
        <w:rPr>
          <w:rFonts w:ascii="Times New Roman" w:hAnsi="Times New Roman" w:cs="Times New Roman"/>
          <w:sz w:val="28"/>
          <w:szCs w:val="28"/>
        </w:rPr>
        <w:t>вказано</w:t>
      </w:r>
      <w:r w:rsidRPr="0055663F">
        <w:rPr>
          <w:rFonts w:ascii="Times New Roman" w:hAnsi="Times New Roman" w:cs="Times New Roman"/>
          <w:sz w:val="28"/>
          <w:szCs w:val="28"/>
        </w:rPr>
        <w:t xml:space="preserve">, що суддя </w:t>
      </w:r>
      <w:r>
        <w:rPr>
          <w:rFonts w:ascii="Times New Roman" w:hAnsi="Times New Roman" w:cs="Times New Roman"/>
          <w:sz w:val="28"/>
          <w:szCs w:val="28"/>
        </w:rPr>
        <w:t xml:space="preserve">місцевого суду </w:t>
      </w:r>
      <w:r w:rsidRPr="0055663F">
        <w:rPr>
          <w:rFonts w:ascii="Times New Roman" w:hAnsi="Times New Roman" w:cs="Times New Roman"/>
          <w:sz w:val="28"/>
          <w:szCs w:val="28"/>
        </w:rPr>
        <w:t>неправомірно надіслав до апеляційного суду виділені матеріали</w:t>
      </w:r>
      <w:r>
        <w:rPr>
          <w:rFonts w:ascii="Times New Roman" w:hAnsi="Times New Roman" w:cs="Times New Roman"/>
          <w:sz w:val="28"/>
          <w:szCs w:val="28"/>
        </w:rPr>
        <w:t xml:space="preserve"> справи (</w:t>
      </w:r>
      <w:r w:rsidRPr="0055663F">
        <w:rPr>
          <w:rFonts w:ascii="Times New Roman" w:hAnsi="Times New Roman" w:cs="Times New Roman"/>
          <w:sz w:val="28"/>
          <w:szCs w:val="28"/>
        </w:rPr>
        <w:t xml:space="preserve">відповідно до пункту 15.10 Перехідних положень ЦПК України </w:t>
      </w:r>
      <w:r w:rsidR="00B67982">
        <w:rPr>
          <w:rFonts w:ascii="Times New Roman" w:hAnsi="Times New Roman" w:cs="Times New Roman"/>
          <w:sz w:val="28"/>
          <w:szCs w:val="28"/>
        </w:rPr>
        <w:t>мав</w:t>
      </w:r>
      <w:r>
        <w:rPr>
          <w:rFonts w:ascii="Times New Roman" w:hAnsi="Times New Roman" w:cs="Times New Roman"/>
          <w:sz w:val="28"/>
          <w:szCs w:val="28"/>
        </w:rPr>
        <w:t xml:space="preserve"> </w:t>
      </w:r>
      <w:r w:rsidRPr="0055663F">
        <w:rPr>
          <w:rFonts w:ascii="Times New Roman" w:hAnsi="Times New Roman" w:cs="Times New Roman"/>
          <w:sz w:val="28"/>
          <w:szCs w:val="28"/>
        </w:rPr>
        <w:t>передати до суду апеляційної інстанції всі матеріали справи</w:t>
      </w:r>
      <w:r>
        <w:rPr>
          <w:rFonts w:ascii="Times New Roman" w:hAnsi="Times New Roman" w:cs="Times New Roman"/>
          <w:sz w:val="28"/>
          <w:szCs w:val="28"/>
        </w:rPr>
        <w:t xml:space="preserve">), які ухвалою апеляційного суду були повернуті </w:t>
      </w:r>
      <w:r w:rsidRPr="00010B55">
        <w:rPr>
          <w:rFonts w:ascii="Times New Roman" w:hAnsi="Times New Roman" w:cs="Times New Roman"/>
          <w:sz w:val="28"/>
          <w:szCs w:val="28"/>
        </w:rPr>
        <w:t xml:space="preserve">до суду для виконання вимог </w:t>
      </w:r>
      <w:r>
        <w:rPr>
          <w:rFonts w:ascii="Times New Roman" w:hAnsi="Times New Roman" w:cs="Times New Roman"/>
          <w:sz w:val="28"/>
          <w:szCs w:val="28"/>
        </w:rPr>
        <w:t>закону</w:t>
      </w:r>
      <w:r w:rsidRPr="0055663F">
        <w:rPr>
          <w:rFonts w:ascii="Times New Roman" w:hAnsi="Times New Roman" w:cs="Times New Roman"/>
          <w:sz w:val="28"/>
          <w:szCs w:val="28"/>
        </w:rPr>
        <w:t>. Вказане, на думку скаржника, призвело до затримки у розгляді справи та створило незручності для суддів апеляційної інстанції.</w:t>
      </w:r>
      <w:r>
        <w:rPr>
          <w:rFonts w:ascii="Times New Roman" w:hAnsi="Times New Roman" w:cs="Times New Roman"/>
          <w:sz w:val="28"/>
          <w:szCs w:val="28"/>
        </w:rPr>
        <w:t xml:space="preserve"> </w:t>
      </w:r>
      <w:r w:rsidR="00B67982">
        <w:rPr>
          <w:rFonts w:ascii="Times New Roman" w:hAnsi="Times New Roman" w:cs="Times New Roman"/>
          <w:sz w:val="28"/>
          <w:szCs w:val="28"/>
        </w:rPr>
        <w:lastRenderedPageBreak/>
        <w:t>С</w:t>
      </w:r>
      <w:r w:rsidRPr="0055663F">
        <w:rPr>
          <w:rFonts w:ascii="Times New Roman" w:hAnsi="Times New Roman" w:cs="Times New Roman"/>
          <w:sz w:val="28"/>
          <w:szCs w:val="28"/>
        </w:rPr>
        <w:t xml:space="preserve">каржник </w:t>
      </w:r>
      <w:r w:rsidR="00B67982">
        <w:rPr>
          <w:rFonts w:ascii="Times New Roman" w:hAnsi="Times New Roman" w:cs="Times New Roman"/>
          <w:sz w:val="28"/>
          <w:szCs w:val="28"/>
        </w:rPr>
        <w:t>т</w:t>
      </w:r>
      <w:r w:rsidR="00B67982" w:rsidRPr="00B67982">
        <w:rPr>
          <w:rFonts w:ascii="Times New Roman" w:hAnsi="Times New Roman" w:cs="Times New Roman"/>
          <w:sz w:val="28"/>
          <w:szCs w:val="28"/>
        </w:rPr>
        <w:t xml:space="preserve">акож </w:t>
      </w:r>
      <w:r w:rsidRPr="0055663F">
        <w:rPr>
          <w:rFonts w:ascii="Times New Roman" w:hAnsi="Times New Roman" w:cs="Times New Roman"/>
          <w:sz w:val="28"/>
          <w:szCs w:val="28"/>
        </w:rPr>
        <w:t xml:space="preserve">вважає, що суддя </w:t>
      </w:r>
      <w:r>
        <w:rPr>
          <w:rFonts w:ascii="Times New Roman" w:hAnsi="Times New Roman" w:cs="Times New Roman"/>
          <w:sz w:val="28"/>
          <w:szCs w:val="28"/>
        </w:rPr>
        <w:t>місцевого суду</w:t>
      </w:r>
      <w:r w:rsidRPr="0055663F">
        <w:rPr>
          <w:rFonts w:ascii="Times New Roman" w:hAnsi="Times New Roman" w:cs="Times New Roman"/>
          <w:sz w:val="28"/>
          <w:szCs w:val="28"/>
        </w:rPr>
        <w:t xml:space="preserve"> передчасно, до перегляду ухвали про повернення зустрічної позовної заяви, розглянув та задовольнив його заяву про повернення судового збору.</w:t>
      </w:r>
    </w:p>
    <w:p w14:paraId="50C338E5" w14:textId="0B94B5FC" w:rsidR="00FF49FA" w:rsidRDefault="00AC01A5" w:rsidP="00FF49FA">
      <w:pPr>
        <w:pStyle w:val="a3"/>
        <w:spacing w:after="0" w:line="240" w:lineRule="auto"/>
        <w:ind w:left="0" w:firstLine="567"/>
        <w:jc w:val="both"/>
        <w:rPr>
          <w:rFonts w:ascii="Times New Roman" w:hAnsi="Times New Roman" w:cs="Times New Roman"/>
          <w:sz w:val="28"/>
          <w:szCs w:val="28"/>
        </w:rPr>
      </w:pPr>
      <w:r w:rsidRPr="00183F2E">
        <w:rPr>
          <w:rFonts w:ascii="Times New Roman" w:hAnsi="Times New Roman" w:cs="Times New Roman"/>
          <w:sz w:val="28"/>
          <w:szCs w:val="28"/>
        </w:rPr>
        <w:t xml:space="preserve">У висновку член ДП зазначив, що скаржник не </w:t>
      </w:r>
      <w:r w:rsidRPr="00B67982">
        <w:rPr>
          <w:rFonts w:ascii="Times New Roman" w:hAnsi="Times New Roman" w:cs="Times New Roman"/>
          <w:sz w:val="28"/>
          <w:szCs w:val="28"/>
        </w:rPr>
        <w:t>нав</w:t>
      </w:r>
      <w:r w:rsidR="00B67982" w:rsidRPr="00B67982">
        <w:rPr>
          <w:rFonts w:ascii="Times New Roman" w:hAnsi="Times New Roman" w:cs="Times New Roman"/>
          <w:sz w:val="28"/>
          <w:szCs w:val="28"/>
        </w:rPr>
        <w:t>ів</w:t>
      </w:r>
      <w:r w:rsidRPr="00B67982">
        <w:rPr>
          <w:rFonts w:ascii="Times New Roman" w:hAnsi="Times New Roman" w:cs="Times New Roman"/>
          <w:sz w:val="28"/>
          <w:szCs w:val="28"/>
        </w:rPr>
        <w:t xml:space="preserve"> будь-яких </w:t>
      </w:r>
      <w:r w:rsidRPr="00183F2E">
        <w:rPr>
          <w:rFonts w:ascii="Times New Roman" w:hAnsi="Times New Roman" w:cs="Times New Roman"/>
          <w:sz w:val="28"/>
          <w:szCs w:val="28"/>
        </w:rPr>
        <w:t xml:space="preserve">конкретних відомостей про наявність </w:t>
      </w:r>
      <w:r w:rsidR="00B67982">
        <w:rPr>
          <w:rFonts w:ascii="Times New Roman" w:hAnsi="Times New Roman" w:cs="Times New Roman"/>
          <w:sz w:val="28"/>
          <w:szCs w:val="28"/>
        </w:rPr>
        <w:t>у</w:t>
      </w:r>
      <w:r w:rsidRPr="00183F2E">
        <w:rPr>
          <w:rFonts w:ascii="Times New Roman" w:hAnsi="Times New Roman" w:cs="Times New Roman"/>
          <w:sz w:val="28"/>
          <w:szCs w:val="28"/>
        </w:rPr>
        <w:t xml:space="preserve"> діях судді ознак цього дисциплінарного проступку, який відповідно до частини першої статті 106 цього Закону може бути підставою дисциплінарної відповідальності суддів.</w:t>
      </w:r>
    </w:p>
    <w:p w14:paraId="2C7B314A" w14:textId="77777777" w:rsidR="0029628D" w:rsidRDefault="0029628D" w:rsidP="00FF49FA">
      <w:pPr>
        <w:pStyle w:val="a3"/>
        <w:spacing w:after="0" w:line="240" w:lineRule="auto"/>
        <w:ind w:left="0" w:firstLine="567"/>
        <w:jc w:val="both"/>
        <w:rPr>
          <w:rFonts w:ascii="Times New Roman" w:hAnsi="Times New Roman" w:cs="Times New Roman"/>
          <w:sz w:val="28"/>
          <w:szCs w:val="28"/>
        </w:rPr>
      </w:pPr>
    </w:p>
    <w:p w14:paraId="4663FED9" w14:textId="0C3393DD" w:rsidR="00FF49FA" w:rsidRDefault="00B67982" w:rsidP="00FF49F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Під час </w:t>
      </w:r>
      <w:r w:rsidR="00FF49FA" w:rsidRPr="00B02352">
        <w:rPr>
          <w:rFonts w:ascii="Times New Roman" w:hAnsi="Times New Roman" w:cs="Times New Roman"/>
          <w:sz w:val="28"/>
          <w:szCs w:val="28"/>
        </w:rPr>
        <w:t xml:space="preserve">попередньої перевірки дисциплінарних скарг члени </w:t>
      </w:r>
      <w:r w:rsidR="00FF49FA" w:rsidRPr="000F096A">
        <w:rPr>
          <w:rFonts w:ascii="Times New Roman" w:hAnsi="Times New Roman" w:cs="Times New Roman"/>
          <w:sz w:val="28"/>
          <w:szCs w:val="28"/>
        </w:rPr>
        <w:t>ДП</w:t>
      </w:r>
      <w:r w:rsidR="00FF49FA" w:rsidRPr="00B02352">
        <w:rPr>
          <w:rFonts w:ascii="Times New Roman" w:hAnsi="Times New Roman" w:cs="Times New Roman"/>
          <w:sz w:val="28"/>
          <w:szCs w:val="28"/>
        </w:rPr>
        <w:t xml:space="preserve"> встановлювали відсутність складу дисциплінарного проступку, </w:t>
      </w:r>
      <w:r w:rsidR="00FF49FA" w:rsidRPr="0029628D">
        <w:rPr>
          <w:rFonts w:ascii="Times New Roman" w:hAnsi="Times New Roman" w:cs="Times New Roman"/>
          <w:sz w:val="28"/>
          <w:szCs w:val="28"/>
        </w:rPr>
        <w:t xml:space="preserve">передбаченого частиною першою статті 106 Закону України «Про судоустрій і статус суддів» </w:t>
      </w:r>
      <w:r w:rsidR="000F096A" w:rsidRPr="0029628D">
        <w:rPr>
          <w:rFonts w:ascii="Times New Roman" w:hAnsi="Times New Roman" w:cs="Times New Roman"/>
          <w:sz w:val="28"/>
          <w:szCs w:val="28"/>
        </w:rPr>
        <w:t>(</w:t>
      </w:r>
      <w:r w:rsidR="00FF49FA" w:rsidRPr="0029628D">
        <w:rPr>
          <w:rFonts w:ascii="Times New Roman" w:hAnsi="Times New Roman" w:cs="Times New Roman"/>
          <w:sz w:val="28"/>
          <w:szCs w:val="28"/>
        </w:rPr>
        <w:t xml:space="preserve">без зазначення підстави, визначеної конкретним пунктом або підпунктом цієї </w:t>
      </w:r>
      <w:r w:rsidR="00961305" w:rsidRPr="0029628D">
        <w:rPr>
          <w:rFonts w:ascii="Times New Roman" w:hAnsi="Times New Roman" w:cs="Times New Roman"/>
          <w:sz w:val="28"/>
          <w:szCs w:val="28"/>
        </w:rPr>
        <w:t>норми</w:t>
      </w:r>
      <w:r w:rsidR="00FF49FA" w:rsidRPr="0029628D">
        <w:rPr>
          <w:rFonts w:ascii="Times New Roman" w:hAnsi="Times New Roman" w:cs="Times New Roman"/>
          <w:sz w:val="28"/>
          <w:szCs w:val="28"/>
        </w:rPr>
        <w:t>). Обґрунтовуючи</w:t>
      </w:r>
      <w:r w:rsidR="00FF49FA" w:rsidRPr="00B02352">
        <w:rPr>
          <w:rFonts w:ascii="Times New Roman" w:hAnsi="Times New Roman" w:cs="Times New Roman"/>
          <w:sz w:val="28"/>
          <w:szCs w:val="28"/>
        </w:rPr>
        <w:t xml:space="preserve"> такий висновок, члени ДП</w:t>
      </w:r>
      <w:r>
        <w:rPr>
          <w:rFonts w:ascii="Times New Roman" w:hAnsi="Times New Roman" w:cs="Times New Roman"/>
          <w:sz w:val="28"/>
          <w:szCs w:val="28"/>
        </w:rPr>
        <w:t xml:space="preserve"> керувалися низкою </w:t>
      </w:r>
      <w:r w:rsidR="00FF49FA" w:rsidRPr="00B02352">
        <w:rPr>
          <w:rFonts w:ascii="Times New Roman" w:hAnsi="Times New Roman" w:cs="Times New Roman"/>
          <w:sz w:val="28"/>
          <w:szCs w:val="28"/>
        </w:rPr>
        <w:t xml:space="preserve"> </w:t>
      </w:r>
      <w:r w:rsidR="00FF49FA">
        <w:rPr>
          <w:rFonts w:ascii="Times New Roman" w:hAnsi="Times New Roman" w:cs="Times New Roman"/>
          <w:sz w:val="28"/>
          <w:szCs w:val="28"/>
        </w:rPr>
        <w:t xml:space="preserve">наведених </w:t>
      </w:r>
      <w:r w:rsidR="00FF49FA" w:rsidRPr="002B430F">
        <w:rPr>
          <w:rFonts w:ascii="Times New Roman" w:hAnsi="Times New Roman" w:cs="Times New Roman"/>
          <w:sz w:val="28"/>
          <w:szCs w:val="28"/>
        </w:rPr>
        <w:t>міркувань</w:t>
      </w:r>
      <w:r>
        <w:rPr>
          <w:rFonts w:ascii="Times New Roman" w:hAnsi="Times New Roman" w:cs="Times New Roman"/>
          <w:sz w:val="28"/>
          <w:szCs w:val="28"/>
        </w:rPr>
        <w:t>, зокрема</w:t>
      </w:r>
      <w:r w:rsidR="00FF49FA">
        <w:rPr>
          <w:rFonts w:ascii="Times New Roman" w:hAnsi="Times New Roman" w:cs="Times New Roman"/>
          <w:sz w:val="28"/>
          <w:szCs w:val="28"/>
        </w:rPr>
        <w:t>:</w:t>
      </w:r>
    </w:p>
    <w:p w14:paraId="6AAD74AB" w14:textId="77777777" w:rsidR="00FF49FA" w:rsidRPr="00B60B57" w:rsidRDefault="00FF49FA" w:rsidP="00B67982">
      <w:pPr>
        <w:pStyle w:val="a3"/>
        <w:spacing w:after="0" w:line="240" w:lineRule="auto"/>
        <w:ind w:left="567"/>
        <w:jc w:val="both"/>
        <w:rPr>
          <w:rFonts w:ascii="Times New Roman" w:hAnsi="Times New Roman" w:cs="Times New Roman"/>
          <w:i/>
          <w:sz w:val="28"/>
          <w:szCs w:val="28"/>
        </w:rPr>
      </w:pPr>
      <w:r w:rsidRPr="00B60B57">
        <w:rPr>
          <w:rFonts w:ascii="Times New Roman" w:hAnsi="Times New Roman" w:cs="Times New Roman"/>
          <w:b/>
          <w:i/>
          <w:sz w:val="28"/>
          <w:szCs w:val="28"/>
        </w:rPr>
        <w:t>відсутність суб’єктивної ст</w:t>
      </w:r>
      <w:r>
        <w:rPr>
          <w:rFonts w:ascii="Times New Roman" w:hAnsi="Times New Roman" w:cs="Times New Roman"/>
          <w:b/>
          <w:i/>
          <w:sz w:val="28"/>
          <w:szCs w:val="28"/>
        </w:rPr>
        <w:t>орони дисциплінарного проступку</w:t>
      </w:r>
    </w:p>
    <w:p w14:paraId="1B61BEEE" w14:textId="24FF0FF9" w:rsidR="00FF49FA" w:rsidRPr="00974E09" w:rsidRDefault="00B67982" w:rsidP="00FF4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FF49FA" w:rsidRPr="0029628D">
        <w:rPr>
          <w:rFonts w:ascii="Times New Roman" w:hAnsi="Times New Roman" w:cs="Times New Roman"/>
          <w:sz w:val="28"/>
          <w:szCs w:val="28"/>
        </w:rPr>
        <w:t xml:space="preserve"> висновку члена ДП </w:t>
      </w:r>
      <w:r w:rsidR="0029628D" w:rsidRPr="0029628D">
        <w:rPr>
          <w:rFonts w:ascii="Times New Roman" w:hAnsi="Times New Roman" w:cs="Times New Roman"/>
          <w:sz w:val="28"/>
          <w:szCs w:val="28"/>
        </w:rPr>
        <w:t xml:space="preserve">за скаргою № </w:t>
      </w:r>
      <w:r w:rsidR="0029628D" w:rsidRPr="0029628D">
        <w:rPr>
          <w:rFonts w:ascii="Times New Roman" w:hAnsi="Times New Roman" w:cs="Times New Roman"/>
          <w:sz w:val="28"/>
          <w:szCs w:val="28"/>
          <w:shd w:val="clear" w:color="auto" w:fill="FFFFFF"/>
        </w:rPr>
        <w:t>Л-2866/2/7-21</w:t>
      </w:r>
      <w:r w:rsidR="0029628D" w:rsidRPr="0029628D">
        <w:rPr>
          <w:rFonts w:ascii="Times New Roman" w:hAnsi="Times New Roman" w:cs="Times New Roman"/>
          <w:sz w:val="28"/>
          <w:szCs w:val="28"/>
        </w:rPr>
        <w:t xml:space="preserve"> (ухвала від 11 грудня </w:t>
      </w:r>
      <w:r>
        <w:rPr>
          <w:rFonts w:ascii="Times New Roman" w:hAnsi="Times New Roman" w:cs="Times New Roman"/>
          <w:sz w:val="28"/>
          <w:szCs w:val="28"/>
        </w:rPr>
        <w:t>2023 </w:t>
      </w:r>
      <w:r w:rsidR="0029628D" w:rsidRPr="00CB21ED">
        <w:rPr>
          <w:rFonts w:ascii="Times New Roman" w:hAnsi="Times New Roman" w:cs="Times New Roman"/>
          <w:sz w:val="28"/>
          <w:szCs w:val="28"/>
        </w:rPr>
        <w:t>року №</w:t>
      </w:r>
      <w:r w:rsidR="0029628D" w:rsidRPr="001103F5">
        <w:rPr>
          <w:rFonts w:ascii="Times New Roman" w:hAnsi="Times New Roman" w:cs="Times New Roman"/>
          <w:sz w:val="28"/>
          <w:szCs w:val="28"/>
        </w:rPr>
        <w:t xml:space="preserve"> 1239/1дп/15-23</w:t>
      </w:r>
      <w:r w:rsidR="0029628D">
        <w:rPr>
          <w:rStyle w:val="a7"/>
          <w:rFonts w:ascii="Times New Roman" w:hAnsi="Times New Roman" w:cs="Times New Roman"/>
          <w:sz w:val="28"/>
          <w:szCs w:val="28"/>
        </w:rPr>
        <w:footnoteReference w:id="77"/>
      </w:r>
      <w:r w:rsidR="0029628D" w:rsidRPr="00974E09">
        <w:rPr>
          <w:rFonts w:ascii="Times New Roman" w:hAnsi="Times New Roman" w:cs="Times New Roman"/>
          <w:sz w:val="28"/>
          <w:szCs w:val="28"/>
        </w:rPr>
        <w:t>)</w:t>
      </w:r>
      <w:r w:rsidR="0029628D">
        <w:rPr>
          <w:rFonts w:ascii="Times New Roman" w:hAnsi="Times New Roman" w:cs="Times New Roman"/>
          <w:sz w:val="28"/>
          <w:szCs w:val="28"/>
        </w:rPr>
        <w:t xml:space="preserve"> </w:t>
      </w:r>
      <w:r w:rsidR="00FF49FA">
        <w:rPr>
          <w:rFonts w:ascii="Times New Roman" w:hAnsi="Times New Roman" w:cs="Times New Roman"/>
          <w:sz w:val="28"/>
          <w:szCs w:val="28"/>
        </w:rPr>
        <w:t xml:space="preserve">вбачається, що скаржник </w:t>
      </w:r>
      <w:r w:rsidR="00FF49FA" w:rsidRPr="00974E09">
        <w:rPr>
          <w:rFonts w:ascii="Times New Roman" w:hAnsi="Times New Roman" w:cs="Times New Roman"/>
          <w:sz w:val="28"/>
          <w:szCs w:val="28"/>
        </w:rPr>
        <w:t>зазнач</w:t>
      </w:r>
      <w:r>
        <w:rPr>
          <w:rFonts w:ascii="Times New Roman" w:hAnsi="Times New Roman" w:cs="Times New Roman"/>
          <w:sz w:val="28"/>
          <w:szCs w:val="28"/>
        </w:rPr>
        <w:t>ив</w:t>
      </w:r>
      <w:r w:rsidR="00FF49FA">
        <w:rPr>
          <w:rFonts w:ascii="Times New Roman" w:hAnsi="Times New Roman" w:cs="Times New Roman"/>
          <w:sz w:val="28"/>
          <w:szCs w:val="28"/>
        </w:rPr>
        <w:t xml:space="preserve"> про д</w:t>
      </w:r>
      <w:r w:rsidR="00FF49FA" w:rsidRPr="00974E09">
        <w:rPr>
          <w:rFonts w:ascii="Times New Roman" w:hAnsi="Times New Roman" w:cs="Times New Roman"/>
          <w:sz w:val="28"/>
          <w:szCs w:val="28"/>
        </w:rPr>
        <w:t>опу</w:t>
      </w:r>
      <w:r w:rsidR="00FF49FA">
        <w:rPr>
          <w:rFonts w:ascii="Times New Roman" w:hAnsi="Times New Roman" w:cs="Times New Roman"/>
          <w:sz w:val="28"/>
          <w:szCs w:val="28"/>
        </w:rPr>
        <w:t>щення суддею</w:t>
      </w:r>
      <w:r w:rsidR="00FF49FA" w:rsidRPr="00974E09">
        <w:rPr>
          <w:rFonts w:ascii="Times New Roman" w:hAnsi="Times New Roman" w:cs="Times New Roman"/>
          <w:sz w:val="28"/>
          <w:szCs w:val="28"/>
        </w:rPr>
        <w:t xml:space="preserve"> груб</w:t>
      </w:r>
      <w:r w:rsidR="00FF49FA">
        <w:rPr>
          <w:rFonts w:ascii="Times New Roman" w:hAnsi="Times New Roman" w:cs="Times New Roman"/>
          <w:sz w:val="28"/>
          <w:szCs w:val="28"/>
        </w:rPr>
        <w:t>ого</w:t>
      </w:r>
      <w:r w:rsidR="00FF49FA" w:rsidRPr="00974E09">
        <w:rPr>
          <w:rFonts w:ascii="Times New Roman" w:hAnsi="Times New Roman" w:cs="Times New Roman"/>
          <w:sz w:val="28"/>
          <w:szCs w:val="28"/>
        </w:rPr>
        <w:t xml:space="preserve"> порушення норм закону, що призвело до істотних негативних наслідків, оскільки </w:t>
      </w:r>
      <w:r>
        <w:rPr>
          <w:rFonts w:ascii="Times New Roman" w:hAnsi="Times New Roman" w:cs="Times New Roman"/>
          <w:sz w:val="28"/>
          <w:szCs w:val="28"/>
        </w:rPr>
        <w:t>суддя</w:t>
      </w:r>
      <w:r w:rsidR="00FF49FA">
        <w:rPr>
          <w:rFonts w:ascii="Times New Roman" w:hAnsi="Times New Roman" w:cs="Times New Roman"/>
          <w:sz w:val="28"/>
          <w:szCs w:val="28"/>
        </w:rPr>
        <w:t xml:space="preserve"> </w:t>
      </w:r>
      <w:r w:rsidR="00FF49FA" w:rsidRPr="00974E09">
        <w:rPr>
          <w:rFonts w:ascii="Times New Roman" w:hAnsi="Times New Roman" w:cs="Times New Roman"/>
          <w:sz w:val="28"/>
          <w:szCs w:val="28"/>
        </w:rPr>
        <w:t>не заявив самовідв</w:t>
      </w:r>
      <w:r>
        <w:rPr>
          <w:rFonts w:ascii="Times New Roman" w:hAnsi="Times New Roman" w:cs="Times New Roman"/>
          <w:sz w:val="28"/>
          <w:szCs w:val="28"/>
        </w:rPr>
        <w:t>о</w:t>
      </w:r>
      <w:r w:rsidR="00FF49FA" w:rsidRPr="00974E09">
        <w:rPr>
          <w:rFonts w:ascii="Times New Roman" w:hAnsi="Times New Roman" w:cs="Times New Roman"/>
          <w:sz w:val="28"/>
          <w:szCs w:val="28"/>
        </w:rPr>
        <w:t>д</w:t>
      </w:r>
      <w:r>
        <w:rPr>
          <w:rFonts w:ascii="Times New Roman" w:hAnsi="Times New Roman" w:cs="Times New Roman"/>
          <w:sz w:val="28"/>
          <w:szCs w:val="28"/>
        </w:rPr>
        <w:t>у</w:t>
      </w:r>
      <w:r w:rsidR="00FF49FA" w:rsidRPr="00974E09">
        <w:rPr>
          <w:rFonts w:ascii="Times New Roman" w:hAnsi="Times New Roman" w:cs="Times New Roman"/>
          <w:sz w:val="28"/>
          <w:szCs w:val="28"/>
        </w:rPr>
        <w:t xml:space="preserve"> під час перегляду в апеляційному порядку у складі колегії суддів справи у 2020 році, незважаючи на те, що у 2003 році здійснював представництво </w:t>
      </w:r>
      <w:r>
        <w:rPr>
          <w:rFonts w:ascii="Times New Roman" w:hAnsi="Times New Roman" w:cs="Times New Roman"/>
          <w:sz w:val="28"/>
          <w:szCs w:val="28"/>
        </w:rPr>
        <w:t>в</w:t>
      </w:r>
      <w:r w:rsidR="00FF49FA" w:rsidRPr="00974E09">
        <w:rPr>
          <w:rFonts w:ascii="Times New Roman" w:hAnsi="Times New Roman" w:cs="Times New Roman"/>
          <w:sz w:val="28"/>
          <w:szCs w:val="28"/>
        </w:rPr>
        <w:t xml:space="preserve"> цій самій справі. </w:t>
      </w:r>
    </w:p>
    <w:p w14:paraId="0FE67F24" w14:textId="37981BB3" w:rsidR="00FF49FA" w:rsidRDefault="00FF49FA" w:rsidP="00FF49FA">
      <w:pPr>
        <w:spacing w:after="0" w:line="240" w:lineRule="auto"/>
        <w:ind w:firstLine="567"/>
        <w:jc w:val="both"/>
        <w:rPr>
          <w:rFonts w:ascii="Times New Roman" w:hAnsi="Times New Roman" w:cs="Times New Roman"/>
          <w:sz w:val="28"/>
          <w:szCs w:val="28"/>
        </w:rPr>
      </w:pPr>
      <w:r w:rsidRPr="00715ABE">
        <w:rPr>
          <w:rFonts w:ascii="Times New Roman" w:hAnsi="Times New Roman" w:cs="Times New Roman"/>
          <w:sz w:val="28"/>
          <w:szCs w:val="28"/>
        </w:rPr>
        <w:t>П</w:t>
      </w:r>
      <w:r w:rsidR="00B67982">
        <w:rPr>
          <w:rFonts w:ascii="Times New Roman" w:hAnsi="Times New Roman" w:cs="Times New Roman"/>
          <w:sz w:val="28"/>
          <w:szCs w:val="28"/>
        </w:rPr>
        <w:t xml:space="preserve">ід час </w:t>
      </w:r>
      <w:r>
        <w:rPr>
          <w:rFonts w:ascii="Times New Roman" w:hAnsi="Times New Roman" w:cs="Times New Roman"/>
          <w:sz w:val="28"/>
          <w:szCs w:val="28"/>
        </w:rPr>
        <w:t>попередньої перевірки дисциплінарної скарги встановлено, що п</w:t>
      </w:r>
      <w:r w:rsidRPr="00715ABE">
        <w:rPr>
          <w:rFonts w:ascii="Times New Roman" w:hAnsi="Times New Roman" w:cs="Times New Roman"/>
          <w:sz w:val="28"/>
          <w:szCs w:val="28"/>
        </w:rPr>
        <w:t xml:space="preserve">остановою апеляційного суду </w:t>
      </w:r>
      <w:r w:rsidRPr="00443649">
        <w:rPr>
          <w:rFonts w:ascii="Times New Roman" w:hAnsi="Times New Roman" w:cs="Times New Roman"/>
          <w:sz w:val="28"/>
          <w:szCs w:val="28"/>
        </w:rPr>
        <w:t>залишено без задоволення</w:t>
      </w:r>
      <w:r w:rsidRPr="00443649">
        <w:t xml:space="preserve"> </w:t>
      </w:r>
      <w:r w:rsidRPr="00443649">
        <w:rPr>
          <w:rFonts w:ascii="Times New Roman" w:hAnsi="Times New Roman" w:cs="Times New Roman"/>
          <w:sz w:val="28"/>
          <w:szCs w:val="28"/>
        </w:rPr>
        <w:t xml:space="preserve">апеляційну скаргу на ухвалу </w:t>
      </w:r>
      <w:r>
        <w:rPr>
          <w:rFonts w:ascii="Times New Roman" w:hAnsi="Times New Roman" w:cs="Times New Roman"/>
          <w:sz w:val="28"/>
          <w:szCs w:val="28"/>
        </w:rPr>
        <w:t>місцевого</w:t>
      </w:r>
      <w:r w:rsidRPr="00443649">
        <w:rPr>
          <w:rFonts w:ascii="Times New Roman" w:hAnsi="Times New Roman" w:cs="Times New Roman"/>
          <w:sz w:val="28"/>
          <w:szCs w:val="28"/>
        </w:rPr>
        <w:t xml:space="preserve"> суду про відмову в задоволенні заяви </w:t>
      </w:r>
      <w:r>
        <w:rPr>
          <w:rFonts w:ascii="Times New Roman" w:hAnsi="Times New Roman" w:cs="Times New Roman"/>
          <w:sz w:val="28"/>
          <w:szCs w:val="28"/>
        </w:rPr>
        <w:t>скаржника</w:t>
      </w:r>
      <w:r w:rsidRPr="00443649">
        <w:rPr>
          <w:rFonts w:ascii="Times New Roman" w:hAnsi="Times New Roman" w:cs="Times New Roman"/>
          <w:sz w:val="28"/>
          <w:szCs w:val="28"/>
        </w:rPr>
        <w:t xml:space="preserve"> про перегляд за нововиявленими обставинами рішення </w:t>
      </w:r>
      <w:r w:rsidRPr="0075272A">
        <w:rPr>
          <w:rFonts w:ascii="Times New Roman" w:hAnsi="Times New Roman" w:cs="Times New Roman"/>
          <w:sz w:val="28"/>
          <w:szCs w:val="28"/>
        </w:rPr>
        <w:t>у справі за позовом про стягнення боргу за договором позики.</w:t>
      </w:r>
      <w:r>
        <w:rPr>
          <w:rFonts w:ascii="Times New Roman" w:hAnsi="Times New Roman" w:cs="Times New Roman"/>
          <w:sz w:val="28"/>
          <w:szCs w:val="28"/>
        </w:rPr>
        <w:t xml:space="preserve"> </w:t>
      </w:r>
      <w:r w:rsidRPr="0075272A">
        <w:rPr>
          <w:rFonts w:ascii="Times New Roman" w:hAnsi="Times New Roman" w:cs="Times New Roman"/>
          <w:sz w:val="28"/>
          <w:szCs w:val="28"/>
        </w:rPr>
        <w:t xml:space="preserve">Постановою Верховного Суду </w:t>
      </w:r>
      <w:r>
        <w:rPr>
          <w:rFonts w:ascii="Times New Roman" w:hAnsi="Times New Roman" w:cs="Times New Roman"/>
          <w:sz w:val="28"/>
          <w:szCs w:val="28"/>
        </w:rPr>
        <w:t>п</w:t>
      </w:r>
      <w:r w:rsidRPr="0075272A">
        <w:rPr>
          <w:rFonts w:ascii="Times New Roman" w:hAnsi="Times New Roman" w:cs="Times New Roman"/>
          <w:sz w:val="28"/>
          <w:szCs w:val="28"/>
        </w:rPr>
        <w:t>останову апеляційного суду скасовано, справу направлено на новий розгляд до суду апеляційної інстанції.</w:t>
      </w:r>
      <w:r>
        <w:rPr>
          <w:rFonts w:ascii="Times New Roman" w:hAnsi="Times New Roman" w:cs="Times New Roman"/>
          <w:sz w:val="28"/>
          <w:szCs w:val="28"/>
        </w:rPr>
        <w:t xml:space="preserve"> </w:t>
      </w:r>
      <w:r w:rsidRPr="00974E09">
        <w:rPr>
          <w:rFonts w:ascii="Times New Roman" w:hAnsi="Times New Roman" w:cs="Times New Roman"/>
          <w:sz w:val="28"/>
          <w:szCs w:val="28"/>
        </w:rPr>
        <w:t>Верховний Суд дійшов висновку, що справу розглянуто і вирішено неповноважним складом суду, оскільки суддя не міг входити до складу колегії суддів з розгляду справи, зважаючи на те, що раніше (у 2003 році) вже брав участь у справі як представник відповідачки.</w:t>
      </w:r>
    </w:p>
    <w:p w14:paraId="18A830EB" w14:textId="4CFFBFB9" w:rsidR="00FF49FA" w:rsidRDefault="00FF49FA" w:rsidP="00FF4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проведеної перевірки член ДП </w:t>
      </w:r>
      <w:r w:rsidR="00B67982">
        <w:rPr>
          <w:rFonts w:ascii="Times New Roman" w:hAnsi="Times New Roman" w:cs="Times New Roman"/>
          <w:sz w:val="28"/>
          <w:szCs w:val="28"/>
        </w:rPr>
        <w:t>дійшов</w:t>
      </w:r>
      <w:r>
        <w:rPr>
          <w:rFonts w:ascii="Times New Roman" w:hAnsi="Times New Roman" w:cs="Times New Roman"/>
          <w:sz w:val="28"/>
          <w:szCs w:val="28"/>
        </w:rPr>
        <w:t xml:space="preserve"> так</w:t>
      </w:r>
      <w:r w:rsidR="00B67982">
        <w:rPr>
          <w:rFonts w:ascii="Times New Roman" w:hAnsi="Times New Roman" w:cs="Times New Roman"/>
          <w:sz w:val="28"/>
          <w:szCs w:val="28"/>
        </w:rPr>
        <w:t>ого</w:t>
      </w:r>
      <w:r>
        <w:rPr>
          <w:rFonts w:ascii="Times New Roman" w:hAnsi="Times New Roman" w:cs="Times New Roman"/>
          <w:sz w:val="28"/>
          <w:szCs w:val="28"/>
        </w:rPr>
        <w:t xml:space="preserve"> висновк</w:t>
      </w:r>
      <w:r w:rsidR="00B67982">
        <w:rPr>
          <w:rFonts w:ascii="Times New Roman" w:hAnsi="Times New Roman" w:cs="Times New Roman"/>
          <w:sz w:val="28"/>
          <w:szCs w:val="28"/>
        </w:rPr>
        <w:t>у</w:t>
      </w:r>
      <w:r>
        <w:rPr>
          <w:rFonts w:ascii="Times New Roman" w:hAnsi="Times New Roman" w:cs="Times New Roman"/>
          <w:sz w:val="28"/>
          <w:szCs w:val="28"/>
        </w:rPr>
        <w:t>:</w:t>
      </w:r>
    </w:p>
    <w:p w14:paraId="07695AA0" w14:textId="4884EFE4" w:rsidR="00FF49FA" w:rsidRPr="00974E09" w:rsidRDefault="00FF49FA" w:rsidP="00FF49FA">
      <w:pPr>
        <w:spacing w:after="0" w:line="240" w:lineRule="auto"/>
        <w:ind w:firstLine="567"/>
        <w:jc w:val="both"/>
        <w:rPr>
          <w:rFonts w:ascii="Times New Roman" w:hAnsi="Times New Roman" w:cs="Times New Roman"/>
          <w:i/>
          <w:sz w:val="28"/>
          <w:szCs w:val="28"/>
        </w:rPr>
      </w:pPr>
      <w:r w:rsidRPr="00974E09">
        <w:rPr>
          <w:rFonts w:ascii="Times New Roman" w:hAnsi="Times New Roman" w:cs="Times New Roman"/>
          <w:i/>
          <w:sz w:val="28"/>
          <w:szCs w:val="28"/>
        </w:rPr>
        <w:t xml:space="preserve">«Враховуючи встановлені під час попередньої перевірки обставини та відомості, </w:t>
      </w:r>
      <w:r w:rsidRPr="005F7834">
        <w:rPr>
          <w:rFonts w:ascii="Times New Roman" w:hAnsi="Times New Roman" w:cs="Times New Roman"/>
          <w:i/>
          <w:sz w:val="28"/>
          <w:szCs w:val="28"/>
        </w:rPr>
        <w:t xml:space="preserve">наведені у поясненнях </w:t>
      </w:r>
      <w:r w:rsidRPr="00F61C87">
        <w:rPr>
          <w:rFonts w:ascii="Times New Roman" w:hAnsi="Times New Roman" w:cs="Times New Roman"/>
          <w:i/>
          <w:sz w:val="28"/>
          <w:szCs w:val="28"/>
        </w:rPr>
        <w:t>судді _______, зважаючи</w:t>
      </w:r>
      <w:r w:rsidRPr="005F7834">
        <w:rPr>
          <w:rFonts w:ascii="Times New Roman" w:hAnsi="Times New Roman" w:cs="Times New Roman"/>
          <w:i/>
          <w:sz w:val="28"/>
          <w:szCs w:val="28"/>
        </w:rPr>
        <w:t xml:space="preserve"> на сплив значного проміжку часу з моменту </w:t>
      </w:r>
      <w:r w:rsidR="008C10EE" w:rsidRPr="005F7834">
        <w:rPr>
          <w:rFonts w:ascii="Times New Roman" w:hAnsi="Times New Roman" w:cs="Times New Roman"/>
          <w:i/>
          <w:sz w:val="28"/>
          <w:szCs w:val="28"/>
        </w:rPr>
        <w:t>___</w:t>
      </w:r>
      <w:r w:rsidRPr="005F7834">
        <w:rPr>
          <w:rFonts w:ascii="Times New Roman" w:hAnsi="Times New Roman" w:cs="Times New Roman"/>
          <w:i/>
          <w:sz w:val="28"/>
          <w:szCs w:val="28"/>
        </w:rPr>
        <w:t xml:space="preserve"> представництва </w:t>
      </w:r>
      <w:r w:rsidR="008C10EE" w:rsidRPr="005F7834">
        <w:rPr>
          <w:rFonts w:ascii="Times New Roman" w:hAnsi="Times New Roman" w:cs="Times New Roman"/>
          <w:i/>
          <w:sz w:val="28"/>
          <w:szCs w:val="28"/>
        </w:rPr>
        <w:t>_____</w:t>
      </w:r>
      <w:r w:rsidRPr="005F7834">
        <w:rPr>
          <w:rFonts w:ascii="Times New Roman" w:hAnsi="Times New Roman" w:cs="Times New Roman"/>
          <w:i/>
          <w:sz w:val="28"/>
          <w:szCs w:val="28"/>
        </w:rPr>
        <w:t>, вважаю</w:t>
      </w:r>
      <w:r w:rsidRPr="00974E09">
        <w:rPr>
          <w:rFonts w:ascii="Times New Roman" w:hAnsi="Times New Roman" w:cs="Times New Roman"/>
          <w:i/>
          <w:sz w:val="28"/>
          <w:szCs w:val="28"/>
        </w:rPr>
        <w:t xml:space="preserve">, що </w:t>
      </w:r>
      <w:r w:rsidRPr="00AA03FC">
        <w:rPr>
          <w:rFonts w:ascii="Times New Roman" w:hAnsi="Times New Roman" w:cs="Times New Roman"/>
          <w:b/>
          <w:i/>
          <w:sz w:val="28"/>
          <w:szCs w:val="28"/>
        </w:rPr>
        <w:t xml:space="preserve">в </w:t>
      </w:r>
      <w:r w:rsidRPr="00644AEF">
        <w:rPr>
          <w:rFonts w:ascii="Times New Roman" w:hAnsi="Times New Roman" w:cs="Times New Roman"/>
          <w:b/>
          <w:i/>
          <w:sz w:val="28"/>
          <w:szCs w:val="28"/>
        </w:rPr>
        <w:t>діях судді не вбачається умисного порушення норм права чи неналежного ставлення до службових обов’язків</w:t>
      </w:r>
      <w:r w:rsidRPr="00644AEF">
        <w:rPr>
          <w:rFonts w:ascii="Times New Roman" w:hAnsi="Times New Roman" w:cs="Times New Roman"/>
          <w:i/>
          <w:sz w:val="28"/>
          <w:szCs w:val="28"/>
        </w:rPr>
        <w:t>».</w:t>
      </w:r>
    </w:p>
    <w:p w14:paraId="6FC668E4" w14:textId="5FCEAB81" w:rsidR="00FF49FA" w:rsidRDefault="00FF49FA" w:rsidP="00FF49FA">
      <w:pPr>
        <w:spacing w:after="0" w:line="240" w:lineRule="auto"/>
        <w:ind w:firstLine="567"/>
        <w:jc w:val="both"/>
        <w:rPr>
          <w:rFonts w:ascii="Times New Roman" w:hAnsi="Times New Roman" w:cs="Times New Roman"/>
          <w:sz w:val="28"/>
          <w:szCs w:val="28"/>
        </w:rPr>
      </w:pPr>
      <w:r w:rsidRPr="00AA03FC">
        <w:rPr>
          <w:rFonts w:ascii="Times New Roman" w:hAnsi="Times New Roman" w:cs="Times New Roman"/>
          <w:sz w:val="28"/>
          <w:szCs w:val="28"/>
        </w:rPr>
        <w:t>З урахуванням наведеного член ДП під час попередньої перевірки дисциплінарної скарги не встанов</w:t>
      </w:r>
      <w:r w:rsidR="00B67982">
        <w:rPr>
          <w:rFonts w:ascii="Times New Roman" w:hAnsi="Times New Roman" w:cs="Times New Roman"/>
          <w:sz w:val="28"/>
          <w:szCs w:val="28"/>
        </w:rPr>
        <w:t>ив</w:t>
      </w:r>
      <w:r w:rsidRPr="00AA03FC">
        <w:rPr>
          <w:rFonts w:ascii="Times New Roman" w:hAnsi="Times New Roman" w:cs="Times New Roman"/>
          <w:sz w:val="28"/>
          <w:szCs w:val="28"/>
        </w:rPr>
        <w:t xml:space="preserve"> обставин, які вказують на наявність у діях судді ознак дисциплінарного проступку, що відп</w:t>
      </w:r>
      <w:r w:rsidR="00B67982">
        <w:rPr>
          <w:rFonts w:ascii="Times New Roman" w:hAnsi="Times New Roman" w:cs="Times New Roman"/>
          <w:sz w:val="28"/>
          <w:szCs w:val="28"/>
        </w:rPr>
        <w:t>овідно до частини першої статті </w:t>
      </w:r>
      <w:r w:rsidRPr="00AA03FC">
        <w:rPr>
          <w:rFonts w:ascii="Times New Roman" w:hAnsi="Times New Roman" w:cs="Times New Roman"/>
          <w:sz w:val="28"/>
          <w:szCs w:val="28"/>
        </w:rPr>
        <w:t xml:space="preserve">106 Закону України «Про судоустрій і статус суддів» може бути підставою для притягнення </w:t>
      </w:r>
      <w:r>
        <w:rPr>
          <w:rFonts w:ascii="Times New Roman" w:hAnsi="Times New Roman" w:cs="Times New Roman"/>
          <w:sz w:val="28"/>
          <w:szCs w:val="28"/>
        </w:rPr>
        <w:t>його</w:t>
      </w:r>
      <w:r w:rsidRPr="00AA03FC">
        <w:rPr>
          <w:rFonts w:ascii="Times New Roman" w:hAnsi="Times New Roman" w:cs="Times New Roman"/>
          <w:sz w:val="28"/>
          <w:szCs w:val="28"/>
        </w:rPr>
        <w:t xml:space="preserve"> до дисциплінарної відповідальності</w:t>
      </w:r>
      <w:r>
        <w:rPr>
          <w:rFonts w:ascii="Times New Roman" w:hAnsi="Times New Roman" w:cs="Times New Roman"/>
          <w:sz w:val="28"/>
          <w:szCs w:val="28"/>
        </w:rPr>
        <w:t>;</w:t>
      </w:r>
    </w:p>
    <w:p w14:paraId="0440CA6A" w14:textId="022C1685" w:rsidR="0049345F" w:rsidRPr="0029628D" w:rsidRDefault="005D087C" w:rsidP="00B67982">
      <w:pPr>
        <w:pStyle w:val="a3"/>
        <w:spacing w:after="0" w:line="240" w:lineRule="auto"/>
        <w:ind w:left="0" w:firstLine="567"/>
        <w:jc w:val="both"/>
        <w:rPr>
          <w:rFonts w:ascii="Times New Roman" w:hAnsi="Times New Roman" w:cs="Times New Roman"/>
          <w:strike/>
          <w:sz w:val="28"/>
          <w:szCs w:val="28"/>
        </w:rPr>
      </w:pPr>
      <w:r w:rsidRPr="0029628D">
        <w:rPr>
          <w:rFonts w:ascii="Times New Roman" w:hAnsi="Times New Roman" w:cs="Times New Roman"/>
          <w:b/>
          <w:i/>
          <w:sz w:val="28"/>
          <w:szCs w:val="28"/>
        </w:rPr>
        <w:lastRenderedPageBreak/>
        <w:t xml:space="preserve">доводи скарги стосувалися дій судді </w:t>
      </w:r>
      <w:r w:rsidR="00B67982">
        <w:rPr>
          <w:rFonts w:ascii="Times New Roman" w:hAnsi="Times New Roman" w:cs="Times New Roman"/>
          <w:b/>
          <w:i/>
          <w:sz w:val="28"/>
          <w:szCs w:val="28"/>
        </w:rPr>
        <w:t xml:space="preserve">під час роботи </w:t>
      </w:r>
      <w:r w:rsidRPr="0029628D">
        <w:rPr>
          <w:rFonts w:ascii="Times New Roman" w:hAnsi="Times New Roman" w:cs="Times New Roman"/>
          <w:b/>
          <w:i/>
          <w:sz w:val="28"/>
          <w:szCs w:val="28"/>
        </w:rPr>
        <w:t>на адміністративній посаді голови суду та не були пов’язані зі здійсненням правосуддя</w:t>
      </w:r>
      <w:r w:rsidR="0049345F" w:rsidRPr="0029628D">
        <w:rPr>
          <w:rFonts w:ascii="Times New Roman" w:hAnsi="Times New Roman" w:cs="Times New Roman"/>
          <w:b/>
          <w:i/>
          <w:sz w:val="28"/>
          <w:szCs w:val="28"/>
        </w:rPr>
        <w:t xml:space="preserve"> </w:t>
      </w:r>
    </w:p>
    <w:p w14:paraId="1CA8027F" w14:textId="79CFF089" w:rsidR="00FF49FA" w:rsidRPr="0029628D" w:rsidRDefault="00654A0F" w:rsidP="0029628D">
      <w:pPr>
        <w:spacing w:after="0" w:line="240" w:lineRule="auto"/>
        <w:ind w:firstLine="567"/>
        <w:jc w:val="both"/>
        <w:rPr>
          <w:rFonts w:ascii="Times New Roman" w:hAnsi="Times New Roman" w:cs="Times New Roman"/>
          <w:sz w:val="28"/>
          <w:szCs w:val="28"/>
        </w:rPr>
      </w:pPr>
      <w:r w:rsidRPr="0029628D">
        <w:rPr>
          <w:rFonts w:ascii="Times New Roman" w:hAnsi="Times New Roman" w:cs="Times New Roman"/>
          <w:sz w:val="28"/>
          <w:szCs w:val="28"/>
        </w:rPr>
        <w:t>У</w:t>
      </w:r>
      <w:r w:rsidR="002A040F" w:rsidRPr="0029628D">
        <w:rPr>
          <w:rFonts w:ascii="Times New Roman" w:hAnsi="Times New Roman" w:cs="Times New Roman"/>
          <w:sz w:val="28"/>
          <w:szCs w:val="28"/>
        </w:rPr>
        <w:t xml:space="preserve"> висновку члена ДП</w:t>
      </w:r>
      <w:r w:rsidRPr="0029628D">
        <w:rPr>
          <w:rFonts w:ascii="Times New Roman" w:hAnsi="Times New Roman" w:cs="Times New Roman"/>
          <w:sz w:val="28"/>
          <w:szCs w:val="28"/>
        </w:rPr>
        <w:t xml:space="preserve"> </w:t>
      </w:r>
      <w:r w:rsidR="0029628D" w:rsidRPr="0029628D">
        <w:rPr>
          <w:rFonts w:ascii="Times New Roman" w:hAnsi="Times New Roman" w:cs="Times New Roman"/>
          <w:sz w:val="28"/>
          <w:szCs w:val="28"/>
        </w:rPr>
        <w:t xml:space="preserve">за скаргою № </w:t>
      </w:r>
      <w:r w:rsidR="0029628D" w:rsidRPr="0029628D">
        <w:rPr>
          <w:rFonts w:ascii="Times New Roman" w:hAnsi="Times New Roman" w:cs="Times New Roman"/>
          <w:sz w:val="28"/>
          <w:szCs w:val="28"/>
          <w:shd w:val="clear" w:color="auto" w:fill="FFFFFF"/>
        </w:rPr>
        <w:t>Л-2866/1/7-21</w:t>
      </w:r>
      <w:r w:rsidR="0094276E">
        <w:rPr>
          <w:rFonts w:ascii="Times New Roman" w:hAnsi="Times New Roman" w:cs="Times New Roman"/>
          <w:sz w:val="28"/>
          <w:szCs w:val="28"/>
        </w:rPr>
        <w:t xml:space="preserve"> (ухвала від 11 грудня 2023 </w:t>
      </w:r>
      <w:r w:rsidR="0029628D" w:rsidRPr="0029628D">
        <w:rPr>
          <w:rFonts w:ascii="Times New Roman" w:hAnsi="Times New Roman" w:cs="Times New Roman"/>
          <w:sz w:val="28"/>
          <w:szCs w:val="28"/>
        </w:rPr>
        <w:t>року № 1239/1дп/15-23</w:t>
      </w:r>
      <w:r w:rsidR="0029628D">
        <w:rPr>
          <w:rStyle w:val="a7"/>
          <w:rFonts w:ascii="Times New Roman" w:hAnsi="Times New Roman" w:cs="Times New Roman"/>
          <w:sz w:val="28"/>
          <w:szCs w:val="28"/>
        </w:rPr>
        <w:footnoteReference w:id="78"/>
      </w:r>
      <w:r w:rsidR="0029628D" w:rsidRPr="0029628D">
        <w:rPr>
          <w:rFonts w:ascii="Times New Roman" w:hAnsi="Times New Roman" w:cs="Times New Roman"/>
          <w:sz w:val="28"/>
          <w:szCs w:val="28"/>
        </w:rPr>
        <w:t xml:space="preserve">) </w:t>
      </w:r>
      <w:r w:rsidRPr="0029628D">
        <w:rPr>
          <w:rFonts w:ascii="Times New Roman" w:hAnsi="Times New Roman" w:cs="Times New Roman"/>
          <w:sz w:val="28"/>
          <w:szCs w:val="28"/>
        </w:rPr>
        <w:t>зазначено</w:t>
      </w:r>
      <w:r w:rsidR="002A040F" w:rsidRPr="0029628D">
        <w:rPr>
          <w:rFonts w:ascii="Times New Roman" w:hAnsi="Times New Roman" w:cs="Times New Roman"/>
          <w:sz w:val="28"/>
          <w:szCs w:val="28"/>
        </w:rPr>
        <w:t xml:space="preserve">, </w:t>
      </w:r>
      <w:r w:rsidRPr="0029628D">
        <w:rPr>
          <w:rFonts w:ascii="Times New Roman" w:hAnsi="Times New Roman" w:cs="Times New Roman"/>
          <w:sz w:val="28"/>
          <w:szCs w:val="28"/>
        </w:rPr>
        <w:t xml:space="preserve">що, </w:t>
      </w:r>
      <w:r w:rsidR="002A040F" w:rsidRPr="0029628D">
        <w:rPr>
          <w:rFonts w:ascii="Times New Roman" w:hAnsi="Times New Roman" w:cs="Times New Roman"/>
          <w:sz w:val="28"/>
          <w:szCs w:val="28"/>
        </w:rPr>
        <w:t xml:space="preserve">на думку скаржниці, </w:t>
      </w:r>
      <w:r w:rsidR="00FF49FA" w:rsidRPr="0029628D">
        <w:rPr>
          <w:rFonts w:ascii="Times New Roman" w:hAnsi="Times New Roman" w:cs="Times New Roman"/>
          <w:sz w:val="28"/>
          <w:szCs w:val="28"/>
        </w:rPr>
        <w:t>суддя умисно допустила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а також грубе порушення закону, що призвело до істотних негативних наслідків. Як вважає скаржник, суддя, яка є головою суду, не здійснює належного контролю за апаратом суду та окремими суддями, внаслідок чого протягом 11 років (станом на день подання дисциплінарної скарги) суд не розгляну</w:t>
      </w:r>
      <w:r w:rsidR="00B67982">
        <w:rPr>
          <w:rFonts w:ascii="Times New Roman" w:hAnsi="Times New Roman" w:cs="Times New Roman"/>
          <w:sz w:val="28"/>
          <w:szCs w:val="28"/>
        </w:rPr>
        <w:t>в</w:t>
      </w:r>
      <w:r w:rsidR="00FF49FA" w:rsidRPr="0029628D">
        <w:rPr>
          <w:rFonts w:ascii="Times New Roman" w:hAnsi="Times New Roman" w:cs="Times New Roman"/>
          <w:sz w:val="28"/>
          <w:szCs w:val="28"/>
        </w:rPr>
        <w:t xml:space="preserve"> заяву скаржника про перегляд рішення суду у зв’язку із нововиявленими обставинами. Крім того, скаржник стверджує, що </w:t>
      </w:r>
      <w:r w:rsidR="00D6155F">
        <w:rPr>
          <w:rFonts w:ascii="Times New Roman" w:hAnsi="Times New Roman" w:cs="Times New Roman"/>
          <w:sz w:val="28"/>
          <w:szCs w:val="28"/>
        </w:rPr>
        <w:t>і</w:t>
      </w:r>
      <w:r w:rsidR="00FF49FA" w:rsidRPr="0029628D">
        <w:rPr>
          <w:rFonts w:ascii="Times New Roman" w:hAnsi="Times New Roman" w:cs="Times New Roman"/>
          <w:sz w:val="28"/>
          <w:szCs w:val="28"/>
        </w:rPr>
        <w:t>з квітня 2020 року суд не надає відповідь на її запит щодо стану розгляду заяви про перегляд рішення.</w:t>
      </w:r>
    </w:p>
    <w:p w14:paraId="747476F5" w14:textId="20BB0B51" w:rsidR="00FF49FA" w:rsidRDefault="00FF49FA" w:rsidP="00FF4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результатами попередньої перевірки член</w:t>
      </w:r>
      <w:r w:rsidR="0094276E">
        <w:rPr>
          <w:rFonts w:ascii="Times New Roman" w:hAnsi="Times New Roman" w:cs="Times New Roman"/>
          <w:sz w:val="28"/>
          <w:szCs w:val="28"/>
        </w:rPr>
        <w:t>ом</w:t>
      </w:r>
      <w:r>
        <w:rPr>
          <w:rFonts w:ascii="Times New Roman" w:hAnsi="Times New Roman" w:cs="Times New Roman"/>
          <w:sz w:val="28"/>
          <w:szCs w:val="28"/>
        </w:rPr>
        <w:t xml:space="preserve"> ДП </w:t>
      </w:r>
      <w:r w:rsidR="00522700">
        <w:rPr>
          <w:rFonts w:ascii="Times New Roman" w:hAnsi="Times New Roman" w:cs="Times New Roman"/>
          <w:sz w:val="28"/>
          <w:szCs w:val="28"/>
        </w:rPr>
        <w:t>дійшов</w:t>
      </w:r>
      <w:r w:rsidR="001A2B61">
        <w:rPr>
          <w:rFonts w:ascii="Times New Roman" w:hAnsi="Times New Roman" w:cs="Times New Roman"/>
          <w:sz w:val="28"/>
          <w:szCs w:val="28"/>
        </w:rPr>
        <w:t xml:space="preserve"> так</w:t>
      </w:r>
      <w:r w:rsidR="00522700">
        <w:rPr>
          <w:rFonts w:ascii="Times New Roman" w:hAnsi="Times New Roman" w:cs="Times New Roman"/>
          <w:sz w:val="28"/>
          <w:szCs w:val="28"/>
        </w:rPr>
        <w:t>их</w:t>
      </w:r>
      <w:r>
        <w:rPr>
          <w:rFonts w:ascii="Times New Roman" w:hAnsi="Times New Roman" w:cs="Times New Roman"/>
          <w:sz w:val="28"/>
          <w:szCs w:val="28"/>
        </w:rPr>
        <w:t xml:space="preserve"> висновк</w:t>
      </w:r>
      <w:r w:rsidR="00522700">
        <w:rPr>
          <w:rFonts w:ascii="Times New Roman" w:hAnsi="Times New Roman" w:cs="Times New Roman"/>
          <w:sz w:val="28"/>
          <w:szCs w:val="28"/>
        </w:rPr>
        <w:t>ів</w:t>
      </w:r>
      <w:r>
        <w:rPr>
          <w:rFonts w:ascii="Times New Roman" w:hAnsi="Times New Roman" w:cs="Times New Roman"/>
          <w:sz w:val="28"/>
          <w:szCs w:val="28"/>
        </w:rPr>
        <w:t>:</w:t>
      </w:r>
    </w:p>
    <w:p w14:paraId="33049761" w14:textId="77777777" w:rsidR="00FF49FA" w:rsidRPr="003F2AC3" w:rsidRDefault="00FF49FA" w:rsidP="00FF49FA">
      <w:pPr>
        <w:pStyle w:val="20"/>
        <w:shd w:val="clear" w:color="auto" w:fill="auto"/>
        <w:spacing w:before="0" w:line="240" w:lineRule="auto"/>
        <w:ind w:firstLine="567"/>
        <w:rPr>
          <w:i/>
        </w:rPr>
      </w:pPr>
      <w:r w:rsidRPr="00F61C87">
        <w:rPr>
          <w:i/>
        </w:rPr>
        <w:t>«… як вбачається з матеріалів попередньої перевірки, у провадженні судді ______ не перебувала цивільна справа ________ про стягнення боргу за договором позики.</w:t>
      </w:r>
    </w:p>
    <w:p w14:paraId="5230402D" w14:textId="77777777" w:rsidR="00FF49FA" w:rsidRPr="003F2AC3" w:rsidRDefault="00FF49FA" w:rsidP="00FF49FA">
      <w:pPr>
        <w:pStyle w:val="20"/>
        <w:shd w:val="clear" w:color="auto" w:fill="auto"/>
        <w:spacing w:before="0" w:line="240" w:lineRule="auto"/>
        <w:ind w:firstLine="567"/>
        <w:rPr>
          <w:i/>
        </w:rPr>
      </w:pPr>
      <w:r w:rsidRPr="003F2AC3">
        <w:rPr>
          <w:i/>
        </w:rPr>
        <w:t xml:space="preserve">Після отримання </w:t>
      </w:r>
      <w:r>
        <w:rPr>
          <w:i/>
        </w:rPr>
        <w:t>______</w:t>
      </w:r>
      <w:r w:rsidRPr="003F2AC3">
        <w:rPr>
          <w:i/>
        </w:rPr>
        <w:t xml:space="preserve">судом </w:t>
      </w:r>
      <w:r>
        <w:rPr>
          <w:i/>
        </w:rPr>
        <w:t>______</w:t>
      </w:r>
      <w:r w:rsidRPr="003F2AC3">
        <w:rPr>
          <w:i/>
        </w:rPr>
        <w:t xml:space="preserve"> запиту </w:t>
      </w:r>
      <w:r>
        <w:rPr>
          <w:i/>
        </w:rPr>
        <w:t>______</w:t>
      </w:r>
      <w:r w:rsidRPr="003F2AC3">
        <w:rPr>
          <w:i/>
        </w:rPr>
        <w:t xml:space="preserve"> щодо стану розгляду її заяви про перегляд рішення суду за нововиявленими обставинами головою суду </w:t>
      </w:r>
      <w:r>
        <w:rPr>
          <w:i/>
        </w:rPr>
        <w:t>_______</w:t>
      </w:r>
      <w:r w:rsidRPr="003F2AC3">
        <w:rPr>
          <w:i/>
        </w:rPr>
        <w:t xml:space="preserve"> було створено комісію для проведення службового розслідування та вжиті відповідні заходи для усунення виявлених недоліків в організації роботи суду.</w:t>
      </w:r>
    </w:p>
    <w:p w14:paraId="201AD352" w14:textId="7C7E02CE" w:rsidR="00FF49FA" w:rsidRPr="003F2AC3" w:rsidRDefault="00FF49FA" w:rsidP="00FF49FA">
      <w:pPr>
        <w:pStyle w:val="20"/>
        <w:shd w:val="clear" w:color="auto" w:fill="auto"/>
        <w:spacing w:before="0" w:line="240" w:lineRule="auto"/>
        <w:ind w:firstLine="567"/>
        <w:rPr>
          <w:i/>
        </w:rPr>
      </w:pPr>
      <w:r w:rsidRPr="003F2AC3">
        <w:rPr>
          <w:i/>
        </w:rPr>
        <w:t xml:space="preserve">За результатами попередньої перевірки не встановлено в діях судді </w:t>
      </w:r>
      <w:r>
        <w:rPr>
          <w:i/>
        </w:rPr>
        <w:t>_____</w:t>
      </w:r>
      <w:r w:rsidRPr="003F2AC3">
        <w:rPr>
          <w:i/>
        </w:rPr>
        <w:t xml:space="preserve"> як голови суду ознак дисциплінарних проступків, які можуть бути підставою для притягнення її як судді до дисциплінарної відповідальності відповідно до частини першої статті 106 Закону України </w:t>
      </w:r>
      <w:r w:rsidR="00126D40" w:rsidRPr="00126D40">
        <w:rPr>
          <w:i/>
        </w:rPr>
        <w:t>“</w:t>
      </w:r>
      <w:r w:rsidRPr="003F2AC3">
        <w:rPr>
          <w:i/>
        </w:rPr>
        <w:t>Про судоустрій і статус суддів</w:t>
      </w:r>
      <w:r w:rsidR="00126D40" w:rsidRPr="00126D40">
        <w:rPr>
          <w:i/>
        </w:rPr>
        <w:t>”</w:t>
      </w:r>
      <w:r w:rsidRPr="003F2AC3">
        <w:rPr>
          <w:i/>
        </w:rPr>
        <w:t>.</w:t>
      </w:r>
    </w:p>
    <w:p w14:paraId="4029A384" w14:textId="2A28E925" w:rsidR="00FF49FA" w:rsidRDefault="00FF49FA" w:rsidP="00FF49FA">
      <w:pPr>
        <w:spacing w:after="0" w:line="240" w:lineRule="auto"/>
        <w:ind w:firstLine="567"/>
        <w:jc w:val="both"/>
        <w:rPr>
          <w:rFonts w:ascii="Times New Roman" w:hAnsi="Times New Roman" w:cs="Times New Roman"/>
          <w:sz w:val="28"/>
          <w:szCs w:val="28"/>
        </w:rPr>
      </w:pPr>
      <w:r w:rsidRPr="003F2AC3">
        <w:rPr>
          <w:rFonts w:ascii="Times New Roman" w:hAnsi="Times New Roman" w:cs="Times New Roman"/>
          <w:i/>
          <w:sz w:val="28"/>
          <w:szCs w:val="28"/>
        </w:rPr>
        <w:t xml:space="preserve">Відповідно до частини шостої статті 107 Закону України </w:t>
      </w:r>
      <w:r w:rsidR="00126D40" w:rsidRPr="00126D40">
        <w:rPr>
          <w:rFonts w:ascii="Times New Roman" w:hAnsi="Times New Roman" w:cs="Times New Roman"/>
          <w:i/>
          <w:sz w:val="28"/>
          <w:szCs w:val="28"/>
        </w:rPr>
        <w:t>“</w:t>
      </w:r>
      <w:r w:rsidRPr="003F2AC3">
        <w:rPr>
          <w:rFonts w:ascii="Times New Roman" w:hAnsi="Times New Roman" w:cs="Times New Roman"/>
          <w:i/>
          <w:sz w:val="28"/>
          <w:szCs w:val="28"/>
        </w:rPr>
        <w:t>Про судоустрій і статус суддів</w:t>
      </w:r>
      <w:r w:rsidR="00126D40" w:rsidRPr="00126D40">
        <w:rPr>
          <w:rFonts w:ascii="Times New Roman" w:hAnsi="Times New Roman" w:cs="Times New Roman"/>
          <w:i/>
          <w:sz w:val="28"/>
          <w:szCs w:val="28"/>
        </w:rPr>
        <w:t>”</w:t>
      </w:r>
      <w:r w:rsidRPr="003F2AC3">
        <w:rPr>
          <w:rFonts w:ascii="Times New Roman" w:hAnsi="Times New Roman" w:cs="Times New Roman"/>
          <w:i/>
          <w:sz w:val="28"/>
          <w:szCs w:val="28"/>
        </w:rPr>
        <w:t xml:space="preserve"> дисциплінарну справу щодо судді не може бути порушено за скаргою, що не містить відомостей про наявність ознак дисциплінарного проступку судді</w:t>
      </w:r>
      <w:r>
        <w:rPr>
          <w:rFonts w:ascii="Times New Roman" w:hAnsi="Times New Roman" w:cs="Times New Roman"/>
          <w:i/>
          <w:sz w:val="28"/>
          <w:szCs w:val="28"/>
        </w:rPr>
        <w:t>»</w:t>
      </w:r>
      <w:r>
        <w:rPr>
          <w:rFonts w:ascii="Times New Roman" w:hAnsi="Times New Roman" w:cs="Times New Roman"/>
          <w:sz w:val="28"/>
          <w:szCs w:val="28"/>
        </w:rPr>
        <w:t>;</w:t>
      </w:r>
    </w:p>
    <w:p w14:paraId="08C8975D" w14:textId="77777777" w:rsidR="00FF49FA" w:rsidRPr="003F2AC3" w:rsidRDefault="00FF49FA" w:rsidP="00FF49FA">
      <w:pPr>
        <w:spacing w:after="0" w:line="240" w:lineRule="auto"/>
        <w:ind w:firstLine="567"/>
        <w:jc w:val="both"/>
        <w:rPr>
          <w:rFonts w:ascii="Times New Roman" w:hAnsi="Times New Roman" w:cs="Times New Roman"/>
          <w:sz w:val="28"/>
          <w:szCs w:val="28"/>
        </w:rPr>
      </w:pPr>
    </w:p>
    <w:p w14:paraId="12636EE7" w14:textId="56605ACA" w:rsidR="00FF49FA" w:rsidRPr="00F61C87" w:rsidRDefault="00FF49FA" w:rsidP="00522700">
      <w:pPr>
        <w:pStyle w:val="a3"/>
        <w:spacing w:after="0" w:line="240" w:lineRule="auto"/>
        <w:ind w:left="0" w:firstLine="567"/>
        <w:jc w:val="both"/>
        <w:rPr>
          <w:rFonts w:ascii="Times New Roman" w:hAnsi="Times New Roman" w:cs="Times New Roman"/>
          <w:b/>
          <w:i/>
          <w:sz w:val="28"/>
          <w:szCs w:val="28"/>
        </w:rPr>
      </w:pPr>
      <w:r w:rsidRPr="00F61C87">
        <w:rPr>
          <w:rFonts w:ascii="Times New Roman" w:hAnsi="Times New Roman" w:cs="Times New Roman"/>
          <w:b/>
          <w:i/>
          <w:sz w:val="28"/>
          <w:szCs w:val="28"/>
        </w:rPr>
        <w:t xml:space="preserve">відсутність конкретних відомостей про наявність </w:t>
      </w:r>
      <w:r w:rsidR="00522700">
        <w:rPr>
          <w:rFonts w:ascii="Times New Roman" w:hAnsi="Times New Roman" w:cs="Times New Roman"/>
          <w:b/>
          <w:i/>
          <w:sz w:val="28"/>
          <w:szCs w:val="28"/>
        </w:rPr>
        <w:t>у</w:t>
      </w:r>
      <w:r w:rsidRPr="00F61C87">
        <w:rPr>
          <w:rFonts w:ascii="Times New Roman" w:hAnsi="Times New Roman" w:cs="Times New Roman"/>
          <w:b/>
          <w:i/>
          <w:sz w:val="28"/>
          <w:szCs w:val="28"/>
        </w:rPr>
        <w:t xml:space="preserve"> діях судді ознак дисциплінарного проступку та посилань на фактичні дані (свідчення, докази), що підтверджують ці відомості</w:t>
      </w:r>
    </w:p>
    <w:p w14:paraId="7AF9D793" w14:textId="15770001" w:rsidR="00FF49FA" w:rsidRPr="00791E99" w:rsidRDefault="00FF49FA" w:rsidP="00FF49FA">
      <w:pPr>
        <w:spacing w:after="0" w:line="240" w:lineRule="auto"/>
        <w:ind w:firstLine="567"/>
        <w:jc w:val="both"/>
        <w:rPr>
          <w:rFonts w:ascii="Times New Roman" w:hAnsi="Times New Roman" w:cs="Times New Roman"/>
          <w:i/>
          <w:sz w:val="28"/>
          <w:szCs w:val="28"/>
        </w:rPr>
      </w:pPr>
      <w:r w:rsidRPr="00DF399C">
        <w:rPr>
          <w:rFonts w:ascii="Times New Roman" w:hAnsi="Times New Roman" w:cs="Times New Roman"/>
          <w:sz w:val="28"/>
          <w:szCs w:val="28"/>
        </w:rPr>
        <w:t>Щодо доводів скарги у частині поведінки судді, яка, на думку скаржника, вчиняє саботаж, замкну</w:t>
      </w:r>
      <w:r w:rsidR="00DF399C">
        <w:rPr>
          <w:rFonts w:ascii="Times New Roman" w:hAnsi="Times New Roman" w:cs="Times New Roman"/>
          <w:sz w:val="28"/>
          <w:szCs w:val="28"/>
        </w:rPr>
        <w:t>ла коло корупції, порушила</w:t>
      </w:r>
      <w:r w:rsidRPr="00DF399C">
        <w:rPr>
          <w:rFonts w:ascii="Times New Roman" w:hAnsi="Times New Roman" w:cs="Times New Roman"/>
          <w:sz w:val="28"/>
          <w:szCs w:val="28"/>
        </w:rPr>
        <w:t xml:space="preserve"> устої державності, «як і у справі №№_____...створюючи безлад у судовій системі», та у частині надіслання скаржнику ухвали в конверті із п</w:t>
      </w:r>
      <w:r w:rsidR="00DF399C">
        <w:rPr>
          <w:rFonts w:ascii="Times New Roman" w:hAnsi="Times New Roman" w:cs="Times New Roman"/>
          <w:sz w:val="28"/>
          <w:szCs w:val="28"/>
        </w:rPr>
        <w:t>означкою «СУДОВА ПОВІСТКА» з 15 </w:t>
      </w:r>
      <w:r w:rsidRPr="00DF399C">
        <w:rPr>
          <w:rFonts w:ascii="Times New Roman" w:hAnsi="Times New Roman" w:cs="Times New Roman"/>
          <w:sz w:val="28"/>
          <w:szCs w:val="28"/>
        </w:rPr>
        <w:t xml:space="preserve">ухвалами без руху, то </w:t>
      </w:r>
      <w:r w:rsidR="00DF399C" w:rsidRPr="00DF399C">
        <w:rPr>
          <w:rFonts w:ascii="Times New Roman" w:hAnsi="Times New Roman" w:cs="Times New Roman"/>
          <w:i/>
          <w:sz w:val="28"/>
          <w:szCs w:val="28"/>
        </w:rPr>
        <w:t>«…</w:t>
      </w:r>
      <w:r w:rsidRPr="00584615">
        <w:rPr>
          <w:rFonts w:ascii="Times New Roman" w:hAnsi="Times New Roman" w:cs="Times New Roman"/>
          <w:i/>
          <w:sz w:val="28"/>
          <w:szCs w:val="28"/>
        </w:rPr>
        <w:t xml:space="preserve">у цій частині </w:t>
      </w:r>
      <w:r w:rsidRPr="00584615">
        <w:rPr>
          <w:rFonts w:ascii="Times New Roman" w:hAnsi="Times New Roman" w:cs="Times New Roman"/>
          <w:b/>
          <w:i/>
          <w:sz w:val="28"/>
          <w:szCs w:val="28"/>
        </w:rPr>
        <w:t>скаржник зазначає лише формальні, загальні фрази</w:t>
      </w:r>
      <w:r w:rsidRPr="00584615">
        <w:rPr>
          <w:rFonts w:ascii="Times New Roman" w:hAnsi="Times New Roman" w:cs="Times New Roman"/>
          <w:i/>
          <w:sz w:val="28"/>
          <w:szCs w:val="28"/>
        </w:rPr>
        <w:t xml:space="preserve">, в яких </w:t>
      </w:r>
      <w:r w:rsidRPr="00584615">
        <w:rPr>
          <w:rFonts w:ascii="Times New Roman" w:hAnsi="Times New Roman" w:cs="Times New Roman"/>
          <w:b/>
          <w:i/>
          <w:sz w:val="28"/>
          <w:szCs w:val="28"/>
        </w:rPr>
        <w:t xml:space="preserve">відсутні конкретні відомості про наявність у поведінці судді </w:t>
      </w:r>
      <w:r>
        <w:rPr>
          <w:rFonts w:ascii="Times New Roman" w:hAnsi="Times New Roman" w:cs="Times New Roman"/>
          <w:b/>
          <w:i/>
          <w:sz w:val="28"/>
          <w:szCs w:val="28"/>
        </w:rPr>
        <w:t>______</w:t>
      </w:r>
      <w:r w:rsidRPr="00584615">
        <w:rPr>
          <w:rFonts w:ascii="Times New Roman" w:hAnsi="Times New Roman" w:cs="Times New Roman"/>
          <w:b/>
          <w:i/>
          <w:sz w:val="28"/>
          <w:szCs w:val="28"/>
        </w:rPr>
        <w:t xml:space="preserve"> ознак дисциплінарного проступку</w:t>
      </w:r>
      <w:r w:rsidRPr="00584615">
        <w:rPr>
          <w:rFonts w:ascii="Times New Roman" w:hAnsi="Times New Roman" w:cs="Times New Roman"/>
          <w:i/>
          <w:sz w:val="28"/>
          <w:szCs w:val="28"/>
        </w:rPr>
        <w:t xml:space="preserve">, який відповідно до частини першої статті 106 Закону України </w:t>
      </w:r>
      <w:r w:rsidR="00126D40" w:rsidRPr="00126D40">
        <w:rPr>
          <w:rFonts w:ascii="Times New Roman" w:hAnsi="Times New Roman" w:cs="Times New Roman"/>
          <w:i/>
          <w:sz w:val="28"/>
          <w:szCs w:val="28"/>
        </w:rPr>
        <w:t>“</w:t>
      </w:r>
      <w:r w:rsidRPr="00584615">
        <w:rPr>
          <w:rFonts w:ascii="Times New Roman" w:hAnsi="Times New Roman" w:cs="Times New Roman"/>
          <w:i/>
          <w:sz w:val="28"/>
          <w:szCs w:val="28"/>
        </w:rPr>
        <w:t>Про судоустрій і статус суддів</w:t>
      </w:r>
      <w:r w:rsidR="00126D40">
        <w:rPr>
          <w:rFonts w:ascii="Times New Roman" w:hAnsi="Times New Roman" w:cs="Times New Roman"/>
          <w:i/>
          <w:sz w:val="28"/>
          <w:szCs w:val="28"/>
        </w:rPr>
        <w:t>”</w:t>
      </w:r>
      <w:r w:rsidRPr="00584615">
        <w:rPr>
          <w:rFonts w:ascii="Times New Roman" w:hAnsi="Times New Roman" w:cs="Times New Roman"/>
          <w:i/>
          <w:sz w:val="28"/>
          <w:szCs w:val="28"/>
        </w:rPr>
        <w:t xml:space="preserve"> може </w:t>
      </w:r>
      <w:r w:rsidRPr="00584615">
        <w:rPr>
          <w:rFonts w:ascii="Times New Roman" w:hAnsi="Times New Roman" w:cs="Times New Roman"/>
          <w:i/>
          <w:sz w:val="28"/>
          <w:szCs w:val="28"/>
        </w:rPr>
        <w:lastRenderedPageBreak/>
        <w:t xml:space="preserve">бути підставою для дисциплінарної відповідальності судді </w:t>
      </w:r>
      <w:r w:rsidRPr="00584615">
        <w:rPr>
          <w:rFonts w:ascii="Times New Roman" w:hAnsi="Times New Roman" w:cs="Times New Roman"/>
          <w:b/>
          <w:i/>
          <w:sz w:val="28"/>
          <w:szCs w:val="28"/>
        </w:rPr>
        <w:t>та посилання на фактичні дані (свідчення, докази), що підтверджують зазначені ним відомості</w:t>
      </w:r>
      <w:r w:rsidRPr="00584615">
        <w:rPr>
          <w:rFonts w:ascii="Times New Roman" w:hAnsi="Times New Roman" w:cs="Times New Roman"/>
          <w:i/>
          <w:sz w:val="28"/>
          <w:szCs w:val="28"/>
        </w:rPr>
        <w:t>»</w:t>
      </w:r>
      <w:r>
        <w:rPr>
          <w:rFonts w:ascii="Times New Roman" w:hAnsi="Times New Roman" w:cs="Times New Roman"/>
          <w:i/>
          <w:sz w:val="28"/>
          <w:szCs w:val="28"/>
        </w:rPr>
        <w:t xml:space="preserve"> </w:t>
      </w:r>
      <w:r w:rsidRPr="00791E99">
        <w:rPr>
          <w:rFonts w:ascii="Times New Roman" w:hAnsi="Times New Roman" w:cs="Times New Roman"/>
          <w:sz w:val="28"/>
          <w:szCs w:val="28"/>
        </w:rPr>
        <w:t xml:space="preserve">(висновок члена </w:t>
      </w:r>
      <w:r w:rsidR="00B427D9" w:rsidRPr="00C10D71">
        <w:rPr>
          <w:rFonts w:ascii="Times New Roman" w:hAnsi="Times New Roman" w:cs="Times New Roman"/>
          <w:sz w:val="28"/>
          <w:szCs w:val="28"/>
        </w:rPr>
        <w:t>ДП</w:t>
      </w:r>
      <w:r w:rsidR="00B427D9">
        <w:rPr>
          <w:rFonts w:ascii="Times New Roman" w:hAnsi="Times New Roman" w:cs="Times New Roman"/>
          <w:sz w:val="28"/>
          <w:szCs w:val="28"/>
        </w:rPr>
        <w:t xml:space="preserve"> </w:t>
      </w:r>
      <w:r w:rsidRPr="00791E99">
        <w:rPr>
          <w:rFonts w:ascii="Times New Roman" w:hAnsi="Times New Roman" w:cs="Times New Roman"/>
          <w:sz w:val="28"/>
          <w:szCs w:val="28"/>
        </w:rPr>
        <w:t xml:space="preserve">за скаргою № </w:t>
      </w:r>
      <w:r w:rsidRPr="00791E99">
        <w:rPr>
          <w:rFonts w:ascii="Times New Roman" w:hAnsi="Times New Roman" w:cs="Times New Roman"/>
          <w:color w:val="1D1D1B"/>
          <w:sz w:val="28"/>
          <w:szCs w:val="28"/>
          <w:shd w:val="clear" w:color="auto" w:fill="FFFFFF"/>
        </w:rPr>
        <w:t>С-3682/1/7-23</w:t>
      </w:r>
      <w:r w:rsidRPr="00791E99">
        <w:rPr>
          <w:rFonts w:ascii="Times New Roman" w:hAnsi="Times New Roman" w:cs="Times New Roman"/>
          <w:sz w:val="28"/>
          <w:szCs w:val="28"/>
        </w:rPr>
        <w:t>, ухвала від 25</w:t>
      </w:r>
      <w:r>
        <w:rPr>
          <w:rFonts w:ascii="Times New Roman" w:hAnsi="Times New Roman" w:cs="Times New Roman"/>
          <w:sz w:val="28"/>
          <w:szCs w:val="28"/>
        </w:rPr>
        <w:t> </w:t>
      </w:r>
      <w:r w:rsidRPr="00791E99">
        <w:rPr>
          <w:rFonts w:ascii="Times New Roman" w:hAnsi="Times New Roman" w:cs="Times New Roman"/>
          <w:sz w:val="28"/>
          <w:szCs w:val="28"/>
        </w:rPr>
        <w:t>грудня 2023</w:t>
      </w:r>
      <w:r>
        <w:rPr>
          <w:rFonts w:ascii="Times New Roman" w:hAnsi="Times New Roman" w:cs="Times New Roman"/>
          <w:sz w:val="28"/>
          <w:szCs w:val="28"/>
        </w:rPr>
        <w:t xml:space="preserve"> року </w:t>
      </w:r>
      <w:r w:rsidRPr="008D2148">
        <w:rPr>
          <w:rFonts w:ascii="Times New Roman" w:hAnsi="Times New Roman" w:cs="Times New Roman"/>
          <w:sz w:val="28"/>
          <w:szCs w:val="28"/>
        </w:rPr>
        <w:t>№ 1389/1дп/15-23</w:t>
      </w:r>
      <w:r>
        <w:rPr>
          <w:rStyle w:val="a7"/>
          <w:rFonts w:ascii="Times New Roman" w:hAnsi="Times New Roman" w:cs="Times New Roman"/>
          <w:sz w:val="28"/>
          <w:szCs w:val="28"/>
        </w:rPr>
        <w:footnoteReference w:id="79"/>
      </w:r>
      <w:r w:rsidRPr="00584615">
        <w:rPr>
          <w:rFonts w:ascii="Times New Roman" w:hAnsi="Times New Roman" w:cs="Times New Roman"/>
          <w:sz w:val="28"/>
          <w:szCs w:val="28"/>
        </w:rPr>
        <w:t>)</w:t>
      </w:r>
      <w:r>
        <w:rPr>
          <w:rFonts w:ascii="Times New Roman" w:hAnsi="Times New Roman" w:cs="Times New Roman"/>
          <w:sz w:val="28"/>
          <w:szCs w:val="28"/>
        </w:rPr>
        <w:t>.</w:t>
      </w:r>
    </w:p>
    <w:p w14:paraId="5DD02035" w14:textId="3FDDEDBF" w:rsidR="00FF49FA" w:rsidRDefault="00FF49FA" w:rsidP="00FF49FA">
      <w:pPr>
        <w:spacing w:after="0" w:line="240" w:lineRule="auto"/>
        <w:ind w:firstLine="567"/>
        <w:jc w:val="both"/>
        <w:rPr>
          <w:rFonts w:ascii="Times New Roman" w:hAnsi="Times New Roman" w:cs="Times New Roman"/>
          <w:sz w:val="28"/>
          <w:szCs w:val="28"/>
        </w:rPr>
      </w:pPr>
    </w:p>
    <w:p w14:paraId="09320426" w14:textId="545DBF47" w:rsidR="00C7054F" w:rsidRPr="005F7834" w:rsidRDefault="00C7054F" w:rsidP="004F5C00">
      <w:pPr>
        <w:pStyle w:val="a3"/>
        <w:spacing w:after="0" w:line="240" w:lineRule="auto"/>
        <w:ind w:left="0" w:firstLine="567"/>
        <w:jc w:val="both"/>
        <w:rPr>
          <w:rFonts w:ascii="Times New Roman" w:hAnsi="Times New Roman" w:cs="Times New Roman"/>
          <w:bCs/>
          <w:sz w:val="28"/>
          <w:szCs w:val="28"/>
        </w:rPr>
      </w:pPr>
      <w:r w:rsidRPr="007E6542">
        <w:rPr>
          <w:rFonts w:ascii="Times New Roman" w:hAnsi="Times New Roman" w:cs="Times New Roman"/>
          <w:bCs/>
          <w:sz w:val="28"/>
          <w:szCs w:val="28"/>
        </w:rPr>
        <w:t xml:space="preserve">Отже, результати узагальнення </w:t>
      </w:r>
      <w:r w:rsidR="00522700">
        <w:rPr>
          <w:rFonts w:ascii="Times New Roman" w:hAnsi="Times New Roman" w:cs="Times New Roman"/>
          <w:bCs/>
          <w:sz w:val="28"/>
          <w:szCs w:val="28"/>
        </w:rPr>
        <w:t>свідча</w:t>
      </w:r>
      <w:r w:rsidRPr="007E6542">
        <w:rPr>
          <w:rFonts w:ascii="Times New Roman" w:hAnsi="Times New Roman" w:cs="Times New Roman"/>
          <w:bCs/>
          <w:sz w:val="28"/>
          <w:szCs w:val="28"/>
        </w:rPr>
        <w:t xml:space="preserve">ть, що рішення про відмову у відкритті дисциплінарної справи з огляду на </w:t>
      </w:r>
      <w:r w:rsidR="00522700">
        <w:rPr>
          <w:rFonts w:ascii="Times New Roman" w:hAnsi="Times New Roman" w:cs="Times New Roman"/>
          <w:bCs/>
          <w:sz w:val="28"/>
          <w:szCs w:val="28"/>
        </w:rPr>
        <w:t>положення частини шостої статті </w:t>
      </w:r>
      <w:r w:rsidRPr="007E6542">
        <w:rPr>
          <w:rFonts w:ascii="Times New Roman" w:hAnsi="Times New Roman" w:cs="Times New Roman"/>
          <w:bCs/>
          <w:sz w:val="28"/>
          <w:szCs w:val="28"/>
        </w:rPr>
        <w:t xml:space="preserve">107 Закону України «Про судоустрій і статус суддів» ухвалювалися в разі, якщо член </w:t>
      </w:r>
      <w:r w:rsidRPr="000F096A">
        <w:rPr>
          <w:rFonts w:ascii="Times New Roman" w:hAnsi="Times New Roman" w:cs="Times New Roman"/>
          <w:bCs/>
          <w:sz w:val="28"/>
          <w:szCs w:val="28"/>
        </w:rPr>
        <w:t>ДП</w:t>
      </w:r>
      <w:r w:rsidRPr="007E6542">
        <w:rPr>
          <w:rFonts w:ascii="Times New Roman" w:hAnsi="Times New Roman" w:cs="Times New Roman"/>
          <w:bCs/>
          <w:sz w:val="28"/>
          <w:szCs w:val="28"/>
        </w:rPr>
        <w:t xml:space="preserve"> доходив висновку про відсутність у діях судді ознак дисциплінарного проступку. Найчастіше члени ДП встановлювали відсутність </w:t>
      </w:r>
      <w:r w:rsidR="00522700">
        <w:rPr>
          <w:rFonts w:ascii="Times New Roman" w:hAnsi="Times New Roman" w:cs="Times New Roman"/>
          <w:bCs/>
          <w:sz w:val="28"/>
          <w:szCs w:val="28"/>
        </w:rPr>
        <w:t xml:space="preserve">у </w:t>
      </w:r>
      <w:r w:rsidRPr="007E6542">
        <w:rPr>
          <w:rFonts w:ascii="Times New Roman" w:hAnsi="Times New Roman" w:cs="Times New Roman"/>
          <w:bCs/>
          <w:sz w:val="28"/>
          <w:szCs w:val="28"/>
        </w:rPr>
        <w:t xml:space="preserve"> діях судді ознак дисциплінарного </w:t>
      </w:r>
      <w:r w:rsidRPr="005F7834">
        <w:rPr>
          <w:rFonts w:ascii="Times New Roman" w:hAnsi="Times New Roman" w:cs="Times New Roman"/>
          <w:bCs/>
          <w:sz w:val="28"/>
          <w:szCs w:val="28"/>
        </w:rPr>
        <w:t>проступку, передбаченого пунктом 2 частини першої статті 106 Закону України «Про судоустрій і статус суддів». В інших випадках встановлювалася відсутність оз</w:t>
      </w:r>
      <w:r w:rsidR="00522700">
        <w:rPr>
          <w:rFonts w:ascii="Times New Roman" w:hAnsi="Times New Roman" w:cs="Times New Roman"/>
          <w:bCs/>
          <w:sz w:val="28"/>
          <w:szCs w:val="28"/>
        </w:rPr>
        <w:t>нак дисциплінарних проступків з</w:t>
      </w:r>
      <w:r w:rsidRPr="005F7834">
        <w:rPr>
          <w:rFonts w:ascii="Times New Roman" w:hAnsi="Times New Roman" w:cs="Times New Roman"/>
          <w:bCs/>
          <w:sz w:val="28"/>
          <w:szCs w:val="28"/>
        </w:rPr>
        <w:t xml:space="preserve"> конкретно</w:t>
      </w:r>
      <w:r w:rsidR="00522700">
        <w:rPr>
          <w:rFonts w:ascii="Times New Roman" w:hAnsi="Times New Roman" w:cs="Times New Roman"/>
          <w:bCs/>
          <w:sz w:val="28"/>
          <w:szCs w:val="28"/>
        </w:rPr>
        <w:t>ї</w:t>
      </w:r>
      <w:r w:rsidRPr="005F7834">
        <w:rPr>
          <w:rFonts w:ascii="Times New Roman" w:hAnsi="Times New Roman" w:cs="Times New Roman"/>
          <w:bCs/>
          <w:sz w:val="28"/>
          <w:szCs w:val="28"/>
        </w:rPr>
        <w:t xml:space="preserve"> підстав</w:t>
      </w:r>
      <w:r w:rsidR="00522700">
        <w:rPr>
          <w:rFonts w:ascii="Times New Roman" w:hAnsi="Times New Roman" w:cs="Times New Roman"/>
          <w:bCs/>
          <w:sz w:val="28"/>
          <w:szCs w:val="28"/>
        </w:rPr>
        <w:t>и</w:t>
      </w:r>
      <w:r w:rsidRPr="005F7834">
        <w:rPr>
          <w:rFonts w:ascii="Times New Roman" w:hAnsi="Times New Roman" w:cs="Times New Roman"/>
          <w:bCs/>
          <w:sz w:val="28"/>
          <w:szCs w:val="28"/>
        </w:rPr>
        <w:t xml:space="preserve"> (підпункту «а» пункту 1, пункту 4 частини першої статті 106 Закону України «Про судоустрій і статус суддів»), або вказувалося на відсутність ознак дисциплінарних проступків, передбачених частиною першою статті 106 </w:t>
      </w:r>
      <w:r w:rsidR="00522700">
        <w:rPr>
          <w:rFonts w:ascii="Times New Roman" w:hAnsi="Times New Roman" w:cs="Times New Roman"/>
          <w:bCs/>
          <w:sz w:val="28"/>
          <w:szCs w:val="28"/>
        </w:rPr>
        <w:t>цього Закону</w:t>
      </w:r>
      <w:r w:rsidRPr="005F7834">
        <w:rPr>
          <w:rFonts w:ascii="Times New Roman" w:hAnsi="Times New Roman" w:cs="Times New Roman"/>
          <w:bCs/>
          <w:sz w:val="28"/>
          <w:szCs w:val="28"/>
        </w:rPr>
        <w:t>, або доводи скарги стосувалися дій судді на адміністративній посаді голови суду та не були пов’язані зі здійсненням правосуддя.</w:t>
      </w:r>
    </w:p>
    <w:p w14:paraId="532A1C2C" w14:textId="1E819B35" w:rsidR="00D7026D" w:rsidRPr="0029628D" w:rsidRDefault="0053218F" w:rsidP="004F5C00">
      <w:pPr>
        <w:pStyle w:val="a3"/>
        <w:spacing w:after="0" w:line="240" w:lineRule="auto"/>
        <w:ind w:left="0" w:firstLine="567"/>
        <w:jc w:val="both"/>
        <w:rPr>
          <w:rFonts w:ascii="Times New Roman" w:hAnsi="Times New Roman" w:cs="Times New Roman"/>
          <w:bCs/>
          <w:sz w:val="28"/>
          <w:szCs w:val="28"/>
        </w:rPr>
      </w:pPr>
      <w:r w:rsidRPr="00286B76">
        <w:rPr>
          <w:rFonts w:ascii="Times New Roman" w:hAnsi="Times New Roman" w:cs="Times New Roman"/>
          <w:bCs/>
          <w:sz w:val="28"/>
          <w:szCs w:val="28"/>
        </w:rPr>
        <w:t>П</w:t>
      </w:r>
      <w:r w:rsidR="004F5C00" w:rsidRPr="00286B76">
        <w:rPr>
          <w:rFonts w:ascii="Times New Roman" w:hAnsi="Times New Roman" w:cs="Times New Roman"/>
          <w:bCs/>
          <w:sz w:val="28"/>
          <w:szCs w:val="28"/>
        </w:rPr>
        <w:t xml:space="preserve">рактика постановлення ухвал про відмову у відкритті дисциплінарних справ з посиланням на норму частини шостої статті 107 Закону України «Про судоустрій і статус суддів» у 2023 році </w:t>
      </w:r>
      <w:r w:rsidR="004F5C00" w:rsidRPr="005F7834">
        <w:rPr>
          <w:rFonts w:ascii="Times New Roman" w:hAnsi="Times New Roman" w:cs="Times New Roman"/>
          <w:bCs/>
          <w:sz w:val="28"/>
          <w:szCs w:val="28"/>
        </w:rPr>
        <w:t xml:space="preserve">свідчить про </w:t>
      </w:r>
      <w:r w:rsidR="00520638" w:rsidRPr="005F7834">
        <w:rPr>
          <w:rFonts w:ascii="Times New Roman" w:hAnsi="Times New Roman" w:cs="Times New Roman"/>
          <w:bCs/>
          <w:sz w:val="28"/>
          <w:szCs w:val="28"/>
        </w:rPr>
        <w:t xml:space="preserve">наявність </w:t>
      </w:r>
      <w:r w:rsidR="008B75C9" w:rsidRPr="005F7834">
        <w:rPr>
          <w:rFonts w:ascii="Times New Roman" w:hAnsi="Times New Roman" w:cs="Times New Roman"/>
          <w:bCs/>
          <w:sz w:val="28"/>
          <w:szCs w:val="28"/>
        </w:rPr>
        <w:t>ознак</w:t>
      </w:r>
      <w:r w:rsidR="004F5C00" w:rsidRPr="005F7834">
        <w:rPr>
          <w:rFonts w:ascii="Times New Roman" w:hAnsi="Times New Roman" w:cs="Times New Roman"/>
          <w:bCs/>
          <w:sz w:val="28"/>
          <w:szCs w:val="28"/>
        </w:rPr>
        <w:t xml:space="preserve"> формування неоднакових підходів до застосування положень законодавства </w:t>
      </w:r>
      <w:r w:rsidR="004F5C00" w:rsidRPr="0029628D">
        <w:rPr>
          <w:rFonts w:ascii="Times New Roman" w:hAnsi="Times New Roman" w:cs="Times New Roman"/>
          <w:bCs/>
          <w:sz w:val="28"/>
          <w:szCs w:val="28"/>
        </w:rPr>
        <w:t>при визначенні підстави для відмови у відкритті дисциплінарної справи.</w:t>
      </w:r>
    </w:p>
    <w:p w14:paraId="137ECF3C" w14:textId="6CC5483E" w:rsidR="00D7026D" w:rsidRDefault="00522700" w:rsidP="00B82597">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Зокрема</w:t>
      </w:r>
      <w:r w:rsidR="00806070" w:rsidRPr="0029628D">
        <w:rPr>
          <w:rFonts w:ascii="Times New Roman" w:hAnsi="Times New Roman" w:cs="Times New Roman"/>
          <w:bCs/>
          <w:sz w:val="28"/>
          <w:szCs w:val="28"/>
        </w:rPr>
        <w:t xml:space="preserve">, пропозиції про відмову у відкритті дисциплінарних справ </w:t>
      </w:r>
      <w:r w:rsidR="003A627C" w:rsidRPr="0029628D">
        <w:rPr>
          <w:rFonts w:ascii="Times New Roman" w:hAnsi="Times New Roman" w:cs="Times New Roman"/>
          <w:bCs/>
          <w:sz w:val="28"/>
          <w:szCs w:val="28"/>
        </w:rPr>
        <w:t xml:space="preserve">як </w:t>
      </w:r>
      <w:r w:rsidR="00806070" w:rsidRPr="0029628D">
        <w:rPr>
          <w:rFonts w:ascii="Times New Roman" w:hAnsi="Times New Roman" w:cs="Times New Roman"/>
          <w:bCs/>
          <w:sz w:val="28"/>
          <w:szCs w:val="28"/>
        </w:rPr>
        <w:t xml:space="preserve">на підставі пункту 4 частини першої статті 45 </w:t>
      </w:r>
      <w:r w:rsidR="00005FEC" w:rsidRPr="0029628D">
        <w:rPr>
          <w:rFonts w:ascii="Times New Roman" w:hAnsi="Times New Roman" w:cs="Times New Roman"/>
          <w:bCs/>
          <w:sz w:val="28"/>
          <w:szCs w:val="28"/>
        </w:rPr>
        <w:t>Закону України «Про Вищу раду правосуддя»</w:t>
      </w:r>
      <w:r w:rsidR="003A627C" w:rsidRPr="0029628D">
        <w:rPr>
          <w:rFonts w:ascii="Times New Roman" w:hAnsi="Times New Roman" w:cs="Times New Roman"/>
          <w:bCs/>
          <w:sz w:val="28"/>
          <w:szCs w:val="28"/>
        </w:rPr>
        <w:t>, так і</w:t>
      </w:r>
      <w:r w:rsidR="00005FEC" w:rsidRPr="0029628D">
        <w:rPr>
          <w:rFonts w:ascii="Times New Roman" w:hAnsi="Times New Roman" w:cs="Times New Roman"/>
          <w:bCs/>
          <w:sz w:val="28"/>
          <w:szCs w:val="28"/>
        </w:rPr>
        <w:t xml:space="preserve"> </w:t>
      </w:r>
      <w:r w:rsidR="00806070" w:rsidRPr="0029628D">
        <w:rPr>
          <w:rFonts w:ascii="Times New Roman" w:hAnsi="Times New Roman" w:cs="Times New Roman"/>
          <w:bCs/>
          <w:sz w:val="28"/>
          <w:szCs w:val="28"/>
        </w:rPr>
        <w:t xml:space="preserve">з огляду на положення частини шостої статті 107 </w:t>
      </w:r>
      <w:r w:rsidR="00005FEC" w:rsidRPr="0029628D">
        <w:rPr>
          <w:rFonts w:ascii="Times New Roman" w:hAnsi="Times New Roman" w:cs="Times New Roman"/>
          <w:bCs/>
          <w:sz w:val="28"/>
          <w:szCs w:val="28"/>
        </w:rPr>
        <w:t>Закону України «Про судоустрій і статус суддів»</w:t>
      </w:r>
      <w:r w:rsidR="0034286F">
        <w:rPr>
          <w:rFonts w:ascii="Times New Roman" w:hAnsi="Times New Roman" w:cs="Times New Roman"/>
          <w:bCs/>
          <w:sz w:val="28"/>
          <w:szCs w:val="28"/>
        </w:rPr>
        <w:t>,</w:t>
      </w:r>
      <w:r w:rsidR="00005FEC" w:rsidRPr="0029628D">
        <w:rPr>
          <w:rFonts w:ascii="Times New Roman" w:hAnsi="Times New Roman" w:cs="Times New Roman"/>
          <w:bCs/>
          <w:sz w:val="28"/>
          <w:szCs w:val="28"/>
        </w:rPr>
        <w:t xml:space="preserve"> </w:t>
      </w:r>
      <w:r w:rsidR="00806070" w:rsidRPr="0029628D">
        <w:rPr>
          <w:rFonts w:ascii="Times New Roman" w:hAnsi="Times New Roman" w:cs="Times New Roman"/>
          <w:bCs/>
          <w:sz w:val="28"/>
          <w:szCs w:val="28"/>
        </w:rPr>
        <w:t>частково ґрунтувалися на подібних доводах членів</w:t>
      </w:r>
      <w:r w:rsidR="00806070" w:rsidRPr="005F7834">
        <w:rPr>
          <w:rFonts w:ascii="Times New Roman" w:hAnsi="Times New Roman" w:cs="Times New Roman"/>
          <w:bCs/>
          <w:sz w:val="28"/>
          <w:szCs w:val="28"/>
        </w:rPr>
        <w:t xml:space="preserve"> ДП, зокрема:</w:t>
      </w:r>
      <w:r w:rsidR="007F6E3B">
        <w:rPr>
          <w:rFonts w:ascii="Times New Roman" w:hAnsi="Times New Roman" w:cs="Times New Roman"/>
          <w:bCs/>
          <w:sz w:val="28"/>
          <w:szCs w:val="28"/>
        </w:rPr>
        <w:t xml:space="preserve"> </w:t>
      </w:r>
    </w:p>
    <w:p w14:paraId="0DAD44E2" w14:textId="57D197A3" w:rsidR="00806070" w:rsidRDefault="00806070" w:rsidP="00B82597">
      <w:pPr>
        <w:pStyle w:val="a3"/>
        <w:spacing w:after="0" w:line="240" w:lineRule="auto"/>
        <w:ind w:left="0" w:firstLine="567"/>
        <w:jc w:val="both"/>
        <w:rPr>
          <w:rFonts w:ascii="Times New Roman" w:hAnsi="Times New Roman" w:cs="Times New Roman"/>
          <w:bCs/>
          <w:sz w:val="28"/>
          <w:szCs w:val="28"/>
        </w:rPr>
      </w:pPr>
      <w:r w:rsidRPr="00720328">
        <w:rPr>
          <w:rFonts w:ascii="Times New Roman" w:hAnsi="Times New Roman" w:cs="Times New Roman"/>
          <w:b/>
          <w:bCs/>
          <w:i/>
          <w:sz w:val="28"/>
          <w:szCs w:val="28"/>
        </w:rPr>
        <w:t>саме скасування судового рішення не є підставою дисциплінарної відповідальності судді</w:t>
      </w:r>
      <w:r w:rsidRPr="005F7834">
        <w:rPr>
          <w:rFonts w:ascii="Times New Roman" w:hAnsi="Times New Roman" w:cs="Times New Roman"/>
          <w:bCs/>
          <w:sz w:val="28"/>
          <w:szCs w:val="28"/>
        </w:rPr>
        <w:t xml:space="preserve"> (висновок члена ДП за скаргою № К-4221/0/7-23, ухвала від 20 грудня 2023</w:t>
      </w:r>
      <w:r w:rsidR="0029628D">
        <w:rPr>
          <w:rFonts w:ascii="Times New Roman" w:hAnsi="Times New Roman" w:cs="Times New Roman"/>
          <w:bCs/>
          <w:sz w:val="28"/>
          <w:szCs w:val="28"/>
        </w:rPr>
        <w:t xml:space="preserve"> </w:t>
      </w:r>
      <w:r w:rsidRPr="005F7834">
        <w:rPr>
          <w:rFonts w:ascii="Times New Roman" w:hAnsi="Times New Roman" w:cs="Times New Roman"/>
          <w:bCs/>
          <w:sz w:val="28"/>
          <w:szCs w:val="28"/>
        </w:rPr>
        <w:t>року № 1354/3дп/15-23</w:t>
      </w:r>
      <w:r w:rsidRPr="005F7834">
        <w:rPr>
          <w:rStyle w:val="a7"/>
          <w:rFonts w:ascii="Times New Roman" w:hAnsi="Times New Roman" w:cs="Times New Roman"/>
          <w:bCs/>
          <w:sz w:val="28"/>
          <w:szCs w:val="28"/>
        </w:rPr>
        <w:footnoteReference w:id="80"/>
      </w:r>
      <w:r w:rsidRPr="005F7834">
        <w:rPr>
          <w:rFonts w:ascii="Times New Roman" w:hAnsi="Times New Roman" w:cs="Times New Roman"/>
          <w:bCs/>
          <w:sz w:val="28"/>
          <w:szCs w:val="28"/>
        </w:rPr>
        <w:t xml:space="preserve"> – </w:t>
      </w:r>
      <w:r w:rsidRPr="005F7834">
        <w:rPr>
          <w:rFonts w:ascii="Times New Roman" w:hAnsi="Times New Roman" w:cs="Times New Roman"/>
          <w:bCs/>
          <w:i/>
          <w:sz w:val="28"/>
          <w:szCs w:val="28"/>
        </w:rPr>
        <w:t>пункт</w:t>
      </w:r>
      <w:r w:rsidR="0029628D">
        <w:rPr>
          <w:rFonts w:ascii="Times New Roman" w:hAnsi="Times New Roman" w:cs="Times New Roman"/>
          <w:bCs/>
          <w:i/>
          <w:sz w:val="28"/>
          <w:szCs w:val="28"/>
        </w:rPr>
        <w:t xml:space="preserve"> 4 частини першої статті </w:t>
      </w:r>
      <w:r w:rsidRPr="005F7834">
        <w:rPr>
          <w:rFonts w:ascii="Times New Roman" w:hAnsi="Times New Roman" w:cs="Times New Roman"/>
          <w:bCs/>
          <w:i/>
          <w:sz w:val="28"/>
          <w:szCs w:val="28"/>
        </w:rPr>
        <w:t>45 Закону України «Про Вищу раду правосуддя»</w:t>
      </w:r>
      <w:r w:rsidRPr="005F7834">
        <w:rPr>
          <w:rFonts w:ascii="Times New Roman" w:hAnsi="Times New Roman" w:cs="Times New Roman"/>
          <w:bCs/>
          <w:sz w:val="28"/>
          <w:szCs w:val="28"/>
        </w:rPr>
        <w:t>; висновок</w:t>
      </w:r>
      <w:r w:rsidR="009B6F6C" w:rsidRPr="005F7834">
        <w:rPr>
          <w:rFonts w:ascii="Times New Roman" w:hAnsi="Times New Roman" w:cs="Times New Roman"/>
          <w:bCs/>
          <w:sz w:val="28"/>
          <w:szCs w:val="28"/>
        </w:rPr>
        <w:t xml:space="preserve"> члена ДП за скаргою № Л-3098/0/7-21</w:t>
      </w:r>
      <w:r w:rsidRPr="005F7834">
        <w:rPr>
          <w:rFonts w:ascii="Times New Roman" w:hAnsi="Times New Roman" w:cs="Times New Roman"/>
          <w:bCs/>
          <w:sz w:val="28"/>
          <w:szCs w:val="28"/>
        </w:rPr>
        <w:t>, ухвала від 6 грудня 2023 року № 1200/2дп/15-23</w:t>
      </w:r>
      <w:r w:rsidRPr="005F7834">
        <w:rPr>
          <w:rStyle w:val="a7"/>
          <w:rFonts w:ascii="Times New Roman" w:hAnsi="Times New Roman" w:cs="Times New Roman"/>
          <w:bCs/>
          <w:sz w:val="28"/>
          <w:szCs w:val="28"/>
        </w:rPr>
        <w:footnoteReference w:id="81"/>
      </w:r>
      <w:r w:rsidRPr="005F7834">
        <w:rPr>
          <w:rFonts w:ascii="Times New Roman" w:hAnsi="Times New Roman" w:cs="Times New Roman"/>
          <w:bCs/>
          <w:sz w:val="28"/>
          <w:szCs w:val="28"/>
        </w:rPr>
        <w:t xml:space="preserve"> - </w:t>
      </w:r>
      <w:r w:rsidRPr="005F7834">
        <w:rPr>
          <w:rFonts w:ascii="Times New Roman" w:hAnsi="Times New Roman" w:cs="Times New Roman"/>
          <w:bCs/>
          <w:i/>
          <w:sz w:val="28"/>
          <w:szCs w:val="28"/>
        </w:rPr>
        <w:t>частина шоста статті 107 Закону України «Про судоустрій і статус суддів»</w:t>
      </w:r>
      <w:r w:rsidR="009B6F6C" w:rsidRPr="005F7834">
        <w:rPr>
          <w:rFonts w:ascii="Times New Roman" w:hAnsi="Times New Roman" w:cs="Times New Roman"/>
          <w:bCs/>
          <w:sz w:val="28"/>
          <w:szCs w:val="28"/>
        </w:rPr>
        <w:t>)</w:t>
      </w:r>
      <w:r w:rsidR="00F40889">
        <w:rPr>
          <w:rFonts w:ascii="Times New Roman" w:hAnsi="Times New Roman" w:cs="Times New Roman"/>
          <w:bCs/>
          <w:sz w:val="28"/>
          <w:szCs w:val="28"/>
        </w:rPr>
        <w:t>;</w:t>
      </w:r>
      <w:r w:rsidR="00E2382C">
        <w:rPr>
          <w:rFonts w:ascii="Times New Roman" w:hAnsi="Times New Roman" w:cs="Times New Roman"/>
          <w:bCs/>
          <w:sz w:val="28"/>
          <w:szCs w:val="28"/>
        </w:rPr>
        <w:t xml:space="preserve"> </w:t>
      </w:r>
    </w:p>
    <w:p w14:paraId="79F3B1A9" w14:textId="5099B1FD" w:rsidR="00806070" w:rsidRPr="005F7834" w:rsidRDefault="00806070" w:rsidP="00B82597">
      <w:pPr>
        <w:pStyle w:val="a3"/>
        <w:spacing w:after="0" w:line="240" w:lineRule="auto"/>
        <w:ind w:left="0" w:firstLine="567"/>
        <w:jc w:val="both"/>
        <w:rPr>
          <w:rFonts w:ascii="Times New Roman" w:hAnsi="Times New Roman" w:cs="Times New Roman"/>
          <w:bCs/>
          <w:sz w:val="28"/>
          <w:szCs w:val="28"/>
        </w:rPr>
      </w:pPr>
      <w:r w:rsidRPr="00720328">
        <w:rPr>
          <w:rFonts w:ascii="Times New Roman" w:hAnsi="Times New Roman" w:cs="Times New Roman"/>
          <w:b/>
          <w:bCs/>
          <w:i/>
          <w:sz w:val="28"/>
          <w:szCs w:val="28"/>
        </w:rPr>
        <w:t>відсутність суб’єктивної сторони дисциплінарного проступку</w:t>
      </w:r>
      <w:r w:rsidRPr="005F7834">
        <w:rPr>
          <w:rFonts w:ascii="Times New Roman" w:hAnsi="Times New Roman" w:cs="Times New Roman"/>
          <w:bCs/>
          <w:sz w:val="28"/>
          <w:szCs w:val="28"/>
        </w:rPr>
        <w:t xml:space="preserve"> (</w:t>
      </w:r>
      <w:r w:rsidR="009B6F6C" w:rsidRPr="005F7834">
        <w:rPr>
          <w:rFonts w:ascii="Times New Roman" w:hAnsi="Times New Roman" w:cs="Times New Roman"/>
          <w:bCs/>
          <w:sz w:val="28"/>
          <w:szCs w:val="28"/>
        </w:rPr>
        <w:t>висновок члена ДП за скаргами №№ О-1454/13/7-21, О-1454/18/7-21</w:t>
      </w:r>
      <w:r w:rsidRPr="005F7834">
        <w:rPr>
          <w:rFonts w:ascii="Times New Roman" w:hAnsi="Times New Roman" w:cs="Times New Roman"/>
          <w:bCs/>
          <w:sz w:val="28"/>
          <w:szCs w:val="28"/>
        </w:rPr>
        <w:t>, ухвала від 20 грудня 2023 року № 1353/3дп/15-23</w:t>
      </w:r>
      <w:r w:rsidRPr="005F7834">
        <w:rPr>
          <w:rStyle w:val="a7"/>
          <w:rFonts w:ascii="Times New Roman" w:hAnsi="Times New Roman" w:cs="Times New Roman"/>
          <w:bCs/>
          <w:sz w:val="28"/>
          <w:szCs w:val="28"/>
        </w:rPr>
        <w:footnoteReference w:id="82"/>
      </w:r>
      <w:r w:rsidRPr="005F7834">
        <w:rPr>
          <w:rFonts w:ascii="Times New Roman" w:hAnsi="Times New Roman" w:cs="Times New Roman"/>
          <w:bCs/>
          <w:sz w:val="28"/>
          <w:szCs w:val="28"/>
        </w:rPr>
        <w:t xml:space="preserve"> –</w:t>
      </w:r>
      <w:r w:rsidR="009B6F6C" w:rsidRPr="005F7834">
        <w:rPr>
          <w:rFonts w:ascii="Times New Roman" w:hAnsi="Times New Roman" w:cs="Times New Roman"/>
          <w:bCs/>
          <w:sz w:val="28"/>
          <w:szCs w:val="28"/>
        </w:rPr>
        <w:t xml:space="preserve"> </w:t>
      </w:r>
      <w:r w:rsidR="009B6F6C" w:rsidRPr="005F7834">
        <w:rPr>
          <w:rFonts w:ascii="Times New Roman" w:hAnsi="Times New Roman" w:cs="Times New Roman"/>
          <w:bCs/>
          <w:i/>
          <w:sz w:val="28"/>
          <w:szCs w:val="28"/>
        </w:rPr>
        <w:t>пункт</w:t>
      </w:r>
      <w:r w:rsidR="0029628D">
        <w:rPr>
          <w:rFonts w:ascii="Times New Roman" w:hAnsi="Times New Roman" w:cs="Times New Roman"/>
          <w:bCs/>
          <w:i/>
          <w:sz w:val="28"/>
          <w:szCs w:val="28"/>
        </w:rPr>
        <w:t xml:space="preserve"> </w:t>
      </w:r>
      <w:r w:rsidR="009B6F6C" w:rsidRPr="005F7834">
        <w:rPr>
          <w:rFonts w:ascii="Times New Roman" w:hAnsi="Times New Roman" w:cs="Times New Roman"/>
          <w:bCs/>
          <w:i/>
          <w:sz w:val="28"/>
          <w:szCs w:val="28"/>
        </w:rPr>
        <w:t xml:space="preserve">4 частини першої статті 45 Закону України «Про Вищу раду правосуддя»; </w:t>
      </w:r>
      <w:r w:rsidR="009B6F6C" w:rsidRPr="005F7834">
        <w:rPr>
          <w:rFonts w:ascii="Times New Roman" w:hAnsi="Times New Roman" w:cs="Times New Roman"/>
          <w:bCs/>
          <w:sz w:val="28"/>
          <w:szCs w:val="28"/>
        </w:rPr>
        <w:t xml:space="preserve">висновок члена ДП за скаргою </w:t>
      </w:r>
      <w:r w:rsidR="009B6F6C" w:rsidRPr="005F7834">
        <w:rPr>
          <w:rFonts w:ascii="Times New Roman" w:hAnsi="Times New Roman" w:cs="Times New Roman"/>
          <w:bCs/>
          <w:sz w:val="28"/>
          <w:szCs w:val="28"/>
        </w:rPr>
        <w:br/>
        <w:t xml:space="preserve">№ Л-2866/2/7-21, </w:t>
      </w:r>
      <w:r w:rsidRPr="005F7834">
        <w:rPr>
          <w:rFonts w:ascii="Times New Roman" w:hAnsi="Times New Roman" w:cs="Times New Roman"/>
          <w:bCs/>
          <w:sz w:val="28"/>
          <w:szCs w:val="28"/>
        </w:rPr>
        <w:t>ухвала від 11 грудня 2023 року № 1239/1дп/15-23</w:t>
      </w:r>
      <w:r w:rsidRPr="005F7834">
        <w:rPr>
          <w:rStyle w:val="a7"/>
          <w:rFonts w:ascii="Times New Roman" w:hAnsi="Times New Roman" w:cs="Times New Roman"/>
          <w:bCs/>
          <w:sz w:val="28"/>
          <w:szCs w:val="28"/>
        </w:rPr>
        <w:footnoteReference w:id="83"/>
      </w:r>
      <w:r w:rsidRPr="005F7834">
        <w:rPr>
          <w:rFonts w:ascii="Times New Roman" w:hAnsi="Times New Roman" w:cs="Times New Roman"/>
          <w:bCs/>
          <w:sz w:val="28"/>
          <w:szCs w:val="28"/>
        </w:rPr>
        <w:t xml:space="preserve"> – </w:t>
      </w:r>
      <w:r w:rsidR="009B6F6C" w:rsidRPr="005F7834">
        <w:rPr>
          <w:rFonts w:ascii="Times New Roman" w:hAnsi="Times New Roman" w:cs="Times New Roman"/>
          <w:bCs/>
          <w:i/>
          <w:sz w:val="28"/>
          <w:szCs w:val="28"/>
        </w:rPr>
        <w:t>частина шоста статті 107 Закону України «Про судоустрій і статус суддів»</w:t>
      </w:r>
      <w:r w:rsidR="009B6F6C" w:rsidRPr="005F7834">
        <w:rPr>
          <w:rFonts w:ascii="Times New Roman" w:hAnsi="Times New Roman" w:cs="Times New Roman"/>
          <w:bCs/>
          <w:sz w:val="28"/>
          <w:szCs w:val="28"/>
        </w:rPr>
        <w:t>)</w:t>
      </w:r>
      <w:r w:rsidRPr="005F7834">
        <w:rPr>
          <w:rFonts w:ascii="Times New Roman" w:hAnsi="Times New Roman" w:cs="Times New Roman"/>
          <w:bCs/>
          <w:sz w:val="28"/>
          <w:szCs w:val="28"/>
        </w:rPr>
        <w:t>;</w:t>
      </w:r>
    </w:p>
    <w:p w14:paraId="14F39968" w14:textId="721C7CD5" w:rsidR="00806070" w:rsidRPr="00686DEB" w:rsidRDefault="00806070" w:rsidP="0034286F">
      <w:pPr>
        <w:pStyle w:val="a3"/>
        <w:tabs>
          <w:tab w:val="left" w:pos="142"/>
        </w:tabs>
        <w:spacing w:after="0" w:line="240" w:lineRule="auto"/>
        <w:ind w:left="0" w:firstLine="567"/>
        <w:jc w:val="both"/>
        <w:rPr>
          <w:rFonts w:ascii="Times New Roman" w:hAnsi="Times New Roman" w:cs="Times New Roman"/>
          <w:bCs/>
          <w:sz w:val="28"/>
          <w:szCs w:val="28"/>
        </w:rPr>
      </w:pPr>
      <w:r w:rsidRPr="00720328">
        <w:rPr>
          <w:rFonts w:ascii="Times New Roman" w:hAnsi="Times New Roman" w:cs="Times New Roman"/>
          <w:b/>
          <w:bCs/>
          <w:i/>
          <w:sz w:val="28"/>
          <w:szCs w:val="28"/>
        </w:rPr>
        <w:lastRenderedPageBreak/>
        <w:t>відсутність відомостей про ознаки дисциплінарного проступку судді</w:t>
      </w:r>
      <w:r w:rsidRPr="00686DEB">
        <w:rPr>
          <w:rFonts w:ascii="Times New Roman" w:hAnsi="Times New Roman" w:cs="Times New Roman"/>
          <w:bCs/>
          <w:sz w:val="28"/>
          <w:szCs w:val="28"/>
        </w:rPr>
        <w:t xml:space="preserve"> (</w:t>
      </w:r>
      <w:r w:rsidR="009B6F6C" w:rsidRPr="00686DEB">
        <w:rPr>
          <w:rFonts w:ascii="Times New Roman" w:hAnsi="Times New Roman" w:cs="Times New Roman"/>
          <w:bCs/>
          <w:sz w:val="28"/>
          <w:szCs w:val="28"/>
        </w:rPr>
        <w:t xml:space="preserve">висновок члена ДП за скаргою № Б-3868/0/7-23, </w:t>
      </w:r>
      <w:r w:rsidR="0034286F">
        <w:rPr>
          <w:rFonts w:ascii="Times New Roman" w:hAnsi="Times New Roman" w:cs="Times New Roman"/>
          <w:bCs/>
          <w:sz w:val="28"/>
          <w:szCs w:val="28"/>
        </w:rPr>
        <w:t>ухвала від 29 листопада 2023 </w:t>
      </w:r>
      <w:r w:rsidRPr="00686DEB">
        <w:rPr>
          <w:rFonts w:ascii="Times New Roman" w:hAnsi="Times New Roman" w:cs="Times New Roman"/>
          <w:bCs/>
          <w:sz w:val="28"/>
          <w:szCs w:val="28"/>
        </w:rPr>
        <w:t>року № 1151/2дп/15-23</w:t>
      </w:r>
      <w:r w:rsidRPr="005F7834">
        <w:rPr>
          <w:rStyle w:val="a7"/>
          <w:rFonts w:ascii="Times New Roman" w:hAnsi="Times New Roman" w:cs="Times New Roman"/>
          <w:bCs/>
          <w:sz w:val="28"/>
          <w:szCs w:val="28"/>
        </w:rPr>
        <w:footnoteReference w:id="84"/>
      </w:r>
      <w:r w:rsidRPr="00686DEB">
        <w:rPr>
          <w:rFonts w:ascii="Times New Roman" w:hAnsi="Times New Roman" w:cs="Times New Roman"/>
          <w:bCs/>
          <w:sz w:val="28"/>
          <w:szCs w:val="28"/>
        </w:rPr>
        <w:t xml:space="preserve"> – </w:t>
      </w:r>
      <w:r w:rsidR="00EA593E" w:rsidRPr="00686DEB">
        <w:rPr>
          <w:rFonts w:ascii="Times New Roman" w:hAnsi="Times New Roman" w:cs="Times New Roman"/>
          <w:bCs/>
          <w:i/>
          <w:sz w:val="28"/>
          <w:szCs w:val="28"/>
        </w:rPr>
        <w:t>пункт</w:t>
      </w:r>
      <w:r w:rsidR="009B6F6C" w:rsidRPr="00686DEB">
        <w:rPr>
          <w:rFonts w:ascii="Times New Roman" w:hAnsi="Times New Roman" w:cs="Times New Roman"/>
          <w:bCs/>
          <w:i/>
          <w:sz w:val="28"/>
          <w:szCs w:val="28"/>
        </w:rPr>
        <w:t xml:space="preserve"> 4 частини першої статті 45 Закону України «Про Вищу раду правосуддя»</w:t>
      </w:r>
      <w:r w:rsidR="00686DEB" w:rsidRPr="00686DEB">
        <w:rPr>
          <w:rFonts w:ascii="Times New Roman" w:hAnsi="Times New Roman" w:cs="Times New Roman"/>
          <w:bCs/>
          <w:i/>
          <w:sz w:val="28"/>
          <w:szCs w:val="28"/>
        </w:rPr>
        <w:t>;</w:t>
      </w:r>
      <w:r w:rsidR="00686DEB" w:rsidRPr="00686DEB">
        <w:rPr>
          <w:rFonts w:ascii="Times New Roman" w:hAnsi="Times New Roman" w:cs="Times New Roman"/>
          <w:bCs/>
          <w:color w:val="FF0000"/>
          <w:sz w:val="28"/>
          <w:szCs w:val="28"/>
        </w:rPr>
        <w:t xml:space="preserve"> </w:t>
      </w:r>
      <w:r w:rsidR="009B6F6C" w:rsidRPr="00686DEB">
        <w:rPr>
          <w:rFonts w:ascii="Times New Roman" w:hAnsi="Times New Roman" w:cs="Times New Roman"/>
          <w:bCs/>
          <w:sz w:val="28"/>
          <w:szCs w:val="28"/>
        </w:rPr>
        <w:t xml:space="preserve">висновок члена ДП за скаргою </w:t>
      </w:r>
      <w:r w:rsidR="00686DEB">
        <w:rPr>
          <w:rFonts w:ascii="Times New Roman" w:hAnsi="Times New Roman" w:cs="Times New Roman"/>
          <w:bCs/>
          <w:sz w:val="28"/>
          <w:szCs w:val="28"/>
        </w:rPr>
        <w:br/>
      </w:r>
      <w:r w:rsidR="009B6F6C" w:rsidRPr="00686DEB">
        <w:rPr>
          <w:rFonts w:ascii="Times New Roman" w:hAnsi="Times New Roman" w:cs="Times New Roman"/>
          <w:bCs/>
          <w:sz w:val="28"/>
          <w:szCs w:val="28"/>
        </w:rPr>
        <w:t xml:space="preserve">№ С-3682/1/7-23, </w:t>
      </w:r>
      <w:r w:rsidRPr="00686DEB">
        <w:rPr>
          <w:rFonts w:ascii="Times New Roman" w:hAnsi="Times New Roman" w:cs="Times New Roman"/>
          <w:bCs/>
          <w:sz w:val="28"/>
          <w:szCs w:val="28"/>
        </w:rPr>
        <w:t>ухвала від 25 грудня 2023 року № 1389/1дп/15-23</w:t>
      </w:r>
      <w:r w:rsidRPr="005F7834">
        <w:rPr>
          <w:rStyle w:val="a7"/>
          <w:rFonts w:ascii="Times New Roman" w:hAnsi="Times New Roman" w:cs="Times New Roman"/>
          <w:bCs/>
          <w:sz w:val="28"/>
          <w:szCs w:val="28"/>
        </w:rPr>
        <w:footnoteReference w:id="85"/>
      </w:r>
      <w:r w:rsidR="0034286F">
        <w:rPr>
          <w:rFonts w:ascii="Times New Roman" w:hAnsi="Times New Roman" w:cs="Times New Roman"/>
          <w:bCs/>
          <w:sz w:val="28"/>
          <w:szCs w:val="28"/>
        </w:rPr>
        <w:t xml:space="preserve"> – </w:t>
      </w:r>
      <w:r w:rsidR="009B6F6C" w:rsidRPr="00686DEB">
        <w:rPr>
          <w:rFonts w:ascii="Times New Roman" w:hAnsi="Times New Roman" w:cs="Times New Roman"/>
          <w:bCs/>
          <w:i/>
          <w:sz w:val="28"/>
          <w:szCs w:val="28"/>
        </w:rPr>
        <w:t>частина шоста статті 107 Закону України «Про судоустрій і статус суддів»</w:t>
      </w:r>
      <w:r w:rsidRPr="00686DEB">
        <w:rPr>
          <w:rFonts w:ascii="Times New Roman" w:hAnsi="Times New Roman" w:cs="Times New Roman"/>
          <w:bCs/>
          <w:sz w:val="28"/>
          <w:szCs w:val="28"/>
        </w:rPr>
        <w:t>);</w:t>
      </w:r>
    </w:p>
    <w:p w14:paraId="1420857C" w14:textId="509B7AF0" w:rsidR="00B82597" w:rsidRPr="0034286F" w:rsidRDefault="006522EB" w:rsidP="0034286F">
      <w:pPr>
        <w:spacing w:after="0" w:line="240" w:lineRule="auto"/>
        <w:ind w:firstLine="567"/>
        <w:jc w:val="both"/>
        <w:rPr>
          <w:rFonts w:ascii="Times New Roman" w:hAnsi="Times New Roman" w:cs="Times New Roman"/>
          <w:sz w:val="28"/>
          <w:szCs w:val="28"/>
        </w:rPr>
      </w:pPr>
      <w:r w:rsidRPr="0034286F">
        <w:rPr>
          <w:rFonts w:ascii="Times New Roman" w:hAnsi="Times New Roman" w:cs="Times New Roman"/>
          <w:b/>
          <w:i/>
          <w:sz w:val="28"/>
          <w:szCs w:val="28"/>
        </w:rPr>
        <w:t xml:space="preserve">наведення у </w:t>
      </w:r>
      <w:r w:rsidR="00686DEB" w:rsidRPr="0034286F">
        <w:rPr>
          <w:rFonts w:ascii="Times New Roman" w:hAnsi="Times New Roman" w:cs="Times New Roman"/>
          <w:b/>
          <w:i/>
          <w:sz w:val="28"/>
          <w:szCs w:val="28"/>
        </w:rPr>
        <w:t xml:space="preserve">судовому рішенні </w:t>
      </w:r>
      <w:r w:rsidR="00806070" w:rsidRPr="0034286F">
        <w:rPr>
          <w:rFonts w:ascii="Times New Roman" w:hAnsi="Times New Roman" w:cs="Times New Roman"/>
          <w:b/>
          <w:i/>
          <w:sz w:val="28"/>
          <w:szCs w:val="28"/>
        </w:rPr>
        <w:t xml:space="preserve">мотивів </w:t>
      </w:r>
      <w:r w:rsidRPr="0034286F">
        <w:rPr>
          <w:rFonts w:ascii="Times New Roman" w:hAnsi="Times New Roman" w:cs="Times New Roman"/>
          <w:b/>
          <w:i/>
          <w:sz w:val="28"/>
          <w:szCs w:val="28"/>
        </w:rPr>
        <w:t xml:space="preserve">його </w:t>
      </w:r>
      <w:r w:rsidR="00806070" w:rsidRPr="0034286F">
        <w:rPr>
          <w:rFonts w:ascii="Times New Roman" w:hAnsi="Times New Roman" w:cs="Times New Roman"/>
          <w:b/>
          <w:i/>
          <w:sz w:val="28"/>
          <w:szCs w:val="28"/>
        </w:rPr>
        <w:t>ухвалення</w:t>
      </w:r>
      <w:r w:rsidR="00056BFA" w:rsidRPr="0034286F">
        <w:rPr>
          <w:rFonts w:ascii="Times New Roman" w:hAnsi="Times New Roman" w:cs="Times New Roman"/>
          <w:b/>
          <w:i/>
          <w:sz w:val="28"/>
          <w:szCs w:val="28"/>
        </w:rPr>
        <w:t xml:space="preserve"> </w:t>
      </w:r>
      <w:r w:rsidR="00E51F6C" w:rsidRPr="0034286F">
        <w:rPr>
          <w:rFonts w:ascii="Times New Roman" w:hAnsi="Times New Roman" w:cs="Times New Roman"/>
          <w:b/>
          <w:i/>
          <w:sz w:val="28"/>
          <w:szCs w:val="28"/>
        </w:rPr>
        <w:t>і</w:t>
      </w:r>
      <w:r w:rsidR="00056BFA" w:rsidRPr="0034286F">
        <w:rPr>
          <w:rFonts w:ascii="Times New Roman" w:hAnsi="Times New Roman" w:cs="Times New Roman"/>
          <w:b/>
          <w:i/>
          <w:sz w:val="28"/>
          <w:szCs w:val="28"/>
        </w:rPr>
        <w:t xml:space="preserve"> </w:t>
      </w:r>
      <w:r w:rsidR="00806070" w:rsidRPr="0034286F">
        <w:rPr>
          <w:rFonts w:ascii="Times New Roman" w:hAnsi="Times New Roman" w:cs="Times New Roman"/>
          <w:b/>
          <w:i/>
          <w:sz w:val="28"/>
          <w:szCs w:val="28"/>
        </w:rPr>
        <w:t>тлумачення суддею фактів та положень закону</w:t>
      </w:r>
      <w:r w:rsidR="00806070" w:rsidRPr="0034286F">
        <w:rPr>
          <w:b/>
          <w:i/>
        </w:rPr>
        <w:t xml:space="preserve"> </w:t>
      </w:r>
      <w:r w:rsidR="00806070" w:rsidRPr="0034286F">
        <w:rPr>
          <w:rFonts w:ascii="Times New Roman" w:hAnsi="Times New Roman" w:cs="Times New Roman"/>
          <w:b/>
          <w:i/>
          <w:sz w:val="28"/>
          <w:szCs w:val="28"/>
        </w:rPr>
        <w:t>здійснено в межах допустимого суддівського розсуду</w:t>
      </w:r>
      <w:r w:rsidR="00806070" w:rsidRPr="0034286F">
        <w:rPr>
          <w:rFonts w:ascii="Times New Roman" w:hAnsi="Times New Roman" w:cs="Times New Roman"/>
          <w:sz w:val="28"/>
          <w:szCs w:val="28"/>
        </w:rPr>
        <w:t xml:space="preserve"> (</w:t>
      </w:r>
      <w:r w:rsidR="009B6F6C" w:rsidRPr="0034286F">
        <w:rPr>
          <w:rFonts w:ascii="Times New Roman" w:hAnsi="Times New Roman" w:cs="Times New Roman"/>
          <w:sz w:val="28"/>
          <w:szCs w:val="28"/>
        </w:rPr>
        <w:t>висновок члена ДП за скаргами</w:t>
      </w:r>
      <w:r w:rsidR="00B82597" w:rsidRPr="0034286F">
        <w:rPr>
          <w:rFonts w:ascii="Times New Roman" w:hAnsi="Times New Roman" w:cs="Times New Roman"/>
          <w:sz w:val="28"/>
          <w:szCs w:val="28"/>
        </w:rPr>
        <w:t xml:space="preserve"> №</w:t>
      </w:r>
      <w:r w:rsidR="009B6F6C" w:rsidRPr="0034286F">
        <w:rPr>
          <w:rFonts w:ascii="Times New Roman" w:hAnsi="Times New Roman" w:cs="Times New Roman"/>
          <w:sz w:val="28"/>
          <w:szCs w:val="28"/>
        </w:rPr>
        <w:t xml:space="preserve">№ О-1454/13/7-21, </w:t>
      </w:r>
      <w:r w:rsidR="0029628D" w:rsidRPr="0034286F">
        <w:rPr>
          <w:rFonts w:ascii="Times New Roman" w:hAnsi="Times New Roman" w:cs="Times New Roman"/>
          <w:sz w:val="28"/>
          <w:szCs w:val="28"/>
        </w:rPr>
        <w:br/>
      </w:r>
      <w:r w:rsidR="00B82597" w:rsidRPr="0034286F">
        <w:rPr>
          <w:rFonts w:ascii="Times New Roman" w:hAnsi="Times New Roman" w:cs="Times New Roman"/>
          <w:sz w:val="28"/>
          <w:szCs w:val="28"/>
        </w:rPr>
        <w:t>О-1454/18/7-21</w:t>
      </w:r>
      <w:r w:rsidR="00806070" w:rsidRPr="0034286F">
        <w:rPr>
          <w:rFonts w:ascii="Times New Roman" w:hAnsi="Times New Roman" w:cs="Times New Roman"/>
          <w:sz w:val="28"/>
          <w:szCs w:val="28"/>
        </w:rPr>
        <w:t>, у</w:t>
      </w:r>
      <w:r w:rsidR="00B82597" w:rsidRPr="0034286F">
        <w:rPr>
          <w:rFonts w:ascii="Times New Roman" w:hAnsi="Times New Roman" w:cs="Times New Roman"/>
          <w:sz w:val="28"/>
          <w:szCs w:val="28"/>
        </w:rPr>
        <w:t>хвала від 20 грудня 2023 року № </w:t>
      </w:r>
      <w:r w:rsidR="00806070" w:rsidRPr="0034286F">
        <w:rPr>
          <w:rFonts w:ascii="Times New Roman" w:hAnsi="Times New Roman" w:cs="Times New Roman"/>
          <w:sz w:val="28"/>
          <w:szCs w:val="28"/>
        </w:rPr>
        <w:t>1353/3дп/15-23</w:t>
      </w:r>
      <w:r w:rsidR="00806070" w:rsidRPr="005F7834">
        <w:rPr>
          <w:rStyle w:val="a7"/>
          <w:rFonts w:ascii="Times New Roman" w:hAnsi="Times New Roman" w:cs="Times New Roman"/>
          <w:sz w:val="28"/>
          <w:szCs w:val="28"/>
        </w:rPr>
        <w:footnoteReference w:id="86"/>
      </w:r>
      <w:r w:rsidR="00686DEB" w:rsidRPr="0034286F">
        <w:rPr>
          <w:rFonts w:ascii="Times New Roman" w:hAnsi="Times New Roman" w:cs="Times New Roman"/>
          <w:sz w:val="28"/>
          <w:szCs w:val="28"/>
        </w:rPr>
        <w:t xml:space="preserve"> </w:t>
      </w:r>
      <w:r w:rsidR="00806070" w:rsidRPr="0034286F">
        <w:rPr>
          <w:rFonts w:ascii="Times New Roman" w:hAnsi="Times New Roman" w:cs="Times New Roman"/>
          <w:sz w:val="28"/>
          <w:szCs w:val="28"/>
        </w:rPr>
        <w:t xml:space="preserve">– </w:t>
      </w:r>
      <w:r w:rsidR="009B6F6C" w:rsidRPr="0034286F">
        <w:rPr>
          <w:rFonts w:ascii="Times New Roman" w:hAnsi="Times New Roman" w:cs="Times New Roman"/>
          <w:i/>
          <w:sz w:val="28"/>
          <w:szCs w:val="28"/>
        </w:rPr>
        <w:t>пункт</w:t>
      </w:r>
      <w:r w:rsidR="0029628D" w:rsidRPr="0034286F">
        <w:rPr>
          <w:rFonts w:ascii="Times New Roman" w:hAnsi="Times New Roman" w:cs="Times New Roman"/>
          <w:i/>
          <w:sz w:val="28"/>
          <w:szCs w:val="28"/>
        </w:rPr>
        <w:t xml:space="preserve"> </w:t>
      </w:r>
      <w:r w:rsidR="009B6F6C" w:rsidRPr="0034286F">
        <w:rPr>
          <w:rFonts w:ascii="Times New Roman" w:hAnsi="Times New Roman" w:cs="Times New Roman"/>
          <w:i/>
          <w:sz w:val="28"/>
          <w:szCs w:val="28"/>
        </w:rPr>
        <w:t>4 частини першої статті 45 Закону України «Про Вищу раду правосуддя»</w:t>
      </w:r>
      <w:r w:rsidR="00686DEB" w:rsidRPr="0034286F">
        <w:rPr>
          <w:rFonts w:ascii="Times New Roman" w:hAnsi="Times New Roman" w:cs="Times New Roman"/>
          <w:sz w:val="28"/>
          <w:szCs w:val="28"/>
        </w:rPr>
        <w:t>;</w:t>
      </w:r>
      <w:r w:rsidR="000651ED" w:rsidRPr="0034286F">
        <w:rPr>
          <w:rFonts w:ascii="Times New Roman" w:hAnsi="Times New Roman" w:cs="Times New Roman"/>
          <w:sz w:val="28"/>
          <w:szCs w:val="28"/>
        </w:rPr>
        <w:t xml:space="preserve"> </w:t>
      </w:r>
      <w:r w:rsidR="009B6F6C" w:rsidRPr="0034286F">
        <w:rPr>
          <w:rFonts w:ascii="Times New Roman" w:hAnsi="Times New Roman" w:cs="Times New Roman"/>
          <w:sz w:val="28"/>
          <w:szCs w:val="28"/>
        </w:rPr>
        <w:t xml:space="preserve">висновок члена ДП за скаргою № </w:t>
      </w:r>
      <w:r w:rsidR="00B82597" w:rsidRPr="0034286F">
        <w:rPr>
          <w:rFonts w:ascii="Times New Roman" w:hAnsi="Times New Roman" w:cs="Times New Roman"/>
          <w:color w:val="1D1D1B"/>
          <w:sz w:val="28"/>
          <w:szCs w:val="28"/>
          <w:shd w:val="clear" w:color="auto" w:fill="FFFFFF"/>
        </w:rPr>
        <w:t>Л-3098/0/7-21</w:t>
      </w:r>
      <w:r w:rsidR="00806070" w:rsidRPr="0034286F">
        <w:rPr>
          <w:rFonts w:ascii="Times New Roman" w:hAnsi="Times New Roman" w:cs="Times New Roman"/>
          <w:sz w:val="28"/>
          <w:szCs w:val="28"/>
        </w:rPr>
        <w:t>, ухвала від 6 грудня 2023 року № 1200/2дп/15-23</w:t>
      </w:r>
      <w:r w:rsidR="00806070" w:rsidRPr="005F7834">
        <w:rPr>
          <w:rStyle w:val="a7"/>
          <w:rFonts w:ascii="Times New Roman" w:hAnsi="Times New Roman" w:cs="Times New Roman"/>
          <w:sz w:val="28"/>
          <w:szCs w:val="28"/>
        </w:rPr>
        <w:footnoteReference w:id="87"/>
      </w:r>
      <w:r w:rsidR="0034286F">
        <w:rPr>
          <w:rFonts w:ascii="Times New Roman" w:hAnsi="Times New Roman" w:cs="Times New Roman"/>
          <w:sz w:val="28"/>
          <w:szCs w:val="28"/>
        </w:rPr>
        <w:t xml:space="preserve"> – </w:t>
      </w:r>
      <w:r w:rsidR="009B6F6C" w:rsidRPr="0034286F">
        <w:rPr>
          <w:rFonts w:ascii="Times New Roman" w:hAnsi="Times New Roman" w:cs="Times New Roman"/>
          <w:i/>
          <w:sz w:val="28"/>
          <w:szCs w:val="28"/>
        </w:rPr>
        <w:t>частина шоста статті 107 Закону України «Про судоустрій і статус суддів»</w:t>
      </w:r>
      <w:r w:rsidR="00686DEB" w:rsidRPr="0034286F">
        <w:rPr>
          <w:rFonts w:ascii="Times New Roman" w:hAnsi="Times New Roman" w:cs="Times New Roman"/>
          <w:i/>
          <w:sz w:val="28"/>
          <w:szCs w:val="28"/>
        </w:rPr>
        <w:t>).</w:t>
      </w:r>
    </w:p>
    <w:p w14:paraId="327F6E75" w14:textId="051AF911" w:rsidR="00294266" w:rsidRDefault="00AE564A" w:rsidP="00E83F46">
      <w:pPr>
        <w:pStyle w:val="a3"/>
        <w:spacing w:after="0" w:line="240" w:lineRule="auto"/>
        <w:ind w:left="0" w:firstLine="567"/>
        <w:jc w:val="both"/>
        <w:rPr>
          <w:rFonts w:ascii="Times New Roman" w:hAnsi="Times New Roman" w:cs="Times New Roman"/>
          <w:sz w:val="28"/>
          <w:szCs w:val="28"/>
        </w:rPr>
      </w:pPr>
      <w:r w:rsidRPr="00D7026D">
        <w:rPr>
          <w:rFonts w:ascii="Times New Roman" w:hAnsi="Times New Roman" w:cs="Times New Roman"/>
          <w:sz w:val="28"/>
          <w:szCs w:val="28"/>
        </w:rPr>
        <w:t>У зв’язку з цим варто зауважити, що вичерпний перелік п</w:t>
      </w:r>
      <w:r w:rsidR="008B413E" w:rsidRPr="00D7026D">
        <w:rPr>
          <w:rFonts w:ascii="Times New Roman" w:hAnsi="Times New Roman" w:cs="Times New Roman"/>
          <w:sz w:val="28"/>
          <w:szCs w:val="28"/>
        </w:rPr>
        <w:t>ідстав для відмови у відкритті дисциплінарної справи сто</w:t>
      </w:r>
      <w:r w:rsidRPr="00D7026D">
        <w:rPr>
          <w:rFonts w:ascii="Times New Roman" w:hAnsi="Times New Roman" w:cs="Times New Roman"/>
          <w:sz w:val="28"/>
          <w:szCs w:val="28"/>
        </w:rPr>
        <w:t>совно судді визначений</w:t>
      </w:r>
      <w:r w:rsidR="008B413E" w:rsidRPr="00D7026D">
        <w:rPr>
          <w:rFonts w:ascii="Times New Roman" w:hAnsi="Times New Roman" w:cs="Times New Roman"/>
          <w:sz w:val="28"/>
          <w:szCs w:val="28"/>
        </w:rPr>
        <w:t xml:space="preserve"> саме частиною першо</w:t>
      </w:r>
      <w:r w:rsidR="0053137E" w:rsidRPr="00D7026D">
        <w:rPr>
          <w:rFonts w:ascii="Times New Roman" w:hAnsi="Times New Roman" w:cs="Times New Roman"/>
          <w:sz w:val="28"/>
          <w:szCs w:val="28"/>
        </w:rPr>
        <w:t>ю</w:t>
      </w:r>
      <w:r w:rsidR="008B413E" w:rsidRPr="00D7026D">
        <w:rPr>
          <w:rFonts w:ascii="Times New Roman" w:hAnsi="Times New Roman" w:cs="Times New Roman"/>
          <w:sz w:val="28"/>
          <w:szCs w:val="28"/>
        </w:rPr>
        <w:t xml:space="preserve"> статті 45 Закону України «Про Вищу раду правосуддя». Натомість норма частини шостої статті 107 Закону України «Про судоустрій і статус суддів» містить </w:t>
      </w:r>
      <w:r w:rsidR="00294266" w:rsidRPr="00D7026D">
        <w:rPr>
          <w:rFonts w:ascii="Times New Roman" w:hAnsi="Times New Roman" w:cs="Times New Roman"/>
          <w:sz w:val="28"/>
          <w:szCs w:val="28"/>
        </w:rPr>
        <w:t>загальну вимогу про те, що доводи</w:t>
      </w:r>
      <w:r w:rsidR="0029628D">
        <w:rPr>
          <w:rFonts w:ascii="Times New Roman" w:hAnsi="Times New Roman" w:cs="Times New Roman"/>
          <w:sz w:val="28"/>
          <w:szCs w:val="28"/>
        </w:rPr>
        <w:t xml:space="preserve"> </w:t>
      </w:r>
      <w:r w:rsidR="00294266" w:rsidRPr="00D7026D">
        <w:rPr>
          <w:rFonts w:ascii="Times New Roman" w:hAnsi="Times New Roman" w:cs="Times New Roman"/>
          <w:sz w:val="28"/>
          <w:szCs w:val="28"/>
        </w:rPr>
        <w:t xml:space="preserve">дисциплінарної скарги, яка не містить відомостей про наявність ознак дисциплінарного проступку судді, так само як зміст анонімних заяв та повідомлень, не можуть бути предметом розгляду </w:t>
      </w:r>
      <w:r w:rsidR="0034286F">
        <w:rPr>
          <w:rFonts w:ascii="Times New Roman" w:hAnsi="Times New Roman" w:cs="Times New Roman"/>
          <w:sz w:val="28"/>
          <w:szCs w:val="28"/>
        </w:rPr>
        <w:t>в</w:t>
      </w:r>
      <w:r w:rsidR="00294266" w:rsidRPr="00D7026D">
        <w:rPr>
          <w:rFonts w:ascii="Times New Roman" w:hAnsi="Times New Roman" w:cs="Times New Roman"/>
          <w:sz w:val="28"/>
          <w:szCs w:val="28"/>
        </w:rPr>
        <w:t xml:space="preserve"> дисциплінарному провадженні.</w:t>
      </w:r>
    </w:p>
    <w:p w14:paraId="05E9C16D" w14:textId="1CEF30CC" w:rsidR="00720328" w:rsidRDefault="00720328" w:rsidP="00E83F46">
      <w:pPr>
        <w:pStyle w:val="a3"/>
        <w:spacing w:after="0" w:line="240" w:lineRule="auto"/>
        <w:ind w:left="0" w:firstLine="567"/>
        <w:jc w:val="both"/>
        <w:rPr>
          <w:rFonts w:ascii="Times New Roman" w:hAnsi="Times New Roman" w:cs="Times New Roman"/>
          <w:sz w:val="28"/>
          <w:szCs w:val="28"/>
        </w:rPr>
      </w:pPr>
    </w:p>
    <w:p w14:paraId="69EC0CBD" w14:textId="0650C227" w:rsidR="002E25A2" w:rsidRPr="005F7834" w:rsidRDefault="002E25A2" w:rsidP="00C43BD6">
      <w:pPr>
        <w:pStyle w:val="a3"/>
        <w:spacing w:after="0" w:line="240" w:lineRule="auto"/>
        <w:ind w:left="0" w:firstLine="567"/>
        <w:jc w:val="both"/>
        <w:rPr>
          <w:rFonts w:ascii="Times New Roman" w:hAnsi="Times New Roman" w:cs="Times New Roman"/>
          <w:sz w:val="28"/>
          <w:szCs w:val="28"/>
        </w:rPr>
      </w:pPr>
      <w:r w:rsidRPr="00D7026D">
        <w:rPr>
          <w:rFonts w:ascii="Times New Roman" w:hAnsi="Times New Roman" w:cs="Times New Roman"/>
          <w:sz w:val="28"/>
          <w:szCs w:val="28"/>
        </w:rPr>
        <w:t>Положення частини шостої статті 107 Закону України «Про судоустр</w:t>
      </w:r>
      <w:r w:rsidR="0034286F">
        <w:rPr>
          <w:rFonts w:ascii="Times New Roman" w:hAnsi="Times New Roman" w:cs="Times New Roman"/>
          <w:sz w:val="28"/>
          <w:szCs w:val="28"/>
        </w:rPr>
        <w:t>ій і статус суддів» підлягають у</w:t>
      </w:r>
      <w:r w:rsidRPr="00D7026D">
        <w:rPr>
          <w:rFonts w:ascii="Times New Roman" w:hAnsi="Times New Roman" w:cs="Times New Roman"/>
          <w:sz w:val="28"/>
          <w:szCs w:val="28"/>
        </w:rPr>
        <w:t xml:space="preserve">рахуванню при вирішенні питання щодо наявності підстав для залишення без розгляду та повернення дисциплінарної скарги у взаємозв’язку </w:t>
      </w:r>
      <w:r w:rsidR="0034286F">
        <w:rPr>
          <w:rFonts w:ascii="Times New Roman" w:hAnsi="Times New Roman" w:cs="Times New Roman"/>
          <w:sz w:val="28"/>
          <w:szCs w:val="28"/>
        </w:rPr>
        <w:t>і</w:t>
      </w:r>
      <w:r w:rsidRPr="00D7026D">
        <w:rPr>
          <w:rFonts w:ascii="Times New Roman" w:hAnsi="Times New Roman" w:cs="Times New Roman"/>
          <w:sz w:val="28"/>
          <w:szCs w:val="28"/>
        </w:rPr>
        <w:t>з частиною першою статті 44 Закону України «Про Вищу раду правосуддя», пунктом 1 якої передбачено залишення без розгляду дисциплінарних скарг</w:t>
      </w:r>
      <w:r w:rsidR="000548CE" w:rsidRPr="00D7026D">
        <w:rPr>
          <w:rFonts w:ascii="Times New Roman" w:hAnsi="Times New Roman" w:cs="Times New Roman"/>
          <w:sz w:val="28"/>
          <w:szCs w:val="28"/>
        </w:rPr>
        <w:t>,</w:t>
      </w:r>
      <w:r w:rsidRPr="00D7026D">
        <w:rPr>
          <w:rFonts w:ascii="Times New Roman" w:hAnsi="Times New Roman" w:cs="Times New Roman"/>
          <w:sz w:val="28"/>
          <w:szCs w:val="28"/>
        </w:rPr>
        <w:t xml:space="preserve"> поданих з порушенням порядку</w:t>
      </w:r>
      <w:r w:rsidR="0034286F">
        <w:rPr>
          <w:rFonts w:ascii="Times New Roman" w:hAnsi="Times New Roman" w:cs="Times New Roman"/>
          <w:sz w:val="28"/>
          <w:szCs w:val="28"/>
        </w:rPr>
        <w:t>,</w:t>
      </w:r>
      <w:r w:rsidRPr="00D7026D">
        <w:rPr>
          <w:rFonts w:ascii="Times New Roman" w:hAnsi="Times New Roman" w:cs="Times New Roman"/>
          <w:sz w:val="28"/>
          <w:szCs w:val="28"/>
        </w:rPr>
        <w:t xml:space="preserve"> визначеного Законом України «Про судоустрій</w:t>
      </w:r>
      <w:r w:rsidR="0034286F">
        <w:rPr>
          <w:rFonts w:ascii="Times New Roman" w:hAnsi="Times New Roman" w:cs="Times New Roman"/>
          <w:sz w:val="28"/>
          <w:szCs w:val="28"/>
        </w:rPr>
        <w:t xml:space="preserve"> і статус суддів», а пунктом 2 – </w:t>
      </w:r>
      <w:r w:rsidRPr="00D7026D">
        <w:rPr>
          <w:rFonts w:ascii="Times New Roman" w:hAnsi="Times New Roman" w:cs="Times New Roman"/>
          <w:sz w:val="28"/>
          <w:szCs w:val="28"/>
        </w:rPr>
        <w:t xml:space="preserve"> дисциплінарних скарг, які не містять відомостей про ознаки дисциплінарного проступку судді. </w:t>
      </w:r>
    </w:p>
    <w:p w14:paraId="52F14F88" w14:textId="687415A5" w:rsidR="007B637F" w:rsidRPr="00A72C8C" w:rsidRDefault="0034286F" w:rsidP="00A72C8C">
      <w:pPr>
        <w:pStyle w:val="20"/>
        <w:shd w:val="clear" w:color="auto" w:fill="auto"/>
        <w:spacing w:before="0" w:line="240" w:lineRule="auto"/>
        <w:ind w:firstLine="567"/>
        <w:rPr>
          <w:b/>
          <w:i/>
          <w:color w:val="FF0000"/>
        </w:rPr>
      </w:pPr>
      <w:r>
        <w:t>Отже, під час</w:t>
      </w:r>
      <w:r w:rsidR="003843EA" w:rsidRPr="005F7834">
        <w:t xml:space="preserve"> визначенн</w:t>
      </w:r>
      <w:r>
        <w:t>я</w:t>
      </w:r>
      <w:r w:rsidR="003843EA" w:rsidRPr="005F7834">
        <w:t xml:space="preserve"> підстав для відмови у відкритті дисциплінарної справи </w:t>
      </w:r>
      <w:r>
        <w:t xml:space="preserve">необхідно </w:t>
      </w:r>
      <w:r w:rsidR="003843EA" w:rsidRPr="005F7834">
        <w:t>керуватис</w:t>
      </w:r>
      <w:r>
        <w:t>я</w:t>
      </w:r>
      <w:r w:rsidR="003843EA" w:rsidRPr="005F7834">
        <w:t xml:space="preserve"> </w:t>
      </w:r>
      <w:r w:rsidR="004D591F" w:rsidRPr="005F7834">
        <w:t xml:space="preserve">виключно </w:t>
      </w:r>
      <w:r w:rsidR="003843EA" w:rsidRPr="005F7834">
        <w:t>положеннями</w:t>
      </w:r>
      <w:r w:rsidR="00294266" w:rsidRPr="005F7834">
        <w:t xml:space="preserve"> частин</w:t>
      </w:r>
      <w:r w:rsidR="003843EA" w:rsidRPr="005F7834">
        <w:t>и</w:t>
      </w:r>
      <w:r w:rsidR="00294266" w:rsidRPr="005F7834">
        <w:t xml:space="preserve"> першо</w:t>
      </w:r>
      <w:r w:rsidR="004D591F" w:rsidRPr="005F7834">
        <w:t>ї</w:t>
      </w:r>
      <w:r w:rsidR="00294266" w:rsidRPr="005F7834">
        <w:t xml:space="preserve"> статті 45 Закону Укр</w:t>
      </w:r>
      <w:r w:rsidR="0029628D">
        <w:t>аїни «Про Вищу раду правосуддя».</w:t>
      </w:r>
      <w:r w:rsidR="00720328" w:rsidRPr="005F7834">
        <w:t xml:space="preserve"> </w:t>
      </w:r>
    </w:p>
    <w:p w14:paraId="4CE60567" w14:textId="1C023129" w:rsidR="007B637F" w:rsidRPr="005F7834" w:rsidRDefault="002E25A2" w:rsidP="00C43BD6">
      <w:pPr>
        <w:pStyle w:val="a3"/>
        <w:spacing w:after="0" w:line="240" w:lineRule="auto"/>
        <w:ind w:left="0" w:firstLine="567"/>
        <w:jc w:val="both"/>
        <w:rPr>
          <w:rFonts w:ascii="Times New Roman" w:hAnsi="Times New Roman" w:cs="Times New Roman"/>
          <w:sz w:val="28"/>
          <w:szCs w:val="28"/>
        </w:rPr>
      </w:pPr>
      <w:r w:rsidRPr="00A72C8C">
        <w:rPr>
          <w:rFonts w:ascii="Times New Roman" w:hAnsi="Times New Roman" w:cs="Times New Roman"/>
          <w:sz w:val="28"/>
          <w:szCs w:val="28"/>
        </w:rPr>
        <w:t xml:space="preserve">У зв’язку </w:t>
      </w:r>
      <w:r w:rsidR="0034286F">
        <w:rPr>
          <w:rFonts w:ascii="Times New Roman" w:hAnsi="Times New Roman" w:cs="Times New Roman"/>
          <w:sz w:val="28"/>
          <w:szCs w:val="28"/>
        </w:rPr>
        <w:t>і</w:t>
      </w:r>
      <w:r w:rsidRPr="00A72C8C">
        <w:rPr>
          <w:rFonts w:ascii="Times New Roman" w:hAnsi="Times New Roman" w:cs="Times New Roman"/>
          <w:sz w:val="28"/>
          <w:szCs w:val="28"/>
        </w:rPr>
        <w:t>з цим</w:t>
      </w:r>
      <w:r w:rsidR="003954EC" w:rsidRPr="00A72C8C">
        <w:rPr>
          <w:rFonts w:ascii="Times New Roman" w:hAnsi="Times New Roman" w:cs="Times New Roman"/>
          <w:sz w:val="28"/>
          <w:szCs w:val="28"/>
        </w:rPr>
        <w:t xml:space="preserve"> </w:t>
      </w:r>
      <w:r w:rsidRPr="00A72C8C">
        <w:rPr>
          <w:rFonts w:ascii="Times New Roman" w:hAnsi="Times New Roman" w:cs="Times New Roman"/>
          <w:sz w:val="28"/>
          <w:szCs w:val="28"/>
        </w:rPr>
        <w:t xml:space="preserve">у випадках, </w:t>
      </w:r>
      <w:r w:rsidR="003954EC" w:rsidRPr="00A72C8C">
        <w:rPr>
          <w:rFonts w:ascii="Times New Roman" w:hAnsi="Times New Roman" w:cs="Times New Roman"/>
          <w:sz w:val="28"/>
          <w:szCs w:val="28"/>
        </w:rPr>
        <w:t xml:space="preserve">якщо </w:t>
      </w:r>
      <w:r w:rsidR="003D348D" w:rsidRPr="00A72C8C">
        <w:rPr>
          <w:rFonts w:ascii="Times New Roman" w:hAnsi="Times New Roman" w:cs="Times New Roman"/>
          <w:sz w:val="28"/>
          <w:szCs w:val="28"/>
        </w:rPr>
        <w:t xml:space="preserve">за результатами попередньої перевірки не встановлено підстав для залишення без розгляду та повернення дисциплінарної </w:t>
      </w:r>
      <w:r w:rsidR="003D348D" w:rsidRPr="00C46120">
        <w:rPr>
          <w:rFonts w:ascii="Times New Roman" w:hAnsi="Times New Roman" w:cs="Times New Roman"/>
          <w:sz w:val="28"/>
          <w:szCs w:val="28"/>
        </w:rPr>
        <w:t>скарги чи відмови у відкритті дисциплінарної справи</w:t>
      </w:r>
      <w:r w:rsidR="000C0A59" w:rsidRPr="00C46120">
        <w:rPr>
          <w:rFonts w:ascii="Times New Roman" w:hAnsi="Times New Roman" w:cs="Times New Roman"/>
          <w:sz w:val="28"/>
          <w:szCs w:val="28"/>
        </w:rPr>
        <w:t xml:space="preserve"> і</w:t>
      </w:r>
      <w:r w:rsidR="003D348D" w:rsidRPr="00C46120">
        <w:rPr>
          <w:rFonts w:ascii="Times New Roman" w:hAnsi="Times New Roman" w:cs="Times New Roman"/>
          <w:sz w:val="28"/>
          <w:szCs w:val="28"/>
        </w:rPr>
        <w:t xml:space="preserve"> </w:t>
      </w:r>
      <w:r w:rsidR="003954EC" w:rsidRPr="00C46120">
        <w:rPr>
          <w:rFonts w:ascii="Times New Roman" w:hAnsi="Times New Roman" w:cs="Times New Roman"/>
          <w:sz w:val="28"/>
          <w:szCs w:val="28"/>
        </w:rPr>
        <w:t>довод</w:t>
      </w:r>
      <w:r w:rsidR="004D591F" w:rsidRPr="00C46120">
        <w:rPr>
          <w:rFonts w:ascii="Times New Roman" w:hAnsi="Times New Roman" w:cs="Times New Roman"/>
          <w:sz w:val="28"/>
          <w:szCs w:val="28"/>
        </w:rPr>
        <w:t>и</w:t>
      </w:r>
      <w:r w:rsidR="003954EC" w:rsidRPr="00C46120">
        <w:rPr>
          <w:rFonts w:ascii="Times New Roman" w:hAnsi="Times New Roman" w:cs="Times New Roman"/>
          <w:sz w:val="28"/>
          <w:szCs w:val="28"/>
        </w:rPr>
        <w:t xml:space="preserve"> дисциплінарної скарги в</w:t>
      </w:r>
      <w:r w:rsidR="004D591F" w:rsidRPr="00C46120">
        <w:rPr>
          <w:rFonts w:ascii="Times New Roman" w:hAnsi="Times New Roman" w:cs="Times New Roman"/>
          <w:sz w:val="28"/>
          <w:szCs w:val="28"/>
        </w:rPr>
        <w:t>казують на</w:t>
      </w:r>
      <w:r w:rsidR="003954EC" w:rsidRPr="00C46120">
        <w:rPr>
          <w:rFonts w:ascii="Times New Roman" w:hAnsi="Times New Roman" w:cs="Times New Roman"/>
          <w:sz w:val="28"/>
          <w:szCs w:val="28"/>
        </w:rPr>
        <w:t xml:space="preserve"> </w:t>
      </w:r>
      <w:r w:rsidR="007B637F" w:rsidRPr="00C46120">
        <w:rPr>
          <w:rFonts w:ascii="Times New Roman" w:hAnsi="Times New Roman" w:cs="Times New Roman"/>
          <w:sz w:val="28"/>
          <w:szCs w:val="28"/>
        </w:rPr>
        <w:t>наяв</w:t>
      </w:r>
      <w:r w:rsidR="0034286F">
        <w:rPr>
          <w:rFonts w:ascii="Times New Roman" w:hAnsi="Times New Roman" w:cs="Times New Roman"/>
          <w:sz w:val="28"/>
          <w:szCs w:val="28"/>
        </w:rPr>
        <w:t>ність у</w:t>
      </w:r>
      <w:r w:rsidR="007B637F" w:rsidRPr="00C46120">
        <w:rPr>
          <w:rFonts w:ascii="Times New Roman" w:hAnsi="Times New Roman" w:cs="Times New Roman"/>
          <w:sz w:val="28"/>
          <w:szCs w:val="28"/>
        </w:rPr>
        <w:t xml:space="preserve"> діях судді </w:t>
      </w:r>
      <w:r w:rsidR="003954EC" w:rsidRPr="00C46120">
        <w:rPr>
          <w:rFonts w:ascii="Times New Roman" w:hAnsi="Times New Roman" w:cs="Times New Roman"/>
          <w:sz w:val="28"/>
          <w:szCs w:val="28"/>
        </w:rPr>
        <w:t>ознак дисциплінарного проступку</w:t>
      </w:r>
      <w:r w:rsidR="00C46120" w:rsidRPr="00C46120">
        <w:rPr>
          <w:rFonts w:ascii="Times New Roman" w:hAnsi="Times New Roman" w:cs="Times New Roman"/>
          <w:sz w:val="28"/>
          <w:szCs w:val="28"/>
        </w:rPr>
        <w:t xml:space="preserve"> (дотриман</w:t>
      </w:r>
      <w:r w:rsidR="00C46120">
        <w:rPr>
          <w:rFonts w:ascii="Times New Roman" w:hAnsi="Times New Roman" w:cs="Times New Roman"/>
          <w:sz w:val="28"/>
          <w:szCs w:val="28"/>
        </w:rPr>
        <w:t>о</w:t>
      </w:r>
      <w:r w:rsidR="00C46120" w:rsidRPr="00C46120">
        <w:rPr>
          <w:rFonts w:ascii="Times New Roman" w:hAnsi="Times New Roman" w:cs="Times New Roman"/>
          <w:sz w:val="28"/>
          <w:szCs w:val="28"/>
        </w:rPr>
        <w:t xml:space="preserve"> фо</w:t>
      </w:r>
      <w:r w:rsidR="0034286F">
        <w:rPr>
          <w:rFonts w:ascii="Times New Roman" w:hAnsi="Times New Roman" w:cs="Times New Roman"/>
          <w:sz w:val="28"/>
          <w:szCs w:val="28"/>
        </w:rPr>
        <w:t>рмальної вимоги щодо наведення в</w:t>
      </w:r>
      <w:r w:rsidR="00C46120" w:rsidRPr="00C46120">
        <w:rPr>
          <w:rFonts w:ascii="Times New Roman" w:hAnsi="Times New Roman" w:cs="Times New Roman"/>
          <w:sz w:val="28"/>
          <w:szCs w:val="28"/>
        </w:rPr>
        <w:t xml:space="preserve"> дисциплінарній скарзі конкретних відомостей про наявність у поведінці судді ознак дисциплінарного </w:t>
      </w:r>
      <w:r w:rsidR="00C46120" w:rsidRPr="00C46120">
        <w:rPr>
          <w:rFonts w:ascii="Times New Roman" w:hAnsi="Times New Roman" w:cs="Times New Roman"/>
          <w:sz w:val="28"/>
          <w:szCs w:val="28"/>
        </w:rPr>
        <w:lastRenderedPageBreak/>
        <w:t>проступку, який відповідно до частини першої статті 106 цього Закону може бути підставою для дисцип</w:t>
      </w:r>
      <w:r w:rsidR="00C46120">
        <w:rPr>
          <w:rFonts w:ascii="Times New Roman" w:hAnsi="Times New Roman" w:cs="Times New Roman"/>
          <w:sz w:val="28"/>
          <w:szCs w:val="28"/>
        </w:rPr>
        <w:t>лінарної відповідальності судді)</w:t>
      </w:r>
      <w:r w:rsidR="00CC528D" w:rsidRPr="00A72C8C">
        <w:rPr>
          <w:rFonts w:ascii="Times New Roman" w:hAnsi="Times New Roman" w:cs="Times New Roman"/>
          <w:sz w:val="28"/>
          <w:szCs w:val="28"/>
        </w:rPr>
        <w:t>,</w:t>
      </w:r>
      <w:r w:rsidR="004D591F" w:rsidRPr="00A72C8C">
        <w:rPr>
          <w:rFonts w:ascii="Times New Roman" w:hAnsi="Times New Roman" w:cs="Times New Roman"/>
          <w:sz w:val="28"/>
          <w:szCs w:val="28"/>
        </w:rPr>
        <w:t xml:space="preserve"> </w:t>
      </w:r>
      <w:r w:rsidR="0034286F">
        <w:rPr>
          <w:rFonts w:ascii="Times New Roman" w:hAnsi="Times New Roman" w:cs="Times New Roman"/>
          <w:sz w:val="28"/>
          <w:szCs w:val="28"/>
        </w:rPr>
        <w:t xml:space="preserve">є </w:t>
      </w:r>
      <w:r w:rsidR="009967F5" w:rsidRPr="00A72C8C">
        <w:rPr>
          <w:rFonts w:ascii="Times New Roman" w:hAnsi="Times New Roman" w:cs="Times New Roman"/>
          <w:sz w:val="28"/>
          <w:szCs w:val="28"/>
        </w:rPr>
        <w:t>логічним</w:t>
      </w:r>
      <w:r w:rsidR="006E5123" w:rsidRPr="00A72C8C">
        <w:rPr>
          <w:rFonts w:ascii="Times New Roman" w:hAnsi="Times New Roman" w:cs="Times New Roman"/>
          <w:sz w:val="28"/>
          <w:szCs w:val="28"/>
        </w:rPr>
        <w:t xml:space="preserve">  постановлення Дисциплінарними палатами ухвал про відкриття дисциплінарної справи. </w:t>
      </w:r>
      <w:r w:rsidR="00EA593E" w:rsidRPr="00A72C8C">
        <w:rPr>
          <w:rFonts w:ascii="Times New Roman" w:hAnsi="Times New Roman" w:cs="Times New Roman"/>
          <w:sz w:val="28"/>
          <w:szCs w:val="28"/>
        </w:rPr>
        <w:t>Саме в</w:t>
      </w:r>
      <w:r w:rsidR="005B5B22" w:rsidRPr="00A72C8C">
        <w:rPr>
          <w:rFonts w:ascii="Times New Roman" w:hAnsi="Times New Roman" w:cs="Times New Roman"/>
          <w:sz w:val="28"/>
          <w:szCs w:val="28"/>
        </w:rPr>
        <w:t xml:space="preserve"> межах відкритої дисциплінарної справи </w:t>
      </w:r>
      <w:r w:rsidR="009967F5" w:rsidRPr="00A72C8C">
        <w:rPr>
          <w:rFonts w:ascii="Times New Roman" w:hAnsi="Times New Roman" w:cs="Times New Roman"/>
          <w:sz w:val="28"/>
          <w:szCs w:val="28"/>
        </w:rPr>
        <w:t>надається оцінка</w:t>
      </w:r>
      <w:r w:rsidR="005B5B22" w:rsidRPr="00A72C8C">
        <w:rPr>
          <w:rFonts w:ascii="Times New Roman" w:hAnsi="Times New Roman" w:cs="Times New Roman"/>
          <w:sz w:val="28"/>
          <w:szCs w:val="28"/>
        </w:rPr>
        <w:t xml:space="preserve"> </w:t>
      </w:r>
      <w:r w:rsidR="00522F58" w:rsidRPr="00A72C8C">
        <w:rPr>
          <w:rFonts w:ascii="Times New Roman" w:hAnsi="Times New Roman" w:cs="Times New Roman"/>
          <w:sz w:val="28"/>
          <w:szCs w:val="28"/>
        </w:rPr>
        <w:t>діям / поведінці</w:t>
      </w:r>
      <w:r w:rsidR="009967F5" w:rsidRPr="00A72C8C">
        <w:rPr>
          <w:rFonts w:ascii="Times New Roman" w:hAnsi="Times New Roman" w:cs="Times New Roman"/>
          <w:sz w:val="28"/>
          <w:szCs w:val="28"/>
        </w:rPr>
        <w:t xml:space="preserve"> судді, з приводу яких подано дисциплінарну скаргу, в</w:t>
      </w:r>
      <w:r w:rsidR="00C502A7">
        <w:rPr>
          <w:rFonts w:ascii="Times New Roman" w:hAnsi="Times New Roman" w:cs="Times New Roman"/>
          <w:sz w:val="28"/>
          <w:szCs w:val="28"/>
        </w:rPr>
        <w:t>изнача</w:t>
      </w:r>
      <w:r w:rsidR="009967F5" w:rsidRPr="00A72C8C">
        <w:rPr>
          <w:rFonts w:ascii="Times New Roman" w:hAnsi="Times New Roman" w:cs="Times New Roman"/>
          <w:sz w:val="28"/>
          <w:szCs w:val="28"/>
        </w:rPr>
        <w:t>ється</w:t>
      </w:r>
      <w:r w:rsidR="0053137E" w:rsidRPr="00A72C8C">
        <w:rPr>
          <w:rFonts w:ascii="Times New Roman" w:hAnsi="Times New Roman" w:cs="Times New Roman"/>
          <w:sz w:val="28"/>
          <w:szCs w:val="28"/>
        </w:rPr>
        <w:t>,</w:t>
      </w:r>
      <w:r w:rsidR="009967F5" w:rsidRPr="00A72C8C">
        <w:rPr>
          <w:rFonts w:ascii="Times New Roman" w:hAnsi="Times New Roman" w:cs="Times New Roman"/>
          <w:sz w:val="28"/>
          <w:szCs w:val="28"/>
        </w:rPr>
        <w:t xml:space="preserve"> чи є </w:t>
      </w:r>
      <w:r w:rsidR="007B637F" w:rsidRPr="00A72C8C">
        <w:rPr>
          <w:rFonts w:ascii="Times New Roman" w:hAnsi="Times New Roman" w:cs="Times New Roman"/>
          <w:sz w:val="28"/>
          <w:szCs w:val="28"/>
        </w:rPr>
        <w:t xml:space="preserve">допущені порушення наслідком умислу </w:t>
      </w:r>
      <w:r w:rsidR="00522F58" w:rsidRPr="00A72C8C">
        <w:rPr>
          <w:rFonts w:ascii="Times New Roman" w:hAnsi="Times New Roman" w:cs="Times New Roman"/>
          <w:sz w:val="28"/>
          <w:szCs w:val="28"/>
        </w:rPr>
        <w:t>або</w:t>
      </w:r>
      <w:r w:rsidR="007B637F" w:rsidRPr="00A72C8C">
        <w:rPr>
          <w:rFonts w:ascii="Times New Roman" w:hAnsi="Times New Roman" w:cs="Times New Roman"/>
          <w:sz w:val="28"/>
          <w:szCs w:val="28"/>
        </w:rPr>
        <w:t xml:space="preserve"> недбалості.</w:t>
      </w:r>
      <w:r w:rsidR="00522F58" w:rsidRPr="00A72C8C">
        <w:rPr>
          <w:rFonts w:ascii="Times New Roman" w:hAnsi="Times New Roman" w:cs="Times New Roman"/>
          <w:sz w:val="28"/>
          <w:szCs w:val="28"/>
        </w:rPr>
        <w:t xml:space="preserve"> Відповідно,</w:t>
      </w:r>
      <w:r w:rsidR="007B637F" w:rsidRPr="00A72C8C">
        <w:rPr>
          <w:rFonts w:ascii="Times New Roman" w:hAnsi="Times New Roman" w:cs="Times New Roman"/>
          <w:sz w:val="28"/>
          <w:szCs w:val="28"/>
        </w:rPr>
        <w:t xml:space="preserve"> </w:t>
      </w:r>
      <w:r w:rsidR="00522F58" w:rsidRPr="00A72C8C">
        <w:rPr>
          <w:rFonts w:ascii="Times New Roman" w:hAnsi="Times New Roman" w:cs="Times New Roman"/>
          <w:sz w:val="28"/>
          <w:szCs w:val="28"/>
        </w:rPr>
        <w:t>встановлення наявності об’єктивних обставин, які вплинули на неможливість дотримання суддею встановленого законом строку розгляду заяви, скарги чи справи або наявності фактів безпідставного затягування чи невжиття заходів щодо їх розгляду, тобто відсутності чи наявності у діях судді складу дисциплінарного проступку, передбаченого пунктом 2 частини першої статті 106 Закону України «Про судоустрій і статус суддів» дисциплінарний орган здійснює</w:t>
      </w:r>
      <w:r w:rsidR="007B637F" w:rsidRPr="00A72C8C">
        <w:rPr>
          <w:rFonts w:ascii="Times New Roman" w:hAnsi="Times New Roman" w:cs="Times New Roman"/>
          <w:sz w:val="28"/>
          <w:szCs w:val="28"/>
        </w:rPr>
        <w:t xml:space="preserve"> </w:t>
      </w:r>
      <w:r w:rsidR="00522F58" w:rsidRPr="00A72C8C">
        <w:rPr>
          <w:rFonts w:ascii="Times New Roman" w:hAnsi="Times New Roman" w:cs="Times New Roman"/>
          <w:sz w:val="28"/>
          <w:szCs w:val="28"/>
        </w:rPr>
        <w:t>під час</w:t>
      </w:r>
      <w:r w:rsidR="007B637F" w:rsidRPr="00A72C8C">
        <w:rPr>
          <w:rFonts w:ascii="Times New Roman" w:hAnsi="Times New Roman" w:cs="Times New Roman"/>
          <w:sz w:val="28"/>
          <w:szCs w:val="28"/>
        </w:rPr>
        <w:t xml:space="preserve"> розгляд</w:t>
      </w:r>
      <w:r w:rsidR="00522F58" w:rsidRPr="00A72C8C">
        <w:rPr>
          <w:rFonts w:ascii="Times New Roman" w:hAnsi="Times New Roman" w:cs="Times New Roman"/>
          <w:sz w:val="28"/>
          <w:szCs w:val="28"/>
        </w:rPr>
        <w:t>у</w:t>
      </w:r>
      <w:r w:rsidR="007B637F" w:rsidRPr="00A72C8C">
        <w:rPr>
          <w:rFonts w:ascii="Times New Roman" w:hAnsi="Times New Roman" w:cs="Times New Roman"/>
          <w:sz w:val="28"/>
          <w:szCs w:val="28"/>
        </w:rPr>
        <w:t xml:space="preserve"> дисциплінарної справи. </w:t>
      </w:r>
    </w:p>
    <w:p w14:paraId="0ECD75C0" w14:textId="4A390E05" w:rsidR="00E07075" w:rsidRPr="00853EB7" w:rsidRDefault="00E07075" w:rsidP="00C43BD6">
      <w:pPr>
        <w:pStyle w:val="a3"/>
        <w:spacing w:after="0" w:line="240" w:lineRule="auto"/>
        <w:ind w:left="0" w:firstLine="567"/>
        <w:jc w:val="both"/>
        <w:rPr>
          <w:rFonts w:ascii="Times New Roman" w:hAnsi="Times New Roman" w:cs="Times New Roman"/>
          <w:sz w:val="28"/>
          <w:szCs w:val="28"/>
        </w:rPr>
      </w:pPr>
    </w:p>
    <w:p w14:paraId="5B058EEC" w14:textId="77777777" w:rsidR="00DD17B8" w:rsidRDefault="00DD17B8" w:rsidP="00A92B6B">
      <w:pPr>
        <w:pStyle w:val="1"/>
        <w:jc w:val="center"/>
        <w:sectPr w:rsidR="00DD17B8" w:rsidSect="007D108D">
          <w:pgSz w:w="11906" w:h="16838"/>
          <w:pgMar w:top="850" w:right="566" w:bottom="850" w:left="1701" w:header="708" w:footer="708" w:gutter="0"/>
          <w:cols w:space="708"/>
          <w:docGrid w:linePitch="360"/>
        </w:sectPr>
      </w:pPr>
      <w:bookmarkStart w:id="11" w:name="_Toc156563113"/>
    </w:p>
    <w:p w14:paraId="275E7A03" w14:textId="50FED386" w:rsidR="001237F0" w:rsidRPr="00853EB7" w:rsidRDefault="001237F0" w:rsidP="00A92B6B">
      <w:pPr>
        <w:pStyle w:val="1"/>
        <w:jc w:val="center"/>
      </w:pPr>
      <w:bookmarkStart w:id="12" w:name="_Toc172107602"/>
      <w:r w:rsidRPr="00853EB7">
        <w:lastRenderedPageBreak/>
        <w:t>ВИСНОВКИ ТА ПРОПОЗИЦІЇ</w:t>
      </w:r>
      <w:bookmarkEnd w:id="11"/>
      <w:bookmarkEnd w:id="12"/>
    </w:p>
    <w:p w14:paraId="6E7B823B" w14:textId="77777777" w:rsidR="001237F0" w:rsidRPr="0009412B" w:rsidRDefault="001237F0" w:rsidP="001237F0">
      <w:pPr>
        <w:spacing w:after="0" w:line="240" w:lineRule="auto"/>
        <w:ind w:firstLine="567"/>
        <w:jc w:val="center"/>
        <w:rPr>
          <w:rFonts w:ascii="Times New Roman" w:hAnsi="Times New Roman" w:cs="Times New Roman"/>
          <w:sz w:val="28"/>
          <w:szCs w:val="28"/>
        </w:rPr>
      </w:pPr>
    </w:p>
    <w:p w14:paraId="133FF3AB" w14:textId="0D2466C7" w:rsidR="001237F0" w:rsidRPr="00644AEF" w:rsidRDefault="00A92B6B" w:rsidP="001237F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Після</w:t>
      </w:r>
      <w:r w:rsidR="001237F0" w:rsidRPr="00644AEF">
        <w:rPr>
          <w:rFonts w:ascii="Times New Roman" w:hAnsi="Times New Roman" w:cs="Times New Roman"/>
          <w:sz w:val="28"/>
          <w:szCs w:val="28"/>
        </w:rPr>
        <w:t xml:space="preserve"> відновлення дисциплінарної функції Вищої ради правосуддя з 1 листопада 2023 року на членів Дисциплінарних палат тимчасово, до формування служби дисциплінарних інспекторів Вищої ради правосуддя</w:t>
      </w:r>
      <w:r w:rsidR="001237F0">
        <w:rPr>
          <w:rFonts w:ascii="Times New Roman" w:hAnsi="Times New Roman" w:cs="Times New Roman"/>
          <w:sz w:val="28"/>
          <w:szCs w:val="28"/>
        </w:rPr>
        <w:t>,</w:t>
      </w:r>
      <w:r w:rsidR="001237F0" w:rsidRPr="00644AEF">
        <w:rPr>
          <w:rFonts w:ascii="Times New Roman" w:hAnsi="Times New Roman" w:cs="Times New Roman"/>
          <w:sz w:val="28"/>
          <w:szCs w:val="28"/>
        </w:rPr>
        <w:t xml:space="preserve"> покладено повноваження щодо</w:t>
      </w:r>
      <w:r w:rsidR="00561EA7">
        <w:rPr>
          <w:rFonts w:ascii="Times New Roman" w:hAnsi="Times New Roman" w:cs="Times New Roman"/>
          <w:sz w:val="28"/>
          <w:szCs w:val="28"/>
        </w:rPr>
        <w:t xml:space="preserve"> </w:t>
      </w:r>
      <w:r w:rsidR="00561EA7" w:rsidRPr="00D87AD3">
        <w:rPr>
          <w:rFonts w:ascii="Times New Roman" w:hAnsi="Times New Roman" w:cs="Times New Roman"/>
          <w:sz w:val="28"/>
          <w:szCs w:val="28"/>
        </w:rPr>
        <w:t>проведення</w:t>
      </w:r>
      <w:r w:rsidR="001237F0" w:rsidRPr="00644AEF">
        <w:rPr>
          <w:rFonts w:ascii="Times New Roman" w:hAnsi="Times New Roman" w:cs="Times New Roman"/>
          <w:sz w:val="28"/>
          <w:szCs w:val="28"/>
        </w:rPr>
        <w:t xml:space="preserve"> попередньої перевірки дисциплінарних скарг та підготовка матеріалів </w:t>
      </w:r>
      <w:r>
        <w:rPr>
          <w:rFonts w:ascii="Times New Roman" w:hAnsi="Times New Roman" w:cs="Times New Roman"/>
          <w:sz w:val="28"/>
          <w:szCs w:val="28"/>
        </w:rPr>
        <w:t>і</w:t>
      </w:r>
      <w:r w:rsidR="001237F0" w:rsidRPr="00644AEF">
        <w:rPr>
          <w:rFonts w:ascii="Times New Roman" w:hAnsi="Times New Roman" w:cs="Times New Roman"/>
          <w:sz w:val="28"/>
          <w:szCs w:val="28"/>
        </w:rPr>
        <w:t>з пропозицією, зокрема, про відмову у відкритті дисциплінарної справи.</w:t>
      </w:r>
    </w:p>
    <w:p w14:paraId="17739FB2" w14:textId="5B20AA44" w:rsidR="001237F0" w:rsidRDefault="001237F0" w:rsidP="001237F0">
      <w:pPr>
        <w:pStyle w:val="a3"/>
        <w:spacing w:after="0" w:line="240" w:lineRule="auto"/>
        <w:ind w:left="0" w:firstLine="567"/>
        <w:jc w:val="both"/>
        <w:rPr>
          <w:rFonts w:ascii="Times New Roman" w:hAnsi="Times New Roman" w:cs="Times New Roman"/>
          <w:sz w:val="28"/>
          <w:szCs w:val="28"/>
        </w:rPr>
      </w:pPr>
      <w:r w:rsidRPr="00644AEF">
        <w:rPr>
          <w:rFonts w:ascii="Times New Roman" w:hAnsi="Times New Roman" w:cs="Times New Roman"/>
          <w:sz w:val="28"/>
          <w:szCs w:val="28"/>
        </w:rPr>
        <w:t>Протягом аналізованого періоду дисциплінарн</w:t>
      </w:r>
      <w:r w:rsidR="002B1C57">
        <w:rPr>
          <w:rFonts w:ascii="Times New Roman" w:hAnsi="Times New Roman" w:cs="Times New Roman"/>
          <w:sz w:val="28"/>
          <w:szCs w:val="28"/>
        </w:rPr>
        <w:t>і</w:t>
      </w:r>
      <w:r w:rsidRPr="00644AEF">
        <w:rPr>
          <w:rFonts w:ascii="Times New Roman" w:hAnsi="Times New Roman" w:cs="Times New Roman"/>
          <w:sz w:val="28"/>
          <w:szCs w:val="28"/>
        </w:rPr>
        <w:t xml:space="preserve"> органи Вищої ради правосуддя постановл</w:t>
      </w:r>
      <w:r w:rsidR="002B1C57">
        <w:rPr>
          <w:rFonts w:ascii="Times New Roman" w:hAnsi="Times New Roman" w:cs="Times New Roman"/>
          <w:sz w:val="28"/>
          <w:szCs w:val="28"/>
        </w:rPr>
        <w:t>яли</w:t>
      </w:r>
      <w:r w:rsidRPr="00644AEF">
        <w:rPr>
          <w:rFonts w:ascii="Times New Roman" w:hAnsi="Times New Roman" w:cs="Times New Roman"/>
          <w:sz w:val="28"/>
          <w:szCs w:val="28"/>
        </w:rPr>
        <w:t xml:space="preserve"> ухвали про відмову у відкритті дисциплінарних справ щодо суддів з усіх підстав, передбачених</w:t>
      </w:r>
      <w:r>
        <w:rPr>
          <w:rFonts w:ascii="Times New Roman" w:hAnsi="Times New Roman" w:cs="Times New Roman"/>
          <w:sz w:val="28"/>
          <w:szCs w:val="28"/>
        </w:rPr>
        <w:t xml:space="preserve"> частиною першою статті 45 Закону України «Про Вищу раду правосуддя», а також з посиланням на положення частини шостої статті 107 Закону України «Про судоустрій і статус суддів». Аналіз </w:t>
      </w:r>
      <w:r w:rsidR="002B1C57">
        <w:rPr>
          <w:rFonts w:ascii="Times New Roman" w:hAnsi="Times New Roman" w:cs="Times New Roman"/>
          <w:sz w:val="28"/>
          <w:szCs w:val="28"/>
        </w:rPr>
        <w:t>ухвалених</w:t>
      </w:r>
      <w:r>
        <w:rPr>
          <w:rFonts w:ascii="Times New Roman" w:hAnsi="Times New Roman" w:cs="Times New Roman"/>
          <w:sz w:val="28"/>
          <w:szCs w:val="28"/>
        </w:rPr>
        <w:t xml:space="preserve"> рішень та висновків членів Дисциплінарних палат за </w:t>
      </w:r>
      <w:r w:rsidR="002B1C57">
        <w:rPr>
          <w:rFonts w:ascii="Times New Roman" w:hAnsi="Times New Roman" w:cs="Times New Roman"/>
          <w:sz w:val="28"/>
          <w:szCs w:val="28"/>
        </w:rPr>
        <w:t>результатами</w:t>
      </w:r>
      <w:r>
        <w:rPr>
          <w:rFonts w:ascii="Times New Roman" w:hAnsi="Times New Roman" w:cs="Times New Roman"/>
          <w:sz w:val="28"/>
          <w:szCs w:val="28"/>
        </w:rPr>
        <w:t xml:space="preserve"> попередньої перевірки дисциплінарних скарг дає можливість зробити </w:t>
      </w:r>
      <w:r w:rsidR="002B1C57">
        <w:rPr>
          <w:rFonts w:ascii="Times New Roman" w:hAnsi="Times New Roman" w:cs="Times New Roman"/>
          <w:sz w:val="28"/>
          <w:szCs w:val="28"/>
        </w:rPr>
        <w:t>низку</w:t>
      </w:r>
      <w:r>
        <w:rPr>
          <w:rFonts w:ascii="Times New Roman" w:hAnsi="Times New Roman" w:cs="Times New Roman"/>
          <w:sz w:val="28"/>
          <w:szCs w:val="28"/>
        </w:rPr>
        <w:t xml:space="preserve"> висновків щодо практик</w:t>
      </w:r>
      <w:r w:rsidR="00D17A38">
        <w:rPr>
          <w:rFonts w:ascii="Times New Roman" w:hAnsi="Times New Roman" w:cs="Times New Roman"/>
          <w:sz w:val="28"/>
          <w:szCs w:val="28"/>
        </w:rPr>
        <w:t>и застосування зазначених норм.</w:t>
      </w:r>
    </w:p>
    <w:p w14:paraId="49C22876" w14:textId="77777777" w:rsidR="001237F0" w:rsidRDefault="001237F0" w:rsidP="001237F0">
      <w:pPr>
        <w:pStyle w:val="a3"/>
        <w:spacing w:after="0" w:line="240" w:lineRule="auto"/>
        <w:ind w:left="0" w:firstLine="567"/>
        <w:jc w:val="both"/>
        <w:rPr>
          <w:rFonts w:ascii="Times New Roman" w:hAnsi="Times New Roman" w:cs="Times New Roman"/>
          <w:sz w:val="28"/>
          <w:szCs w:val="28"/>
        </w:rPr>
      </w:pPr>
    </w:p>
    <w:p w14:paraId="38970492" w14:textId="34383381" w:rsidR="001237F0" w:rsidRDefault="001237F0" w:rsidP="001237F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У</w:t>
      </w:r>
      <w:r w:rsidRPr="00FE2703">
        <w:rPr>
          <w:rFonts w:ascii="Times New Roman" w:hAnsi="Times New Roman" w:cs="Times New Roman"/>
          <w:sz w:val="28"/>
          <w:szCs w:val="28"/>
        </w:rPr>
        <w:t xml:space="preserve"> більшості випадків відмовлено у ві</w:t>
      </w:r>
      <w:r w:rsidR="002B1C57">
        <w:rPr>
          <w:rFonts w:ascii="Times New Roman" w:hAnsi="Times New Roman" w:cs="Times New Roman"/>
          <w:sz w:val="28"/>
          <w:szCs w:val="28"/>
        </w:rPr>
        <w:t>дкритті дисциплінарної справи з </w:t>
      </w:r>
      <w:r w:rsidRPr="00FE2703">
        <w:rPr>
          <w:rFonts w:ascii="Times New Roman" w:hAnsi="Times New Roman" w:cs="Times New Roman"/>
          <w:sz w:val="28"/>
          <w:szCs w:val="28"/>
        </w:rPr>
        <w:t>підстави, передбаченої пунктом 4 частини першої статті 45 Закону України «Про Вищу раду правосуддя» (суть скарги зводиться лише до незгоди із судовим рішенням)</w:t>
      </w:r>
      <w:r>
        <w:rPr>
          <w:rFonts w:ascii="Times New Roman" w:hAnsi="Times New Roman" w:cs="Times New Roman"/>
          <w:sz w:val="28"/>
          <w:szCs w:val="28"/>
        </w:rPr>
        <w:t>.</w:t>
      </w:r>
    </w:p>
    <w:p w14:paraId="14971661" w14:textId="77777777" w:rsidR="001237F0" w:rsidRDefault="001237F0" w:rsidP="001237F0">
      <w:pPr>
        <w:pStyle w:val="a3"/>
        <w:spacing w:after="0" w:line="240" w:lineRule="auto"/>
        <w:ind w:left="0" w:firstLine="567"/>
        <w:jc w:val="both"/>
        <w:rPr>
          <w:rFonts w:ascii="Times New Roman" w:hAnsi="Times New Roman" w:cs="Times New Roman"/>
          <w:sz w:val="28"/>
          <w:szCs w:val="28"/>
        </w:rPr>
      </w:pPr>
    </w:p>
    <w:p w14:paraId="2112364A" w14:textId="27B61292" w:rsidR="001237F0" w:rsidRPr="00D63D4E" w:rsidRDefault="001237F0" w:rsidP="0054595C">
      <w:pPr>
        <w:spacing w:after="0" w:line="240" w:lineRule="auto"/>
        <w:ind w:firstLine="567"/>
        <w:jc w:val="both"/>
        <w:rPr>
          <w:rFonts w:ascii="Times New Roman" w:hAnsi="Times New Roman" w:cs="Times New Roman"/>
          <w:color w:val="FF0000"/>
          <w:sz w:val="28"/>
          <w:szCs w:val="28"/>
          <w:highlight w:val="cyan"/>
        </w:rPr>
      </w:pPr>
      <w:r>
        <w:rPr>
          <w:rFonts w:ascii="Times New Roman" w:hAnsi="Times New Roman" w:cs="Times New Roman"/>
          <w:sz w:val="28"/>
          <w:szCs w:val="28"/>
        </w:rPr>
        <w:t xml:space="preserve">2. </w:t>
      </w:r>
      <w:r w:rsidRPr="0054595C">
        <w:rPr>
          <w:rFonts w:ascii="Times New Roman" w:hAnsi="Times New Roman" w:cs="Times New Roman"/>
          <w:sz w:val="28"/>
          <w:szCs w:val="28"/>
        </w:rPr>
        <w:t>П</w:t>
      </w:r>
      <w:r w:rsidR="002B1C57">
        <w:rPr>
          <w:rFonts w:ascii="Times New Roman" w:hAnsi="Times New Roman" w:cs="Times New Roman"/>
          <w:sz w:val="28"/>
          <w:szCs w:val="28"/>
        </w:rPr>
        <w:t>ід час</w:t>
      </w:r>
      <w:r w:rsidRPr="0054595C">
        <w:rPr>
          <w:rFonts w:ascii="Times New Roman" w:hAnsi="Times New Roman" w:cs="Times New Roman"/>
          <w:sz w:val="28"/>
          <w:szCs w:val="28"/>
        </w:rPr>
        <w:t xml:space="preserve"> попередньо</w:t>
      </w:r>
      <w:r w:rsidR="002B1C57">
        <w:rPr>
          <w:rFonts w:ascii="Times New Roman" w:hAnsi="Times New Roman" w:cs="Times New Roman"/>
          <w:sz w:val="28"/>
          <w:szCs w:val="28"/>
        </w:rPr>
        <w:t>го</w:t>
      </w:r>
      <w:r w:rsidRPr="0054595C">
        <w:rPr>
          <w:rFonts w:ascii="Times New Roman" w:hAnsi="Times New Roman" w:cs="Times New Roman"/>
          <w:sz w:val="28"/>
          <w:szCs w:val="28"/>
        </w:rPr>
        <w:t xml:space="preserve"> вивченн</w:t>
      </w:r>
      <w:r w:rsidR="002B1C57">
        <w:rPr>
          <w:rFonts w:ascii="Times New Roman" w:hAnsi="Times New Roman" w:cs="Times New Roman"/>
          <w:sz w:val="28"/>
          <w:szCs w:val="28"/>
        </w:rPr>
        <w:t>я</w:t>
      </w:r>
      <w:r w:rsidRPr="0054595C">
        <w:rPr>
          <w:rFonts w:ascii="Times New Roman" w:hAnsi="Times New Roman" w:cs="Times New Roman"/>
          <w:sz w:val="28"/>
          <w:szCs w:val="28"/>
        </w:rPr>
        <w:t xml:space="preserve"> дисциплінарних скарг члени Дисциплінарних палат в частині випадків не обмежувалися дослідженням наявності чи відсутності в діях судді</w:t>
      </w:r>
      <w:r w:rsidRPr="0054595C">
        <w:rPr>
          <w:rFonts w:ascii="Times New Roman" w:hAnsi="Times New Roman" w:cs="Times New Roman"/>
          <w:b/>
          <w:i/>
          <w:color w:val="FF0000"/>
          <w:sz w:val="28"/>
          <w:szCs w:val="28"/>
        </w:rPr>
        <w:t xml:space="preserve"> </w:t>
      </w:r>
      <w:r w:rsidRPr="0054595C">
        <w:rPr>
          <w:rFonts w:ascii="Times New Roman" w:hAnsi="Times New Roman" w:cs="Times New Roman"/>
          <w:sz w:val="28"/>
          <w:szCs w:val="28"/>
        </w:rPr>
        <w:t xml:space="preserve">виключно ознак дисциплінарного проступку, про які зазначалося </w:t>
      </w:r>
      <w:r w:rsidR="002B1C57">
        <w:rPr>
          <w:rFonts w:ascii="Times New Roman" w:hAnsi="Times New Roman" w:cs="Times New Roman"/>
          <w:sz w:val="28"/>
          <w:szCs w:val="28"/>
        </w:rPr>
        <w:t>в</w:t>
      </w:r>
      <w:r w:rsidRPr="0054595C">
        <w:rPr>
          <w:rFonts w:ascii="Times New Roman" w:hAnsi="Times New Roman" w:cs="Times New Roman"/>
          <w:sz w:val="28"/>
          <w:szCs w:val="28"/>
        </w:rPr>
        <w:t xml:space="preserve"> дисциплінарній скарзі. За </w:t>
      </w:r>
      <w:r w:rsidR="002B1C57">
        <w:rPr>
          <w:rFonts w:ascii="Times New Roman" w:hAnsi="Times New Roman" w:cs="Times New Roman"/>
          <w:sz w:val="28"/>
          <w:szCs w:val="28"/>
        </w:rPr>
        <w:t xml:space="preserve">результатами </w:t>
      </w:r>
      <w:r w:rsidRPr="0054595C">
        <w:rPr>
          <w:rFonts w:ascii="Times New Roman" w:hAnsi="Times New Roman" w:cs="Times New Roman"/>
          <w:sz w:val="28"/>
          <w:szCs w:val="28"/>
        </w:rPr>
        <w:t xml:space="preserve"> попередньої перевірки та при </w:t>
      </w:r>
      <w:r w:rsidR="002B1C57">
        <w:rPr>
          <w:rFonts w:ascii="Times New Roman" w:hAnsi="Times New Roman" w:cs="Times New Roman"/>
          <w:sz w:val="28"/>
          <w:szCs w:val="28"/>
        </w:rPr>
        <w:t>ухваленні</w:t>
      </w:r>
      <w:r w:rsidRPr="0054595C">
        <w:rPr>
          <w:rFonts w:ascii="Times New Roman" w:hAnsi="Times New Roman" w:cs="Times New Roman"/>
          <w:sz w:val="28"/>
          <w:szCs w:val="28"/>
        </w:rPr>
        <w:t xml:space="preserve"> рішення про відмову у відкритті дисциплінарної справи констатувалася відсутність у діях судді ознак дисциплінарного проступку, передбаченого частиною першою статті 106 Закону України «Про судоустрій і статус суддів». Такий підхід видається виправданим з огляду на те, що скаржник, повідомляючи про факти неналежної поведінки судді, не завжди може правильно їх кваліфікувати або може не вбач</w:t>
      </w:r>
      <w:r w:rsidR="002B1C57">
        <w:rPr>
          <w:rFonts w:ascii="Times New Roman" w:hAnsi="Times New Roman" w:cs="Times New Roman"/>
          <w:sz w:val="28"/>
          <w:szCs w:val="28"/>
        </w:rPr>
        <w:t>а</w:t>
      </w:r>
      <w:r w:rsidRPr="0054595C">
        <w:rPr>
          <w:rFonts w:ascii="Times New Roman" w:hAnsi="Times New Roman" w:cs="Times New Roman"/>
          <w:sz w:val="28"/>
          <w:szCs w:val="28"/>
        </w:rPr>
        <w:t>ти у відомих йому фактах ознак складу певного дисциплінарного проступку судді. Більше того, кваліфікація дій судді є компетенцією саме дисциплінарного органу</w:t>
      </w:r>
      <w:r>
        <w:rPr>
          <w:rFonts w:ascii="Times New Roman" w:hAnsi="Times New Roman" w:cs="Times New Roman"/>
          <w:sz w:val="28"/>
          <w:szCs w:val="28"/>
        </w:rPr>
        <w:t>.</w:t>
      </w:r>
      <w:r w:rsidR="0054595C" w:rsidRPr="00D63D4E">
        <w:rPr>
          <w:rFonts w:ascii="Times New Roman" w:hAnsi="Times New Roman" w:cs="Times New Roman"/>
          <w:color w:val="FF0000"/>
          <w:sz w:val="28"/>
          <w:szCs w:val="28"/>
          <w:highlight w:val="cyan"/>
        </w:rPr>
        <w:t xml:space="preserve"> </w:t>
      </w:r>
    </w:p>
    <w:p w14:paraId="4327D8F1" w14:textId="77777777" w:rsidR="0054595C" w:rsidRDefault="0054595C" w:rsidP="001237F0">
      <w:pPr>
        <w:pStyle w:val="a3"/>
        <w:spacing w:after="0" w:line="240" w:lineRule="auto"/>
        <w:ind w:left="0" w:firstLine="567"/>
        <w:jc w:val="both"/>
        <w:rPr>
          <w:rFonts w:ascii="Times New Roman" w:hAnsi="Times New Roman" w:cs="Times New Roman"/>
          <w:bCs/>
          <w:sz w:val="28"/>
          <w:szCs w:val="28"/>
        </w:rPr>
      </w:pPr>
    </w:p>
    <w:p w14:paraId="5021B631" w14:textId="32A6EE79" w:rsidR="001237F0" w:rsidRDefault="001237F0" w:rsidP="001237F0">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FE2703">
        <w:rPr>
          <w:rFonts w:ascii="Times New Roman" w:hAnsi="Times New Roman" w:cs="Times New Roman"/>
          <w:bCs/>
          <w:sz w:val="28"/>
          <w:szCs w:val="28"/>
        </w:rPr>
        <w:t xml:space="preserve">Закріплення </w:t>
      </w:r>
      <w:r w:rsidR="002B1C57">
        <w:rPr>
          <w:rFonts w:ascii="Times New Roman" w:hAnsi="Times New Roman" w:cs="Times New Roman"/>
          <w:bCs/>
          <w:sz w:val="28"/>
          <w:szCs w:val="28"/>
        </w:rPr>
        <w:t>в</w:t>
      </w:r>
      <w:r w:rsidRPr="00FE2703">
        <w:rPr>
          <w:rFonts w:ascii="Times New Roman" w:hAnsi="Times New Roman" w:cs="Times New Roman"/>
          <w:bCs/>
          <w:sz w:val="28"/>
          <w:szCs w:val="28"/>
        </w:rPr>
        <w:t xml:space="preserve"> законодавстві підстав для відмови у відкритті дисциплінарної справи, передбачених пунктами 1–3 частини першої статті 45 Закону України «Про Вищу раду правосуддя», видається логічним та виправданим. </w:t>
      </w:r>
      <w:r w:rsidR="002B1C57">
        <w:rPr>
          <w:rFonts w:ascii="Times New Roman" w:hAnsi="Times New Roman" w:cs="Times New Roman"/>
          <w:bCs/>
          <w:sz w:val="28"/>
          <w:szCs w:val="28"/>
        </w:rPr>
        <w:t>О</w:t>
      </w:r>
      <w:r w:rsidRPr="00FE2703">
        <w:rPr>
          <w:rFonts w:ascii="Times New Roman" w:hAnsi="Times New Roman" w:cs="Times New Roman"/>
          <w:bCs/>
          <w:sz w:val="28"/>
          <w:szCs w:val="28"/>
        </w:rPr>
        <w:t xml:space="preserve">чевидно, </w:t>
      </w:r>
      <w:r w:rsidR="002B1C57">
        <w:rPr>
          <w:rFonts w:ascii="Times New Roman" w:hAnsi="Times New Roman" w:cs="Times New Roman"/>
          <w:bCs/>
          <w:sz w:val="28"/>
          <w:szCs w:val="28"/>
        </w:rPr>
        <w:t xml:space="preserve">що </w:t>
      </w:r>
      <w:r w:rsidRPr="00FE2703">
        <w:rPr>
          <w:rFonts w:ascii="Times New Roman" w:hAnsi="Times New Roman" w:cs="Times New Roman"/>
          <w:bCs/>
          <w:sz w:val="28"/>
          <w:szCs w:val="28"/>
        </w:rPr>
        <w:t>перші дві підстави спрямовані на оптимізацію дисциплінарного провадження стосовно суддів, раціональне використання часових, інтелектуальних, матеріальних ресурсів Вищої ради правосуддя, членів Дисциплінарних палат, інспекторів та державних службовців секретаріату Вищої ради правосуддя.</w:t>
      </w:r>
      <w:r>
        <w:rPr>
          <w:rFonts w:ascii="Times New Roman" w:hAnsi="Times New Roman" w:cs="Times New Roman"/>
          <w:bCs/>
          <w:sz w:val="28"/>
          <w:szCs w:val="28"/>
        </w:rPr>
        <w:t xml:space="preserve"> </w:t>
      </w:r>
      <w:r w:rsidRPr="00FE2703">
        <w:rPr>
          <w:rFonts w:ascii="Times New Roman" w:hAnsi="Times New Roman" w:cs="Times New Roman"/>
          <w:bCs/>
          <w:sz w:val="28"/>
          <w:szCs w:val="28"/>
        </w:rPr>
        <w:t>Підстава, передбачена пунктом 3 частини першої статті</w:t>
      </w:r>
      <w:r w:rsidR="002B1C57">
        <w:rPr>
          <w:rFonts w:ascii="Times New Roman" w:hAnsi="Times New Roman" w:cs="Times New Roman"/>
          <w:bCs/>
          <w:sz w:val="28"/>
          <w:szCs w:val="28"/>
        </w:rPr>
        <w:t xml:space="preserve"> 45 вказаного Закону</w:t>
      </w:r>
      <w:r w:rsidRPr="00FE2703">
        <w:rPr>
          <w:rFonts w:ascii="Times New Roman" w:hAnsi="Times New Roman" w:cs="Times New Roman"/>
          <w:bCs/>
          <w:sz w:val="28"/>
          <w:szCs w:val="28"/>
        </w:rPr>
        <w:t>, співвідноситься з конституційним положенням щодо незалежності судді п</w:t>
      </w:r>
      <w:r w:rsidR="002B1C57">
        <w:rPr>
          <w:rFonts w:ascii="Times New Roman" w:hAnsi="Times New Roman" w:cs="Times New Roman"/>
          <w:bCs/>
          <w:sz w:val="28"/>
          <w:szCs w:val="28"/>
        </w:rPr>
        <w:t>ід час</w:t>
      </w:r>
      <w:r w:rsidRPr="00FE2703">
        <w:rPr>
          <w:rFonts w:ascii="Times New Roman" w:hAnsi="Times New Roman" w:cs="Times New Roman"/>
          <w:bCs/>
          <w:sz w:val="28"/>
          <w:szCs w:val="28"/>
        </w:rPr>
        <w:t xml:space="preserve"> здійсненн</w:t>
      </w:r>
      <w:r w:rsidR="002B1C57">
        <w:rPr>
          <w:rFonts w:ascii="Times New Roman" w:hAnsi="Times New Roman" w:cs="Times New Roman"/>
          <w:bCs/>
          <w:sz w:val="28"/>
          <w:szCs w:val="28"/>
        </w:rPr>
        <w:t>я</w:t>
      </w:r>
      <w:r w:rsidRPr="00FE2703">
        <w:rPr>
          <w:rFonts w:ascii="Times New Roman" w:hAnsi="Times New Roman" w:cs="Times New Roman"/>
          <w:bCs/>
          <w:sz w:val="28"/>
          <w:szCs w:val="28"/>
        </w:rPr>
        <w:t xml:space="preserve"> правосуддя (стаття 129 Конституції </w:t>
      </w:r>
      <w:r w:rsidRPr="00FE2703">
        <w:rPr>
          <w:rFonts w:ascii="Times New Roman" w:hAnsi="Times New Roman" w:cs="Times New Roman"/>
          <w:bCs/>
          <w:sz w:val="28"/>
          <w:szCs w:val="28"/>
        </w:rPr>
        <w:lastRenderedPageBreak/>
        <w:t>України), положеннями щодо незалежності судів та суддів, закріпленими у статтях 6, 48 Закону України «Про судоустрій і статус суддів», і спрямована на запобігання можливості впливу на ухвалення суддею судового рішення через подання дисциплінарної скарги.</w:t>
      </w:r>
    </w:p>
    <w:p w14:paraId="38574740" w14:textId="6C2D95C5" w:rsidR="001237F0" w:rsidRDefault="001237F0" w:rsidP="001237F0">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Дисциплінарна практика </w:t>
      </w:r>
      <w:r w:rsidR="002B1C57">
        <w:rPr>
          <w:rFonts w:ascii="Times New Roman" w:hAnsi="Times New Roman" w:cs="Times New Roman"/>
          <w:bCs/>
          <w:sz w:val="28"/>
          <w:szCs w:val="28"/>
        </w:rPr>
        <w:t>в</w:t>
      </w:r>
      <w:r>
        <w:rPr>
          <w:rFonts w:ascii="Times New Roman" w:hAnsi="Times New Roman" w:cs="Times New Roman"/>
          <w:bCs/>
          <w:sz w:val="28"/>
          <w:szCs w:val="28"/>
        </w:rPr>
        <w:t xml:space="preserve"> такій </w:t>
      </w:r>
      <w:r w:rsidRPr="009D6BCF">
        <w:rPr>
          <w:rFonts w:ascii="Times New Roman" w:hAnsi="Times New Roman" w:cs="Times New Roman"/>
          <w:bCs/>
          <w:sz w:val="28"/>
          <w:szCs w:val="28"/>
        </w:rPr>
        <w:t xml:space="preserve">категорії матеріалів </w:t>
      </w:r>
      <w:r w:rsidR="002B1C57">
        <w:rPr>
          <w:rFonts w:ascii="Times New Roman" w:hAnsi="Times New Roman" w:cs="Times New Roman"/>
          <w:bCs/>
          <w:sz w:val="28"/>
          <w:szCs w:val="28"/>
        </w:rPr>
        <w:t>у</w:t>
      </w:r>
      <w:r w:rsidRPr="009D6BCF">
        <w:rPr>
          <w:rFonts w:ascii="Times New Roman" w:hAnsi="Times New Roman" w:cs="Times New Roman"/>
          <w:bCs/>
          <w:sz w:val="28"/>
          <w:szCs w:val="28"/>
        </w:rPr>
        <w:t xml:space="preserve"> цілому є однорідною.</w:t>
      </w:r>
      <w:r>
        <w:rPr>
          <w:rFonts w:ascii="Times New Roman" w:hAnsi="Times New Roman" w:cs="Times New Roman"/>
          <w:bCs/>
          <w:sz w:val="28"/>
          <w:szCs w:val="28"/>
        </w:rPr>
        <w:t xml:space="preserve"> Міра, до якої </w:t>
      </w:r>
      <w:r w:rsidR="001A2B61">
        <w:rPr>
          <w:rFonts w:ascii="Times New Roman" w:hAnsi="Times New Roman" w:cs="Times New Roman"/>
          <w:bCs/>
          <w:sz w:val="28"/>
          <w:szCs w:val="28"/>
        </w:rPr>
        <w:t>деталізовано</w:t>
      </w:r>
      <w:r>
        <w:rPr>
          <w:rFonts w:ascii="Times New Roman" w:hAnsi="Times New Roman" w:cs="Times New Roman"/>
          <w:bCs/>
          <w:sz w:val="28"/>
          <w:szCs w:val="28"/>
        </w:rPr>
        <w:t xml:space="preserve"> встановлені обставини, </w:t>
      </w:r>
      <w:r w:rsidRPr="00FF106C">
        <w:rPr>
          <w:rFonts w:ascii="Times New Roman" w:hAnsi="Times New Roman" w:cs="Times New Roman"/>
          <w:sz w:val="28"/>
          <w:szCs w:val="28"/>
        </w:rPr>
        <w:t>різні підходи членів ДП до відображення у висновках обсягу відомостей, встановлених під час попередньої перевірки дисциплінарних скарг та розглянутих Дисциплінарною палатою</w:t>
      </w:r>
      <w:r w:rsidR="002B1C57">
        <w:rPr>
          <w:rFonts w:ascii="Times New Roman" w:hAnsi="Times New Roman" w:cs="Times New Roman"/>
          <w:sz w:val="28"/>
          <w:szCs w:val="28"/>
        </w:rPr>
        <w:t xml:space="preserve">, </w:t>
      </w:r>
      <w:r w:rsidRPr="00FF106C">
        <w:rPr>
          <w:rFonts w:ascii="Times New Roman" w:hAnsi="Times New Roman" w:cs="Times New Roman"/>
          <w:sz w:val="28"/>
          <w:szCs w:val="28"/>
        </w:rPr>
        <w:t xml:space="preserve"> </w:t>
      </w:r>
      <w:r>
        <w:rPr>
          <w:rFonts w:ascii="Times New Roman" w:hAnsi="Times New Roman" w:cs="Times New Roman"/>
          <w:bCs/>
          <w:sz w:val="28"/>
          <w:szCs w:val="28"/>
        </w:rPr>
        <w:t>здебільшого залежить від стилістичної самостійності доповідача, що не впливає на наявність у відповідному документі всіх необхідних складових.</w:t>
      </w:r>
    </w:p>
    <w:p w14:paraId="075526BD" w14:textId="77777777" w:rsidR="001237F0" w:rsidRDefault="001237F0" w:rsidP="001237F0">
      <w:pPr>
        <w:pStyle w:val="a3"/>
        <w:spacing w:after="0" w:line="240" w:lineRule="auto"/>
        <w:ind w:left="0" w:firstLine="567"/>
        <w:jc w:val="both"/>
        <w:rPr>
          <w:rFonts w:ascii="Times New Roman" w:hAnsi="Times New Roman" w:cs="Times New Roman"/>
          <w:bCs/>
          <w:sz w:val="28"/>
          <w:szCs w:val="28"/>
        </w:rPr>
      </w:pPr>
    </w:p>
    <w:p w14:paraId="68BBD4E2" w14:textId="4DD8E274" w:rsidR="001237F0" w:rsidRPr="0054595C" w:rsidRDefault="001237F0" w:rsidP="001237F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 З</w:t>
      </w:r>
      <w:r w:rsidRPr="00A62F89">
        <w:rPr>
          <w:rFonts w:ascii="Times New Roman" w:hAnsi="Times New Roman" w:cs="Times New Roman"/>
          <w:bCs/>
          <w:sz w:val="28"/>
          <w:szCs w:val="28"/>
        </w:rPr>
        <w:t xml:space="preserve"> метою вироблення єдиного (уніфікованого) формату складенн</w:t>
      </w:r>
      <w:r>
        <w:rPr>
          <w:rFonts w:ascii="Times New Roman" w:hAnsi="Times New Roman" w:cs="Times New Roman"/>
          <w:bCs/>
          <w:sz w:val="28"/>
          <w:szCs w:val="28"/>
        </w:rPr>
        <w:t xml:space="preserve">я членами ДП, а в подальшому і дисциплінарними інспекторами Вищої ради правосуддя </w:t>
      </w:r>
      <w:r w:rsidRPr="00A62F89">
        <w:rPr>
          <w:rFonts w:ascii="Times New Roman" w:hAnsi="Times New Roman" w:cs="Times New Roman"/>
          <w:bCs/>
          <w:sz w:val="28"/>
          <w:szCs w:val="28"/>
        </w:rPr>
        <w:t>висновку за результатами попередньої перевірки дисциплінарної скарги з пропозицією про відмову у відкритті дисциплінарної справи</w:t>
      </w:r>
      <w:r>
        <w:rPr>
          <w:rFonts w:ascii="Times New Roman" w:hAnsi="Times New Roman" w:cs="Times New Roman"/>
          <w:bCs/>
          <w:sz w:val="28"/>
          <w:szCs w:val="28"/>
        </w:rPr>
        <w:t xml:space="preserve"> на підставі </w:t>
      </w:r>
      <w:r w:rsidR="002B1C57">
        <w:rPr>
          <w:rFonts w:ascii="Times New Roman" w:hAnsi="Times New Roman" w:cs="Times New Roman"/>
          <w:bCs/>
          <w:sz w:val="28"/>
          <w:szCs w:val="28"/>
        </w:rPr>
        <w:t>пункту </w:t>
      </w:r>
      <w:r w:rsidRPr="00A24DD9">
        <w:rPr>
          <w:rFonts w:ascii="Times New Roman" w:hAnsi="Times New Roman" w:cs="Times New Roman"/>
          <w:bCs/>
          <w:sz w:val="28"/>
          <w:szCs w:val="28"/>
        </w:rPr>
        <w:t>1 частини першої статті 45 Закону України «Про Вищу раду правосуддя»</w:t>
      </w:r>
      <w:r w:rsidR="005274EC">
        <w:rPr>
          <w:rFonts w:ascii="Times New Roman" w:hAnsi="Times New Roman" w:cs="Times New Roman"/>
          <w:bCs/>
          <w:sz w:val="28"/>
          <w:szCs w:val="28"/>
        </w:rPr>
        <w:t xml:space="preserve">, </w:t>
      </w:r>
      <w:r w:rsidRPr="008B75C9">
        <w:rPr>
          <w:rFonts w:ascii="Times New Roman" w:hAnsi="Times New Roman" w:cs="Times New Roman"/>
          <w:bCs/>
          <w:sz w:val="28"/>
          <w:szCs w:val="28"/>
        </w:rPr>
        <w:t>доцільн</w:t>
      </w:r>
      <w:r w:rsidR="005274EC">
        <w:rPr>
          <w:rFonts w:ascii="Times New Roman" w:hAnsi="Times New Roman" w:cs="Times New Roman"/>
          <w:bCs/>
          <w:sz w:val="28"/>
          <w:szCs w:val="28"/>
        </w:rPr>
        <w:t>о</w:t>
      </w:r>
      <w:r w:rsidRPr="008B75C9">
        <w:rPr>
          <w:rFonts w:ascii="Times New Roman" w:hAnsi="Times New Roman" w:cs="Times New Roman"/>
          <w:bCs/>
          <w:sz w:val="28"/>
          <w:szCs w:val="28"/>
        </w:rPr>
        <w:t xml:space="preserve"> уникати</w:t>
      </w:r>
      <w:r w:rsidRPr="008B75C9">
        <w:t xml:space="preserve"> </w:t>
      </w:r>
      <w:r w:rsidRPr="008B75C9">
        <w:rPr>
          <w:rFonts w:ascii="Times New Roman" w:hAnsi="Times New Roman" w:cs="Times New Roman"/>
          <w:bCs/>
          <w:sz w:val="28"/>
          <w:szCs w:val="28"/>
        </w:rPr>
        <w:t xml:space="preserve">використання </w:t>
      </w:r>
      <w:r w:rsidRPr="0054595C">
        <w:rPr>
          <w:rFonts w:ascii="Times New Roman" w:hAnsi="Times New Roman" w:cs="Times New Roman"/>
          <w:bCs/>
          <w:sz w:val="28"/>
          <w:szCs w:val="28"/>
        </w:rPr>
        <w:t>понять «аналогічн</w:t>
      </w:r>
      <w:r w:rsidR="005274EC">
        <w:rPr>
          <w:rFonts w:ascii="Times New Roman" w:hAnsi="Times New Roman" w:cs="Times New Roman"/>
          <w:bCs/>
          <w:sz w:val="28"/>
          <w:szCs w:val="28"/>
        </w:rPr>
        <w:t>ий» та «ідентичний», «тотожний»</w:t>
      </w:r>
      <w:r w:rsidRPr="0054595C">
        <w:rPr>
          <w:rFonts w:ascii="Times New Roman" w:hAnsi="Times New Roman" w:cs="Times New Roman"/>
          <w:bCs/>
          <w:sz w:val="28"/>
          <w:szCs w:val="28"/>
        </w:rPr>
        <w:t>, які не є однаковими за своїм значенням</w:t>
      </w:r>
      <w:r w:rsidR="0054595C" w:rsidRPr="0054595C">
        <w:rPr>
          <w:rFonts w:ascii="Times New Roman" w:hAnsi="Times New Roman" w:cs="Times New Roman"/>
          <w:bCs/>
          <w:sz w:val="28"/>
          <w:szCs w:val="28"/>
        </w:rPr>
        <w:t>.</w:t>
      </w:r>
    </w:p>
    <w:p w14:paraId="08E2D319" w14:textId="3CA8BF5A" w:rsidR="001237F0" w:rsidRPr="0054595C" w:rsidRDefault="001237F0" w:rsidP="001237F0">
      <w:pPr>
        <w:spacing w:after="0" w:line="240" w:lineRule="auto"/>
        <w:ind w:firstLine="567"/>
        <w:jc w:val="both"/>
        <w:rPr>
          <w:rFonts w:ascii="Times New Roman" w:hAnsi="Times New Roman" w:cs="Times New Roman"/>
          <w:b/>
          <w:bCs/>
          <w:sz w:val="32"/>
          <w:szCs w:val="32"/>
        </w:rPr>
      </w:pPr>
      <w:r w:rsidRPr="0054595C">
        <w:rPr>
          <w:rFonts w:ascii="Times New Roman" w:hAnsi="Times New Roman" w:cs="Times New Roman"/>
          <w:bCs/>
          <w:sz w:val="28"/>
          <w:szCs w:val="28"/>
        </w:rPr>
        <w:t xml:space="preserve">Повідомлені </w:t>
      </w:r>
      <w:r w:rsidR="005274EC">
        <w:rPr>
          <w:rFonts w:ascii="Times New Roman" w:hAnsi="Times New Roman" w:cs="Times New Roman"/>
          <w:bCs/>
          <w:sz w:val="28"/>
          <w:szCs w:val="28"/>
        </w:rPr>
        <w:t>в</w:t>
      </w:r>
      <w:r w:rsidRPr="0054595C">
        <w:rPr>
          <w:rFonts w:ascii="Times New Roman" w:hAnsi="Times New Roman" w:cs="Times New Roman"/>
          <w:bCs/>
          <w:sz w:val="28"/>
          <w:szCs w:val="28"/>
        </w:rPr>
        <w:t xml:space="preserve"> переданій для попередньої перевірки скарзі факти неналежної поведінки судді мають бути </w:t>
      </w:r>
      <w:r w:rsidRPr="0054595C">
        <w:rPr>
          <w:rFonts w:ascii="Times New Roman" w:hAnsi="Times New Roman" w:cs="Times New Roman"/>
          <w:b/>
          <w:bCs/>
          <w:i/>
          <w:sz w:val="28"/>
          <w:szCs w:val="28"/>
        </w:rPr>
        <w:t>тими самими фактами</w:t>
      </w:r>
      <w:r w:rsidRPr="0054595C">
        <w:rPr>
          <w:rFonts w:ascii="Times New Roman" w:hAnsi="Times New Roman" w:cs="Times New Roman"/>
          <w:bCs/>
          <w:sz w:val="28"/>
          <w:szCs w:val="28"/>
        </w:rPr>
        <w:t xml:space="preserve"> (а не схожими, подібними),</w:t>
      </w:r>
      <w:r w:rsidRPr="0054595C">
        <w:t xml:space="preserve"> </w:t>
      </w:r>
      <w:r w:rsidRPr="0054595C">
        <w:rPr>
          <w:rFonts w:ascii="Times New Roman" w:hAnsi="Times New Roman" w:cs="Times New Roman"/>
          <w:bCs/>
          <w:sz w:val="28"/>
          <w:szCs w:val="28"/>
        </w:rPr>
        <w:t>які вже були предметом перевірки та розгляду і щодо них ухвалено одне із зазначених у цій нормі рішень.</w:t>
      </w:r>
    </w:p>
    <w:p w14:paraId="3D67DA50" w14:textId="0435BC3A" w:rsidR="001237F0" w:rsidRPr="00A62F89" w:rsidRDefault="005274EC" w:rsidP="001237F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У зв’язку з цим необхідно</w:t>
      </w:r>
      <w:r w:rsidR="001237F0" w:rsidRPr="0054595C">
        <w:rPr>
          <w:rFonts w:ascii="Times New Roman" w:hAnsi="Times New Roman" w:cs="Times New Roman"/>
          <w:bCs/>
          <w:sz w:val="28"/>
          <w:szCs w:val="28"/>
        </w:rPr>
        <w:t xml:space="preserve"> дотримуватися формулювання зазначеної норми Закону, вказуючи, що «</w:t>
      </w:r>
      <w:r w:rsidR="001237F0" w:rsidRPr="0054595C">
        <w:rPr>
          <w:rFonts w:ascii="Times New Roman" w:hAnsi="Times New Roman" w:cs="Times New Roman"/>
          <w:bCs/>
          <w:i/>
          <w:sz w:val="28"/>
          <w:szCs w:val="28"/>
        </w:rPr>
        <w:t>факти неналежної поведінки судді, що повідомляються у дисциплінарній скарзі, вже були предметом перевірки</w:t>
      </w:r>
      <w:r w:rsidR="001237F0" w:rsidRPr="002D196D">
        <w:rPr>
          <w:rFonts w:ascii="Times New Roman" w:hAnsi="Times New Roman" w:cs="Times New Roman"/>
          <w:bCs/>
          <w:i/>
          <w:sz w:val="28"/>
          <w:szCs w:val="28"/>
        </w:rPr>
        <w:t xml:space="preserve"> та розгляду і щодо них відмовлено у відкритті дисциплінарної справи або ухвалено рішення у дисциплінарній справі</w:t>
      </w:r>
      <w:r w:rsidR="001237F0">
        <w:rPr>
          <w:rFonts w:ascii="Times New Roman" w:hAnsi="Times New Roman" w:cs="Times New Roman"/>
          <w:bCs/>
          <w:sz w:val="28"/>
          <w:szCs w:val="28"/>
        </w:rPr>
        <w:t xml:space="preserve">», або </w:t>
      </w:r>
      <w:r w:rsidR="001237F0" w:rsidRPr="00A62F89">
        <w:rPr>
          <w:rFonts w:ascii="Times New Roman" w:hAnsi="Times New Roman" w:cs="Times New Roman"/>
          <w:bCs/>
          <w:sz w:val="28"/>
          <w:szCs w:val="28"/>
        </w:rPr>
        <w:t>відображати у висновк</w:t>
      </w:r>
      <w:r w:rsidR="001237F0">
        <w:rPr>
          <w:rFonts w:ascii="Times New Roman" w:hAnsi="Times New Roman" w:cs="Times New Roman"/>
          <w:bCs/>
          <w:sz w:val="28"/>
          <w:szCs w:val="28"/>
        </w:rPr>
        <w:t>ах</w:t>
      </w:r>
      <w:r w:rsidR="001237F0" w:rsidRPr="00A62F89">
        <w:rPr>
          <w:rFonts w:ascii="Times New Roman" w:hAnsi="Times New Roman" w:cs="Times New Roman"/>
          <w:bCs/>
          <w:sz w:val="28"/>
          <w:szCs w:val="28"/>
        </w:rPr>
        <w:t xml:space="preserve"> в необхідних межах обсяг відомостей, що вже були предметом перевірки та розгляду і щодо яких відмовлено у відкритті дисциплінарної справи або ухвалено рішення </w:t>
      </w:r>
      <w:r>
        <w:rPr>
          <w:rFonts w:ascii="Times New Roman" w:hAnsi="Times New Roman" w:cs="Times New Roman"/>
          <w:bCs/>
          <w:sz w:val="28"/>
          <w:szCs w:val="28"/>
        </w:rPr>
        <w:t xml:space="preserve">в </w:t>
      </w:r>
      <w:r w:rsidR="001237F0" w:rsidRPr="00A62F89">
        <w:rPr>
          <w:rFonts w:ascii="Times New Roman" w:hAnsi="Times New Roman" w:cs="Times New Roman"/>
          <w:bCs/>
          <w:sz w:val="28"/>
          <w:szCs w:val="28"/>
        </w:rPr>
        <w:t xml:space="preserve"> дисциплінарній справі.</w:t>
      </w:r>
    </w:p>
    <w:p w14:paraId="542EFDF6" w14:textId="592215B1" w:rsidR="001237F0" w:rsidRDefault="005274EC" w:rsidP="001237F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Крім того,</w:t>
      </w:r>
      <w:r w:rsidR="001237F0" w:rsidRPr="002B12B0">
        <w:rPr>
          <w:rFonts w:ascii="Times New Roman" w:hAnsi="Times New Roman" w:cs="Times New Roman"/>
          <w:bCs/>
          <w:sz w:val="28"/>
          <w:szCs w:val="28"/>
        </w:rPr>
        <w:t xml:space="preserve"> вбачається недоцільним використ</w:t>
      </w:r>
      <w:r w:rsidR="001237F0">
        <w:rPr>
          <w:rFonts w:ascii="Times New Roman" w:hAnsi="Times New Roman" w:cs="Times New Roman"/>
          <w:bCs/>
          <w:sz w:val="28"/>
          <w:szCs w:val="28"/>
        </w:rPr>
        <w:t>ання</w:t>
      </w:r>
      <w:r w:rsidR="001237F0" w:rsidRPr="002B12B0">
        <w:rPr>
          <w:rFonts w:ascii="Times New Roman" w:hAnsi="Times New Roman" w:cs="Times New Roman"/>
          <w:bCs/>
          <w:sz w:val="28"/>
          <w:szCs w:val="28"/>
        </w:rPr>
        <w:t xml:space="preserve"> </w:t>
      </w:r>
      <w:r w:rsidR="001237F0">
        <w:rPr>
          <w:rFonts w:ascii="Times New Roman" w:hAnsi="Times New Roman" w:cs="Times New Roman"/>
          <w:bCs/>
          <w:sz w:val="28"/>
          <w:szCs w:val="28"/>
        </w:rPr>
        <w:t>вставного слова</w:t>
      </w:r>
      <w:r w:rsidR="001237F0" w:rsidRPr="002B12B0">
        <w:rPr>
          <w:rFonts w:ascii="Times New Roman" w:hAnsi="Times New Roman" w:cs="Times New Roman"/>
          <w:bCs/>
          <w:sz w:val="28"/>
          <w:szCs w:val="28"/>
        </w:rPr>
        <w:t xml:space="preserve"> «зокрема»</w:t>
      </w:r>
      <w:r w:rsidR="001237F0" w:rsidRPr="00EB7602">
        <w:t xml:space="preserve"> </w:t>
      </w:r>
      <w:r w:rsidR="001237F0" w:rsidRPr="00EB7602">
        <w:rPr>
          <w:rFonts w:ascii="Times New Roman" w:hAnsi="Times New Roman" w:cs="Times New Roman"/>
          <w:bCs/>
          <w:sz w:val="28"/>
          <w:szCs w:val="28"/>
        </w:rPr>
        <w:t>при переда</w:t>
      </w:r>
      <w:r>
        <w:rPr>
          <w:rFonts w:ascii="Times New Roman" w:hAnsi="Times New Roman" w:cs="Times New Roman"/>
          <w:bCs/>
          <w:sz w:val="28"/>
          <w:szCs w:val="28"/>
        </w:rPr>
        <w:t>нн</w:t>
      </w:r>
      <w:r w:rsidR="001237F0" w:rsidRPr="00EB7602">
        <w:rPr>
          <w:rFonts w:ascii="Times New Roman" w:hAnsi="Times New Roman" w:cs="Times New Roman"/>
          <w:bCs/>
          <w:sz w:val="28"/>
          <w:szCs w:val="28"/>
        </w:rPr>
        <w:t>і змісту</w:t>
      </w:r>
      <w:r w:rsidR="001237F0">
        <w:rPr>
          <w:rFonts w:ascii="Times New Roman" w:hAnsi="Times New Roman" w:cs="Times New Roman"/>
          <w:bCs/>
          <w:sz w:val="28"/>
          <w:szCs w:val="28"/>
        </w:rPr>
        <w:t xml:space="preserve"> повідомлених у дисциплінарній скарзі</w:t>
      </w:r>
      <w:r w:rsidR="001237F0" w:rsidRPr="00EB7602">
        <w:t xml:space="preserve"> </w:t>
      </w:r>
      <w:r w:rsidR="001237F0" w:rsidRPr="00EB7602">
        <w:rPr>
          <w:rFonts w:ascii="Times New Roman" w:hAnsi="Times New Roman" w:cs="Times New Roman"/>
          <w:bCs/>
          <w:sz w:val="28"/>
          <w:szCs w:val="28"/>
        </w:rPr>
        <w:t>фактів неправомірної поведінки судді</w:t>
      </w:r>
      <w:r w:rsidR="001237F0">
        <w:rPr>
          <w:rFonts w:ascii="Times New Roman" w:hAnsi="Times New Roman" w:cs="Times New Roman"/>
          <w:bCs/>
          <w:sz w:val="28"/>
          <w:szCs w:val="28"/>
        </w:rPr>
        <w:t xml:space="preserve"> як означення того, що вони наводя</w:t>
      </w:r>
      <w:r w:rsidR="001237F0" w:rsidRPr="00EB7602">
        <w:rPr>
          <w:rFonts w:ascii="Times New Roman" w:hAnsi="Times New Roman" w:cs="Times New Roman"/>
          <w:bCs/>
          <w:sz w:val="28"/>
          <w:szCs w:val="28"/>
        </w:rPr>
        <w:t>ться лише в певній</w:t>
      </w:r>
      <w:r w:rsidR="001237F0">
        <w:rPr>
          <w:rFonts w:ascii="Times New Roman" w:hAnsi="Times New Roman" w:cs="Times New Roman"/>
          <w:bCs/>
          <w:sz w:val="28"/>
          <w:szCs w:val="28"/>
        </w:rPr>
        <w:t xml:space="preserve"> частині, а не в повному обсязі. </w:t>
      </w:r>
      <w:r w:rsidR="001237F0" w:rsidRPr="00EB7602">
        <w:rPr>
          <w:rFonts w:ascii="Times New Roman" w:hAnsi="Times New Roman" w:cs="Times New Roman"/>
          <w:bCs/>
          <w:sz w:val="28"/>
          <w:szCs w:val="28"/>
        </w:rPr>
        <w:t>Логічно вважати, що</w:t>
      </w:r>
      <w:r w:rsidR="001237F0">
        <w:rPr>
          <w:rFonts w:ascii="Times New Roman" w:hAnsi="Times New Roman" w:cs="Times New Roman"/>
          <w:bCs/>
          <w:sz w:val="28"/>
          <w:szCs w:val="28"/>
        </w:rPr>
        <w:t xml:space="preserve"> Дисциплінарна палата може відмовити у відкритті дисциплінарної справи щодо судді за певною дисциплінарною скаргою лише на підставі пункту 1 частини першої статті 45 Закону України «Про Вищу раду правосуддя», якщо </w:t>
      </w:r>
      <w:r w:rsidR="001237F0" w:rsidRPr="00EB7602">
        <w:rPr>
          <w:rFonts w:ascii="Times New Roman" w:hAnsi="Times New Roman" w:cs="Times New Roman"/>
          <w:b/>
          <w:bCs/>
          <w:i/>
          <w:sz w:val="28"/>
          <w:szCs w:val="28"/>
        </w:rPr>
        <w:t xml:space="preserve">всі </w:t>
      </w:r>
      <w:r w:rsidR="001237F0">
        <w:rPr>
          <w:rFonts w:ascii="Times New Roman" w:hAnsi="Times New Roman" w:cs="Times New Roman"/>
          <w:bCs/>
          <w:sz w:val="28"/>
          <w:szCs w:val="28"/>
        </w:rPr>
        <w:t>повідомлені в ній факти вже були предметом перевірки та розгляду. В іншому разі щодо частини повідомлених фактів неналежної поведінки судді,</w:t>
      </w:r>
      <w:r>
        <w:rPr>
          <w:rFonts w:ascii="Times New Roman" w:hAnsi="Times New Roman" w:cs="Times New Roman"/>
          <w:bCs/>
          <w:sz w:val="28"/>
          <w:szCs w:val="28"/>
        </w:rPr>
        <w:t xml:space="preserve"> за якими не проведено перевірки</w:t>
      </w:r>
      <w:r w:rsidR="001237F0">
        <w:rPr>
          <w:rFonts w:ascii="Times New Roman" w:hAnsi="Times New Roman" w:cs="Times New Roman"/>
          <w:bCs/>
          <w:sz w:val="28"/>
          <w:szCs w:val="28"/>
        </w:rPr>
        <w:t xml:space="preserve"> та не ухвал</w:t>
      </w:r>
      <w:r>
        <w:rPr>
          <w:rFonts w:ascii="Times New Roman" w:hAnsi="Times New Roman" w:cs="Times New Roman"/>
          <w:bCs/>
          <w:sz w:val="28"/>
          <w:szCs w:val="28"/>
        </w:rPr>
        <w:t>ені</w:t>
      </w:r>
      <w:r w:rsidR="001237F0">
        <w:rPr>
          <w:rFonts w:ascii="Times New Roman" w:hAnsi="Times New Roman" w:cs="Times New Roman"/>
          <w:bCs/>
          <w:sz w:val="28"/>
          <w:szCs w:val="28"/>
        </w:rPr>
        <w:t xml:space="preserve"> рішення про </w:t>
      </w:r>
      <w:r w:rsidR="001237F0" w:rsidRPr="00EB7602">
        <w:rPr>
          <w:rFonts w:ascii="Times New Roman" w:hAnsi="Times New Roman" w:cs="Times New Roman"/>
          <w:bCs/>
          <w:sz w:val="28"/>
          <w:szCs w:val="28"/>
        </w:rPr>
        <w:t>відмов</w:t>
      </w:r>
      <w:r w:rsidR="001237F0">
        <w:rPr>
          <w:rFonts w:ascii="Times New Roman" w:hAnsi="Times New Roman" w:cs="Times New Roman"/>
          <w:bCs/>
          <w:sz w:val="28"/>
          <w:szCs w:val="28"/>
        </w:rPr>
        <w:t>у</w:t>
      </w:r>
      <w:r w:rsidR="001237F0" w:rsidRPr="00EB7602">
        <w:rPr>
          <w:rFonts w:ascii="Times New Roman" w:hAnsi="Times New Roman" w:cs="Times New Roman"/>
          <w:bCs/>
          <w:sz w:val="28"/>
          <w:szCs w:val="28"/>
        </w:rPr>
        <w:t xml:space="preserve"> у відкритті дисциплінарної справи або </w:t>
      </w:r>
      <w:r w:rsidR="001237F0">
        <w:rPr>
          <w:rFonts w:ascii="Times New Roman" w:hAnsi="Times New Roman" w:cs="Times New Roman"/>
          <w:bCs/>
          <w:sz w:val="28"/>
          <w:szCs w:val="28"/>
        </w:rPr>
        <w:t xml:space="preserve">рішення у дисциплінарній справі, </w:t>
      </w:r>
      <w:r w:rsidR="001237F0" w:rsidRPr="00A14807">
        <w:rPr>
          <w:rFonts w:ascii="Times New Roman" w:hAnsi="Times New Roman" w:cs="Times New Roman"/>
          <w:bCs/>
          <w:sz w:val="28"/>
          <w:szCs w:val="28"/>
        </w:rPr>
        <w:t>мають бути ухвалені інші рішення в порядку</w:t>
      </w:r>
      <w:r>
        <w:rPr>
          <w:rFonts w:ascii="Times New Roman" w:hAnsi="Times New Roman" w:cs="Times New Roman"/>
          <w:bCs/>
          <w:sz w:val="28"/>
          <w:szCs w:val="28"/>
        </w:rPr>
        <w:t>, встановленому</w:t>
      </w:r>
      <w:r w:rsidR="001237F0" w:rsidRPr="00A14807">
        <w:rPr>
          <w:rFonts w:ascii="Times New Roman" w:hAnsi="Times New Roman" w:cs="Times New Roman"/>
          <w:bCs/>
          <w:sz w:val="28"/>
          <w:szCs w:val="28"/>
        </w:rPr>
        <w:t xml:space="preserve"> стат</w:t>
      </w:r>
      <w:r>
        <w:rPr>
          <w:rFonts w:ascii="Times New Roman" w:hAnsi="Times New Roman" w:cs="Times New Roman"/>
          <w:bCs/>
          <w:sz w:val="28"/>
          <w:szCs w:val="28"/>
        </w:rPr>
        <w:t>тями</w:t>
      </w:r>
      <w:r w:rsidR="001237F0" w:rsidRPr="00A14807">
        <w:rPr>
          <w:rFonts w:ascii="Times New Roman" w:hAnsi="Times New Roman" w:cs="Times New Roman"/>
          <w:bCs/>
          <w:sz w:val="28"/>
          <w:szCs w:val="28"/>
        </w:rPr>
        <w:t xml:space="preserve"> 4</w:t>
      </w:r>
      <w:r w:rsidR="001237F0">
        <w:rPr>
          <w:rFonts w:ascii="Times New Roman" w:hAnsi="Times New Roman" w:cs="Times New Roman"/>
          <w:bCs/>
          <w:sz w:val="28"/>
          <w:szCs w:val="28"/>
        </w:rPr>
        <w:t xml:space="preserve">3-46 </w:t>
      </w:r>
      <w:r w:rsidR="001237F0" w:rsidRPr="00A14807">
        <w:rPr>
          <w:rFonts w:ascii="Times New Roman" w:hAnsi="Times New Roman" w:cs="Times New Roman"/>
          <w:bCs/>
          <w:sz w:val="28"/>
          <w:szCs w:val="28"/>
        </w:rPr>
        <w:t>Закону України «Про Вищу раду правосуддя».</w:t>
      </w:r>
    </w:p>
    <w:p w14:paraId="0BA710CE" w14:textId="77777777" w:rsidR="00C515A7" w:rsidRDefault="00C515A7" w:rsidP="001237F0">
      <w:pPr>
        <w:spacing w:after="0" w:line="240" w:lineRule="auto"/>
        <w:ind w:firstLine="567"/>
        <w:jc w:val="both"/>
        <w:rPr>
          <w:rFonts w:ascii="Times New Roman" w:hAnsi="Times New Roman" w:cs="Times New Roman"/>
          <w:bCs/>
          <w:sz w:val="28"/>
          <w:szCs w:val="28"/>
        </w:rPr>
      </w:pPr>
    </w:p>
    <w:p w14:paraId="513B46B3" w14:textId="7F74AEB7" w:rsidR="001237F0" w:rsidRDefault="001237F0" w:rsidP="001237F0">
      <w:pPr>
        <w:pStyle w:val="a3"/>
        <w:spacing w:after="0" w:line="240" w:lineRule="auto"/>
        <w:ind w:left="0" w:firstLine="567"/>
        <w:jc w:val="both"/>
        <w:rPr>
          <w:rFonts w:ascii="Times New Roman" w:hAnsi="Times New Roman" w:cs="Times New Roman"/>
          <w:sz w:val="28"/>
          <w:szCs w:val="28"/>
        </w:rPr>
      </w:pPr>
      <w:r w:rsidRPr="00891870">
        <w:rPr>
          <w:rFonts w:ascii="Times New Roman" w:hAnsi="Times New Roman" w:cs="Times New Roman"/>
          <w:bCs/>
          <w:sz w:val="28"/>
          <w:szCs w:val="28"/>
        </w:rPr>
        <w:lastRenderedPageBreak/>
        <w:t xml:space="preserve">5. </w:t>
      </w:r>
      <w:r w:rsidRPr="00891870">
        <w:rPr>
          <w:rFonts w:ascii="Times New Roman" w:hAnsi="Times New Roman" w:cs="Times New Roman"/>
          <w:sz w:val="28"/>
          <w:szCs w:val="28"/>
        </w:rPr>
        <w:t xml:space="preserve">Аналіз </w:t>
      </w:r>
      <w:r w:rsidR="00F06595">
        <w:rPr>
          <w:rFonts w:ascii="Times New Roman" w:hAnsi="Times New Roman" w:cs="Times New Roman"/>
          <w:sz w:val="28"/>
          <w:szCs w:val="28"/>
        </w:rPr>
        <w:t xml:space="preserve">практики </w:t>
      </w:r>
      <w:r w:rsidRPr="00891870">
        <w:rPr>
          <w:rFonts w:ascii="Times New Roman" w:hAnsi="Times New Roman" w:cs="Times New Roman"/>
          <w:sz w:val="28"/>
          <w:szCs w:val="28"/>
        </w:rPr>
        <w:t>застосування передбаченої пунктом 2 частини першої статті 45 Закону України «</w:t>
      </w:r>
      <w:r w:rsidRPr="0054595C">
        <w:rPr>
          <w:rFonts w:ascii="Times New Roman" w:hAnsi="Times New Roman" w:cs="Times New Roman"/>
          <w:sz w:val="28"/>
          <w:szCs w:val="28"/>
        </w:rPr>
        <w:t>Про Вищу раду правосуддя» підстави відмови у відкритті дисциплінарної справи за результатами ухвалених рішень вказує загалом на її</w:t>
      </w:r>
      <w:r w:rsidRPr="006727E7">
        <w:rPr>
          <w:rFonts w:ascii="Times New Roman" w:hAnsi="Times New Roman" w:cs="Times New Roman"/>
          <w:sz w:val="28"/>
          <w:szCs w:val="28"/>
        </w:rPr>
        <w:t xml:space="preserve"> однорідність</w:t>
      </w:r>
      <w:r w:rsidRPr="00891870">
        <w:rPr>
          <w:rFonts w:ascii="Times New Roman" w:hAnsi="Times New Roman" w:cs="Times New Roman"/>
          <w:sz w:val="28"/>
          <w:szCs w:val="28"/>
        </w:rPr>
        <w:t>. Водночас доцільн</w:t>
      </w:r>
      <w:r w:rsidR="0041100B">
        <w:rPr>
          <w:rFonts w:ascii="Times New Roman" w:hAnsi="Times New Roman" w:cs="Times New Roman"/>
          <w:sz w:val="28"/>
          <w:szCs w:val="28"/>
        </w:rPr>
        <w:t>о</w:t>
      </w:r>
      <w:r w:rsidRPr="00891870">
        <w:rPr>
          <w:rFonts w:ascii="Times New Roman" w:hAnsi="Times New Roman" w:cs="Times New Roman"/>
          <w:sz w:val="28"/>
          <w:szCs w:val="28"/>
        </w:rPr>
        <w:t xml:space="preserve"> було б обґрунтовувати висновок про закінчення встановленого законом строку для застосування до судді дисциплінарного стягнення також з урахуванням положень законодавства, чинного на час можливих порушень судді, з приводу яких була подана дисциплінарна скарга.</w:t>
      </w:r>
    </w:p>
    <w:p w14:paraId="297A251F" w14:textId="77777777" w:rsidR="0054595C" w:rsidRDefault="0054595C" w:rsidP="001237F0">
      <w:pPr>
        <w:pStyle w:val="a3"/>
        <w:spacing w:after="0" w:line="240" w:lineRule="auto"/>
        <w:ind w:left="0" w:firstLine="567"/>
        <w:jc w:val="both"/>
        <w:rPr>
          <w:rFonts w:ascii="Times New Roman" w:hAnsi="Times New Roman" w:cs="Times New Roman"/>
          <w:bCs/>
          <w:sz w:val="28"/>
          <w:szCs w:val="28"/>
        </w:rPr>
      </w:pPr>
    </w:p>
    <w:p w14:paraId="36D95336" w14:textId="2F6FA5C3" w:rsidR="001237F0" w:rsidRPr="005C0834" w:rsidRDefault="001237F0" w:rsidP="0054595C">
      <w:pPr>
        <w:pStyle w:val="a3"/>
        <w:spacing w:after="0" w:line="240" w:lineRule="auto"/>
        <w:ind w:left="0" w:firstLine="567"/>
        <w:jc w:val="both"/>
        <w:rPr>
          <w:rFonts w:ascii="Times New Roman" w:eastAsia="Times New Roman" w:hAnsi="Times New Roman"/>
          <w:sz w:val="28"/>
          <w:szCs w:val="28"/>
          <w:lang w:eastAsia="ru-RU"/>
        </w:rPr>
      </w:pPr>
      <w:r w:rsidRPr="005C0834">
        <w:rPr>
          <w:rFonts w:ascii="Times New Roman" w:hAnsi="Times New Roman" w:cs="Times New Roman"/>
          <w:bCs/>
          <w:sz w:val="28"/>
          <w:szCs w:val="28"/>
        </w:rPr>
        <w:t xml:space="preserve">6. </w:t>
      </w:r>
      <w:r w:rsidRPr="005C0834">
        <w:rPr>
          <w:rFonts w:ascii="Times New Roman" w:eastAsia="Times New Roman" w:hAnsi="Times New Roman"/>
          <w:sz w:val="28"/>
          <w:szCs w:val="28"/>
          <w:lang w:eastAsia="ru-RU"/>
        </w:rPr>
        <w:t>П</w:t>
      </w:r>
      <w:r w:rsidR="009A6387">
        <w:rPr>
          <w:rFonts w:ascii="Times New Roman" w:eastAsia="Times New Roman" w:hAnsi="Times New Roman"/>
          <w:sz w:val="28"/>
          <w:szCs w:val="28"/>
          <w:lang w:eastAsia="ru-RU"/>
        </w:rPr>
        <w:t>ід час</w:t>
      </w:r>
      <w:r w:rsidRPr="005C0834">
        <w:rPr>
          <w:rFonts w:ascii="Times New Roman" w:eastAsia="Times New Roman" w:hAnsi="Times New Roman"/>
          <w:sz w:val="28"/>
          <w:szCs w:val="28"/>
          <w:lang w:eastAsia="ru-RU"/>
        </w:rPr>
        <w:t xml:space="preserve"> вирішенн</w:t>
      </w:r>
      <w:r w:rsidR="009A6387">
        <w:rPr>
          <w:rFonts w:ascii="Times New Roman" w:eastAsia="Times New Roman" w:hAnsi="Times New Roman"/>
          <w:sz w:val="28"/>
          <w:szCs w:val="28"/>
          <w:lang w:eastAsia="ru-RU"/>
        </w:rPr>
        <w:t>я</w:t>
      </w:r>
      <w:r w:rsidRPr="005C0834">
        <w:rPr>
          <w:rFonts w:ascii="Times New Roman" w:eastAsia="Times New Roman" w:hAnsi="Times New Roman"/>
          <w:sz w:val="28"/>
          <w:szCs w:val="28"/>
          <w:lang w:eastAsia="ru-RU"/>
        </w:rPr>
        <w:t xml:space="preserve"> питання щодо відмови у відкритті дисциплінарної справи на підставі пункту 3 частини першої статті 45 Закону України «Про Вищу раду правосуддя» має бути встановлено</w:t>
      </w:r>
      <w:r w:rsidR="009A6387">
        <w:rPr>
          <w:rFonts w:ascii="Times New Roman" w:eastAsia="Times New Roman" w:hAnsi="Times New Roman"/>
          <w:sz w:val="28"/>
          <w:szCs w:val="28"/>
          <w:lang w:eastAsia="ru-RU"/>
        </w:rPr>
        <w:t xml:space="preserve"> таке</w:t>
      </w:r>
      <w:r w:rsidRPr="005C0834">
        <w:rPr>
          <w:rFonts w:ascii="Times New Roman" w:eastAsia="Times New Roman" w:hAnsi="Times New Roman"/>
          <w:sz w:val="28"/>
          <w:szCs w:val="28"/>
          <w:lang w:eastAsia="ru-RU"/>
        </w:rPr>
        <w:t>:</w:t>
      </w:r>
    </w:p>
    <w:p w14:paraId="4A5A1BC1" w14:textId="4E513C5A" w:rsidR="001237F0" w:rsidRPr="005C0834" w:rsidRDefault="001237F0" w:rsidP="001237F0">
      <w:pPr>
        <w:pStyle w:val="a3"/>
        <w:numPr>
          <w:ilvl w:val="0"/>
          <w:numId w:val="6"/>
        </w:numPr>
        <w:tabs>
          <w:tab w:val="left" w:pos="851"/>
        </w:tabs>
        <w:spacing w:after="0" w:line="240" w:lineRule="auto"/>
        <w:ind w:left="0" w:firstLine="567"/>
        <w:jc w:val="both"/>
        <w:rPr>
          <w:rFonts w:ascii="Times New Roman" w:eastAsia="Times New Roman" w:hAnsi="Times New Roman"/>
          <w:sz w:val="28"/>
          <w:szCs w:val="28"/>
          <w:lang w:eastAsia="ru-RU"/>
        </w:rPr>
      </w:pPr>
      <w:r w:rsidRPr="005C0834">
        <w:rPr>
          <w:rFonts w:ascii="Times New Roman" w:eastAsia="Times New Roman" w:hAnsi="Times New Roman"/>
          <w:sz w:val="28"/>
          <w:szCs w:val="28"/>
          <w:lang w:eastAsia="ru-RU"/>
        </w:rPr>
        <w:t xml:space="preserve">у дисциплінарній скарзі наведено відомості про дії / поведінку судді, що стосується розгляду конкретної судової справи, яка перебуває </w:t>
      </w:r>
      <w:r w:rsidR="009A6387">
        <w:rPr>
          <w:rFonts w:ascii="Times New Roman" w:eastAsia="Times New Roman" w:hAnsi="Times New Roman"/>
          <w:sz w:val="28"/>
          <w:szCs w:val="28"/>
          <w:lang w:eastAsia="ru-RU"/>
        </w:rPr>
        <w:t>у</w:t>
      </w:r>
      <w:r w:rsidRPr="005C0834">
        <w:rPr>
          <w:rFonts w:ascii="Times New Roman" w:eastAsia="Times New Roman" w:hAnsi="Times New Roman"/>
          <w:sz w:val="28"/>
          <w:szCs w:val="28"/>
          <w:lang w:eastAsia="ru-RU"/>
        </w:rPr>
        <w:t xml:space="preserve"> провадженні цього судді та розгляд якої на момент звернення із дисциплінарною скаргою не завершено або не ухвалено певн</w:t>
      </w:r>
      <w:r w:rsidR="009A6387">
        <w:rPr>
          <w:rFonts w:ascii="Times New Roman" w:eastAsia="Times New Roman" w:hAnsi="Times New Roman"/>
          <w:sz w:val="28"/>
          <w:szCs w:val="28"/>
          <w:lang w:eastAsia="ru-RU"/>
        </w:rPr>
        <w:t>ого</w:t>
      </w:r>
      <w:r w:rsidRPr="005C0834">
        <w:rPr>
          <w:rFonts w:ascii="Times New Roman" w:eastAsia="Times New Roman" w:hAnsi="Times New Roman"/>
          <w:sz w:val="28"/>
          <w:szCs w:val="28"/>
          <w:lang w:eastAsia="ru-RU"/>
        </w:rPr>
        <w:t xml:space="preserve"> судов</w:t>
      </w:r>
      <w:r w:rsidR="009A6387">
        <w:rPr>
          <w:rFonts w:ascii="Times New Roman" w:eastAsia="Times New Roman" w:hAnsi="Times New Roman"/>
          <w:sz w:val="28"/>
          <w:szCs w:val="28"/>
          <w:lang w:eastAsia="ru-RU"/>
        </w:rPr>
        <w:t>ого</w:t>
      </w:r>
      <w:r w:rsidRPr="005C0834">
        <w:rPr>
          <w:rFonts w:ascii="Times New Roman" w:eastAsia="Times New Roman" w:hAnsi="Times New Roman"/>
          <w:sz w:val="28"/>
          <w:szCs w:val="28"/>
          <w:lang w:eastAsia="ru-RU"/>
        </w:rPr>
        <w:t xml:space="preserve"> рішення; </w:t>
      </w:r>
    </w:p>
    <w:p w14:paraId="77207EBD" w14:textId="77777777" w:rsidR="005C0834" w:rsidRDefault="005C0834" w:rsidP="005C0834">
      <w:pPr>
        <w:pStyle w:val="a3"/>
        <w:numPr>
          <w:ilvl w:val="0"/>
          <w:numId w:val="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C0834">
        <w:rPr>
          <w:rFonts w:ascii="Times New Roman" w:eastAsia="Times New Roman" w:hAnsi="Times New Roman"/>
          <w:bCs/>
          <w:iCs/>
          <w:sz w:val="28"/>
          <w:szCs w:val="28"/>
          <w:lang w:eastAsia="ru-RU"/>
        </w:rPr>
        <w:t>доводи дисциплінарної скарги вказують на очевидність</w:t>
      </w:r>
      <w:r w:rsidRPr="005C0834">
        <w:rPr>
          <w:rFonts w:ascii="Times New Roman" w:eastAsia="Times New Roman" w:hAnsi="Times New Roman"/>
          <w:sz w:val="28"/>
          <w:szCs w:val="28"/>
          <w:lang w:eastAsia="ru-RU"/>
        </w:rPr>
        <w:t xml:space="preserve"> мети</w:t>
      </w:r>
      <w:r w:rsidRPr="005F7834">
        <w:rPr>
          <w:rFonts w:ascii="Times New Roman" w:eastAsia="Times New Roman" w:hAnsi="Times New Roman"/>
          <w:sz w:val="28"/>
          <w:szCs w:val="28"/>
          <w:lang w:eastAsia="ru-RU"/>
        </w:rPr>
        <w:t xml:space="preserve"> її подання – </w:t>
      </w:r>
      <w:r w:rsidRPr="00AD5AD0">
        <w:rPr>
          <w:rFonts w:ascii="Times New Roman" w:eastAsia="Times New Roman" w:hAnsi="Times New Roman" w:cs="Times New Roman"/>
          <w:sz w:val="28"/>
          <w:szCs w:val="28"/>
          <w:lang w:eastAsia="ru-RU"/>
        </w:rPr>
        <w:t xml:space="preserve">спонукання судді до ухвалення певного судового рішення, </w:t>
      </w:r>
      <w:r w:rsidRPr="00AD5AD0">
        <w:rPr>
          <w:rFonts w:ascii="Times New Roman" w:hAnsi="Times New Roman" w:cs="Times New Roman"/>
          <w:color w:val="000000"/>
          <w:sz w:val="28"/>
          <w:szCs w:val="28"/>
          <w:shd w:val="clear" w:color="auto" w:fill="FFFFFF"/>
        </w:rPr>
        <w:t>і ці доводи підтверджуються матеріалами попередньої перевірки дисциплінарної скарги</w:t>
      </w:r>
      <w:r w:rsidRPr="00AD5AD0">
        <w:rPr>
          <w:rFonts w:ascii="Times New Roman" w:eastAsia="Times New Roman" w:hAnsi="Times New Roman" w:cs="Times New Roman"/>
          <w:sz w:val="28"/>
          <w:szCs w:val="28"/>
          <w:lang w:eastAsia="ru-RU"/>
        </w:rPr>
        <w:t>.</w:t>
      </w:r>
    </w:p>
    <w:p w14:paraId="34AB2261" w14:textId="77777777" w:rsidR="005C0834" w:rsidRDefault="005C0834" w:rsidP="005C0834">
      <w:pPr>
        <w:tabs>
          <w:tab w:val="left" w:pos="851"/>
        </w:tabs>
        <w:spacing w:after="0" w:line="240" w:lineRule="auto"/>
        <w:jc w:val="both"/>
        <w:rPr>
          <w:rFonts w:ascii="Times New Roman" w:eastAsia="Times New Roman" w:hAnsi="Times New Roman" w:cs="Times New Roman"/>
          <w:sz w:val="28"/>
          <w:szCs w:val="28"/>
          <w:lang w:eastAsia="ru-RU"/>
        </w:rPr>
      </w:pPr>
    </w:p>
    <w:p w14:paraId="78813D52" w14:textId="266DFD30" w:rsidR="001237F0" w:rsidRPr="005F7834" w:rsidRDefault="001237F0" w:rsidP="001237F0">
      <w:pPr>
        <w:pStyle w:val="a3"/>
        <w:spacing w:after="0" w:line="240" w:lineRule="auto"/>
        <w:ind w:left="0" w:firstLine="567"/>
        <w:jc w:val="both"/>
        <w:rPr>
          <w:rFonts w:ascii="Times New Roman" w:hAnsi="Times New Roman" w:cs="Times New Roman"/>
          <w:bCs/>
          <w:strike/>
          <w:sz w:val="28"/>
          <w:szCs w:val="28"/>
        </w:rPr>
      </w:pPr>
      <w:r w:rsidRPr="005F7834">
        <w:rPr>
          <w:rFonts w:ascii="Times New Roman" w:hAnsi="Times New Roman" w:cs="Times New Roman"/>
          <w:bCs/>
          <w:sz w:val="28"/>
          <w:szCs w:val="28"/>
        </w:rPr>
        <w:t>7. Практика Дисциплінарних палат щодо відмови у відкритті дисциплінарних справ за пунктом 4 частини першої статті 45 Закону України «Про Вищу раду правосуддя» в цілому є однорідною та враховує</w:t>
      </w:r>
      <w:r w:rsidR="009A6387">
        <w:rPr>
          <w:rFonts w:ascii="Times New Roman" w:hAnsi="Times New Roman" w:cs="Times New Roman"/>
          <w:bCs/>
          <w:sz w:val="28"/>
          <w:szCs w:val="28"/>
        </w:rPr>
        <w:t xml:space="preserve"> таке</w:t>
      </w:r>
      <w:r w:rsidRPr="005F7834">
        <w:rPr>
          <w:rFonts w:ascii="Times New Roman" w:hAnsi="Times New Roman" w:cs="Times New Roman"/>
          <w:bCs/>
          <w:sz w:val="28"/>
          <w:szCs w:val="28"/>
        </w:rPr>
        <w:t xml:space="preserve">: </w:t>
      </w:r>
    </w:p>
    <w:p w14:paraId="111A6F19" w14:textId="77777777" w:rsidR="001237F0" w:rsidRPr="005F7834" w:rsidRDefault="001237F0" w:rsidP="001237F0">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t xml:space="preserve">орган, який здійснює дисциплінарне провадження щодо судді, не уповноважений перевіряти законність та обґрунтованість судового рішення; </w:t>
      </w:r>
    </w:p>
    <w:p w14:paraId="3E24D2BF" w14:textId="3106F8C2" w:rsidR="001237F0" w:rsidRPr="005F7834" w:rsidRDefault="001237F0" w:rsidP="001237F0">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t xml:space="preserve">до завдань інституту дисциплінарної відповідальності суддів не належить здійснення оцінки обставин </w:t>
      </w:r>
      <w:r w:rsidRPr="005C0834">
        <w:rPr>
          <w:rFonts w:ascii="Times New Roman" w:hAnsi="Times New Roman" w:cs="Times New Roman"/>
          <w:bCs/>
          <w:sz w:val="28"/>
          <w:szCs w:val="28"/>
        </w:rPr>
        <w:t xml:space="preserve">судової </w:t>
      </w:r>
      <w:r w:rsidRPr="005F7834">
        <w:rPr>
          <w:rFonts w:ascii="Times New Roman" w:hAnsi="Times New Roman" w:cs="Times New Roman"/>
          <w:bCs/>
          <w:sz w:val="28"/>
          <w:szCs w:val="28"/>
        </w:rPr>
        <w:t xml:space="preserve">справи; </w:t>
      </w:r>
    </w:p>
    <w:p w14:paraId="25B5B9DD" w14:textId="1C1477EF" w:rsidR="001237F0" w:rsidRPr="00E97CBC" w:rsidRDefault="001237F0" w:rsidP="001237F0">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t>доводи дисциплінарної скарги, які зводяться до тлумачення скаржником норм права, оцінки правильн</w:t>
      </w:r>
      <w:r>
        <w:rPr>
          <w:rFonts w:ascii="Times New Roman" w:hAnsi="Times New Roman" w:cs="Times New Roman"/>
          <w:bCs/>
          <w:sz w:val="28"/>
          <w:szCs w:val="28"/>
        </w:rPr>
        <w:t>о</w:t>
      </w:r>
      <w:r w:rsidRPr="005F7834">
        <w:rPr>
          <w:rFonts w:ascii="Times New Roman" w:hAnsi="Times New Roman" w:cs="Times New Roman"/>
          <w:bCs/>
          <w:sz w:val="28"/>
          <w:szCs w:val="28"/>
        </w:rPr>
        <w:t>ст</w:t>
      </w:r>
      <w:r>
        <w:rPr>
          <w:rFonts w:ascii="Times New Roman" w:hAnsi="Times New Roman" w:cs="Times New Roman"/>
          <w:bCs/>
          <w:sz w:val="28"/>
          <w:szCs w:val="28"/>
        </w:rPr>
        <w:t>і</w:t>
      </w:r>
      <w:r w:rsidRPr="005F7834">
        <w:rPr>
          <w:rFonts w:ascii="Times New Roman" w:hAnsi="Times New Roman" w:cs="Times New Roman"/>
          <w:bCs/>
          <w:sz w:val="28"/>
          <w:szCs w:val="28"/>
        </w:rPr>
        <w:t xml:space="preserve"> встановлення судом фактичних обставин у справі та перевірки їх доказами, не можуть бути підставою дисциплінарної </w:t>
      </w:r>
      <w:r w:rsidRPr="00E97CBC">
        <w:rPr>
          <w:rFonts w:ascii="Times New Roman" w:hAnsi="Times New Roman" w:cs="Times New Roman"/>
          <w:bCs/>
          <w:sz w:val="28"/>
          <w:szCs w:val="28"/>
        </w:rPr>
        <w:t>відповідальності судді.</w:t>
      </w:r>
    </w:p>
    <w:p w14:paraId="47A809E8" w14:textId="67A76FB8" w:rsidR="001237F0" w:rsidRPr="00E97CBC" w:rsidRDefault="001237F0" w:rsidP="00E97CBC">
      <w:pPr>
        <w:pStyle w:val="a3"/>
        <w:spacing w:after="0" w:line="240" w:lineRule="auto"/>
        <w:ind w:left="0" w:firstLine="567"/>
        <w:jc w:val="both"/>
        <w:rPr>
          <w:rFonts w:ascii="Times New Roman" w:hAnsi="Times New Roman" w:cs="Times New Roman"/>
          <w:bCs/>
          <w:sz w:val="28"/>
          <w:szCs w:val="28"/>
        </w:rPr>
      </w:pPr>
      <w:r w:rsidRPr="00E97CBC">
        <w:rPr>
          <w:rFonts w:ascii="Times New Roman" w:hAnsi="Times New Roman" w:cs="Times New Roman"/>
          <w:bCs/>
          <w:sz w:val="28"/>
          <w:szCs w:val="28"/>
        </w:rPr>
        <w:t xml:space="preserve">На незгоду </w:t>
      </w:r>
      <w:r w:rsidR="009A6387">
        <w:rPr>
          <w:rFonts w:ascii="Times New Roman" w:hAnsi="Times New Roman" w:cs="Times New Roman"/>
          <w:bCs/>
          <w:sz w:val="28"/>
          <w:szCs w:val="28"/>
        </w:rPr>
        <w:t>і</w:t>
      </w:r>
      <w:r w:rsidRPr="00E97CBC">
        <w:rPr>
          <w:rFonts w:ascii="Times New Roman" w:hAnsi="Times New Roman" w:cs="Times New Roman"/>
          <w:bCs/>
          <w:sz w:val="28"/>
          <w:szCs w:val="28"/>
        </w:rPr>
        <w:t xml:space="preserve">з судовим рішенням можуть вказувати, зокрема: </w:t>
      </w:r>
    </w:p>
    <w:p w14:paraId="1490F315" w14:textId="46AF2403" w:rsidR="001237F0" w:rsidRPr="00E97CBC" w:rsidRDefault="001237F0" w:rsidP="00E97CBC">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E97CBC">
        <w:rPr>
          <w:rFonts w:ascii="Times New Roman" w:hAnsi="Times New Roman" w:cs="Times New Roman"/>
          <w:bCs/>
          <w:sz w:val="28"/>
          <w:szCs w:val="28"/>
        </w:rPr>
        <w:t xml:space="preserve">посилання скаржника на незгоду </w:t>
      </w:r>
      <w:r w:rsidR="00E97CBC">
        <w:rPr>
          <w:rFonts w:ascii="Times New Roman" w:hAnsi="Times New Roman" w:cs="Times New Roman"/>
          <w:bCs/>
          <w:sz w:val="28"/>
          <w:szCs w:val="28"/>
        </w:rPr>
        <w:t>із судовим рішенням;</w:t>
      </w:r>
      <w:r w:rsidRPr="00E97CBC">
        <w:rPr>
          <w:rFonts w:ascii="Times New Roman" w:hAnsi="Times New Roman" w:cs="Times New Roman"/>
          <w:bCs/>
          <w:sz w:val="28"/>
          <w:szCs w:val="28"/>
        </w:rPr>
        <w:t xml:space="preserve"> </w:t>
      </w:r>
    </w:p>
    <w:p w14:paraId="17CA3264" w14:textId="1BBE0A85" w:rsidR="001237F0" w:rsidRPr="00E97CBC" w:rsidRDefault="001237F0" w:rsidP="00E97CBC">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E97CBC">
        <w:rPr>
          <w:rFonts w:ascii="Times New Roman" w:hAnsi="Times New Roman" w:cs="Times New Roman"/>
          <w:bCs/>
          <w:sz w:val="28"/>
          <w:szCs w:val="28"/>
        </w:rPr>
        <w:t>посилання</w:t>
      </w:r>
      <w:r w:rsidR="00E97CBC" w:rsidRPr="00E97CBC">
        <w:rPr>
          <w:rFonts w:ascii="Times New Roman" w:hAnsi="Times New Roman" w:cs="Times New Roman"/>
          <w:bCs/>
          <w:sz w:val="28"/>
          <w:szCs w:val="28"/>
        </w:rPr>
        <w:t xml:space="preserve"> скаржника</w:t>
      </w:r>
      <w:r w:rsidRPr="00E97CBC">
        <w:rPr>
          <w:rFonts w:ascii="Times New Roman" w:hAnsi="Times New Roman" w:cs="Times New Roman"/>
          <w:bCs/>
          <w:sz w:val="28"/>
          <w:szCs w:val="28"/>
        </w:rPr>
        <w:t xml:space="preserve"> на неправильність встановлення фа</w:t>
      </w:r>
      <w:r w:rsidR="009A6387">
        <w:rPr>
          <w:rFonts w:ascii="Times New Roman" w:hAnsi="Times New Roman" w:cs="Times New Roman"/>
          <w:bCs/>
          <w:sz w:val="28"/>
          <w:szCs w:val="28"/>
        </w:rPr>
        <w:t xml:space="preserve">ктичних обставин, непогодження </w:t>
      </w:r>
      <w:r w:rsidRPr="00E97CBC">
        <w:rPr>
          <w:rFonts w:ascii="Times New Roman" w:hAnsi="Times New Roman" w:cs="Times New Roman"/>
          <w:bCs/>
          <w:sz w:val="28"/>
          <w:szCs w:val="28"/>
        </w:rPr>
        <w:t>з мотивами та висновками судді, посилання на</w:t>
      </w:r>
      <w:r w:rsidR="00E97CBC">
        <w:rPr>
          <w:rFonts w:ascii="Times New Roman" w:hAnsi="Times New Roman" w:cs="Times New Roman"/>
          <w:bCs/>
          <w:sz w:val="28"/>
          <w:szCs w:val="28"/>
        </w:rPr>
        <w:t xml:space="preserve"> </w:t>
      </w:r>
      <w:r w:rsidRPr="00E97CBC">
        <w:rPr>
          <w:rFonts w:ascii="Times New Roman" w:hAnsi="Times New Roman" w:cs="Times New Roman"/>
          <w:bCs/>
          <w:sz w:val="28"/>
          <w:szCs w:val="28"/>
        </w:rPr>
        <w:t xml:space="preserve">незаконність та необґрунтованість рішення </w:t>
      </w:r>
      <w:r w:rsidR="00E97CBC">
        <w:rPr>
          <w:rFonts w:ascii="Times New Roman" w:hAnsi="Times New Roman" w:cs="Times New Roman"/>
          <w:bCs/>
          <w:sz w:val="28"/>
          <w:szCs w:val="28"/>
        </w:rPr>
        <w:t>(</w:t>
      </w:r>
      <w:r w:rsidRPr="00E97CBC">
        <w:rPr>
          <w:rFonts w:ascii="Times New Roman" w:hAnsi="Times New Roman" w:cs="Times New Roman"/>
          <w:bCs/>
          <w:sz w:val="28"/>
          <w:szCs w:val="28"/>
        </w:rPr>
        <w:t>крім доводів скаржника про незазначення в судовому рішенні мотивів прийняття або відхилення аргументів сторін щодо суті спору</w:t>
      </w:r>
      <w:r w:rsidR="00E97CBC" w:rsidRPr="00E97CBC">
        <w:rPr>
          <w:rStyle w:val="a7"/>
          <w:rFonts w:ascii="Times New Roman" w:hAnsi="Times New Roman" w:cs="Times New Roman"/>
          <w:bCs/>
          <w:sz w:val="28"/>
          <w:szCs w:val="28"/>
        </w:rPr>
        <w:footnoteReference w:id="88"/>
      </w:r>
      <w:r w:rsidRPr="00E97CBC">
        <w:rPr>
          <w:rFonts w:ascii="Times New Roman" w:hAnsi="Times New Roman" w:cs="Times New Roman"/>
          <w:bCs/>
          <w:sz w:val="28"/>
          <w:szCs w:val="28"/>
        </w:rPr>
        <w:t>);</w:t>
      </w:r>
    </w:p>
    <w:p w14:paraId="4970A7C7" w14:textId="77777777" w:rsidR="001237F0" w:rsidRDefault="001237F0" w:rsidP="001237F0">
      <w:pPr>
        <w:pStyle w:val="a3"/>
        <w:numPr>
          <w:ilvl w:val="0"/>
          <w:numId w:val="7"/>
        </w:numPr>
        <w:tabs>
          <w:tab w:val="left" w:pos="851"/>
        </w:tabs>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lastRenderedPageBreak/>
        <w:t>обґрунтування прохання про притягнення судді до дисциплінарної відповідальності тими самими доводами, що були або є предметом розгляду суду вищої інстанції в порядку, передбаченому процесуальним законом.</w:t>
      </w:r>
    </w:p>
    <w:p w14:paraId="01E1472D" w14:textId="06B18399" w:rsidR="001237F0" w:rsidRDefault="001237F0" w:rsidP="001237F0">
      <w:pPr>
        <w:tabs>
          <w:tab w:val="left" w:pos="851"/>
        </w:tabs>
        <w:spacing w:after="0" w:line="240" w:lineRule="auto"/>
        <w:jc w:val="both"/>
        <w:rPr>
          <w:rFonts w:ascii="Times New Roman" w:hAnsi="Times New Roman" w:cs="Times New Roman"/>
          <w:bCs/>
          <w:sz w:val="28"/>
          <w:szCs w:val="28"/>
        </w:rPr>
      </w:pPr>
    </w:p>
    <w:p w14:paraId="2473C582" w14:textId="4F0A1777" w:rsidR="001237F0" w:rsidRPr="007021B7" w:rsidRDefault="009A6387" w:rsidP="001237F0">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8. У</w:t>
      </w:r>
      <w:r w:rsidR="001237F0" w:rsidRPr="007021B7">
        <w:rPr>
          <w:rFonts w:ascii="Times New Roman" w:hAnsi="Times New Roman" w:cs="Times New Roman"/>
          <w:bCs/>
          <w:sz w:val="28"/>
          <w:szCs w:val="28"/>
        </w:rPr>
        <w:t xml:space="preserve"> частині випадків члени ДП пропонували Дисциплінарній палаті відмовити у відкритті дисциплінарної справи стосовно суддів з огляду на те, </w:t>
      </w:r>
      <w:r w:rsidR="0079656B">
        <w:rPr>
          <w:rFonts w:ascii="Times New Roman" w:hAnsi="Times New Roman" w:cs="Times New Roman"/>
          <w:bCs/>
          <w:sz w:val="28"/>
          <w:szCs w:val="28"/>
        </w:rPr>
        <w:t xml:space="preserve">що </w:t>
      </w:r>
      <w:r w:rsidR="001237F0" w:rsidRPr="007021B7">
        <w:rPr>
          <w:rFonts w:ascii="Times New Roman" w:hAnsi="Times New Roman" w:cs="Times New Roman"/>
          <w:bCs/>
          <w:sz w:val="28"/>
          <w:szCs w:val="28"/>
        </w:rPr>
        <w:t>під час проведення попередньої перевірки дисциплінарної скарги ними не встановлено суб’єктивної сторони дисциплінарного проступку.</w:t>
      </w:r>
    </w:p>
    <w:p w14:paraId="769C0852" w14:textId="0A75DB1F" w:rsidR="00853D1D" w:rsidRPr="007021B7" w:rsidRDefault="001237F0" w:rsidP="001237F0">
      <w:pPr>
        <w:tabs>
          <w:tab w:val="left" w:pos="851"/>
        </w:tabs>
        <w:spacing w:after="0" w:line="240" w:lineRule="auto"/>
        <w:ind w:firstLine="567"/>
        <w:jc w:val="both"/>
        <w:rPr>
          <w:rFonts w:ascii="Times New Roman" w:hAnsi="Times New Roman" w:cs="Times New Roman"/>
          <w:bCs/>
          <w:sz w:val="28"/>
          <w:szCs w:val="28"/>
        </w:rPr>
      </w:pPr>
      <w:r w:rsidRPr="007021B7">
        <w:rPr>
          <w:rFonts w:ascii="Times New Roman" w:hAnsi="Times New Roman" w:cs="Times New Roman"/>
          <w:bCs/>
          <w:sz w:val="28"/>
          <w:szCs w:val="28"/>
        </w:rPr>
        <w:t xml:space="preserve">Водночас підстава для притягнення судді до дисциплінарної відповідальності, тобто наявність всіх елементів складу дисциплінарного проступку, встановлюється Дисциплінарною палатою під час розгляду дисциплінарної справи. </w:t>
      </w:r>
      <w:r w:rsidR="00853D1D" w:rsidRPr="007021B7">
        <w:rPr>
          <w:rFonts w:ascii="Times New Roman" w:hAnsi="Times New Roman" w:cs="Times New Roman"/>
          <w:bCs/>
          <w:sz w:val="28"/>
          <w:szCs w:val="28"/>
        </w:rPr>
        <w:t>До</w:t>
      </w:r>
      <w:r w:rsidRPr="007021B7">
        <w:rPr>
          <w:rFonts w:ascii="Times New Roman" w:hAnsi="Times New Roman" w:cs="Times New Roman"/>
          <w:bCs/>
          <w:sz w:val="28"/>
          <w:szCs w:val="28"/>
        </w:rPr>
        <w:t>цільно уникати в</w:t>
      </w:r>
      <w:r w:rsidR="00390612" w:rsidRPr="007021B7">
        <w:rPr>
          <w:rFonts w:ascii="Times New Roman" w:hAnsi="Times New Roman" w:cs="Times New Roman"/>
          <w:bCs/>
          <w:sz w:val="28"/>
          <w:szCs w:val="28"/>
        </w:rPr>
        <w:t>изначення</w:t>
      </w:r>
      <w:r w:rsidRPr="007021B7">
        <w:rPr>
          <w:rFonts w:ascii="Times New Roman" w:hAnsi="Times New Roman" w:cs="Times New Roman"/>
          <w:bCs/>
          <w:sz w:val="28"/>
          <w:szCs w:val="28"/>
        </w:rPr>
        <w:t xml:space="preserve"> форми вини судді </w:t>
      </w:r>
      <w:r w:rsidR="00390612" w:rsidRPr="007021B7">
        <w:rPr>
          <w:rFonts w:ascii="Times New Roman" w:hAnsi="Times New Roman" w:cs="Times New Roman"/>
          <w:bCs/>
          <w:sz w:val="28"/>
          <w:szCs w:val="28"/>
        </w:rPr>
        <w:t>на стадії вирішення питання</w:t>
      </w:r>
      <w:r w:rsidRPr="007021B7">
        <w:rPr>
          <w:rFonts w:ascii="Times New Roman" w:hAnsi="Times New Roman" w:cs="Times New Roman"/>
          <w:bCs/>
          <w:sz w:val="28"/>
          <w:szCs w:val="28"/>
        </w:rPr>
        <w:t xml:space="preserve"> щодо відкриття дисциплінарної справи</w:t>
      </w:r>
      <w:r w:rsidR="00853D1D" w:rsidRPr="007021B7">
        <w:rPr>
          <w:rFonts w:ascii="Times New Roman" w:hAnsi="Times New Roman" w:cs="Times New Roman"/>
          <w:bCs/>
          <w:sz w:val="28"/>
          <w:szCs w:val="28"/>
        </w:rPr>
        <w:t xml:space="preserve">, оскільки на цій стадії дисциплінарного провадження </w:t>
      </w:r>
      <w:r w:rsidR="00853D1D" w:rsidRPr="001F43C3">
        <w:rPr>
          <w:rFonts w:ascii="Times New Roman" w:hAnsi="Times New Roman" w:cs="Times New Roman"/>
          <w:bCs/>
          <w:sz w:val="28"/>
          <w:szCs w:val="28"/>
        </w:rPr>
        <w:t>встановлю</w:t>
      </w:r>
      <w:r w:rsidR="009B7EB2" w:rsidRPr="001F43C3">
        <w:rPr>
          <w:rFonts w:ascii="Times New Roman" w:hAnsi="Times New Roman" w:cs="Times New Roman"/>
          <w:bCs/>
          <w:sz w:val="28"/>
          <w:szCs w:val="28"/>
        </w:rPr>
        <w:t>є</w:t>
      </w:r>
      <w:r w:rsidR="00853D1D" w:rsidRPr="001F43C3">
        <w:rPr>
          <w:rFonts w:ascii="Times New Roman" w:hAnsi="Times New Roman" w:cs="Times New Roman"/>
          <w:bCs/>
          <w:sz w:val="28"/>
          <w:szCs w:val="28"/>
        </w:rPr>
        <w:t xml:space="preserve">ться </w:t>
      </w:r>
      <w:r w:rsidR="00561EA7" w:rsidRPr="001F43C3">
        <w:rPr>
          <w:rFonts w:ascii="Times New Roman" w:hAnsi="Times New Roman" w:cs="Times New Roman"/>
          <w:bCs/>
          <w:sz w:val="28"/>
          <w:szCs w:val="28"/>
        </w:rPr>
        <w:t>наявність у поведінці судді ознак дисциплінарного проступку</w:t>
      </w:r>
      <w:r w:rsidR="00853D1D" w:rsidRPr="001F43C3">
        <w:rPr>
          <w:rFonts w:ascii="Times New Roman" w:hAnsi="Times New Roman" w:cs="Times New Roman"/>
          <w:bCs/>
          <w:sz w:val="28"/>
          <w:szCs w:val="28"/>
        </w:rPr>
        <w:t>.</w:t>
      </w:r>
    </w:p>
    <w:p w14:paraId="191AC6E4" w14:textId="77777777" w:rsidR="00853D1D" w:rsidRPr="001F43C3" w:rsidRDefault="00853D1D" w:rsidP="001237F0">
      <w:pPr>
        <w:tabs>
          <w:tab w:val="left" w:pos="851"/>
        </w:tabs>
        <w:spacing w:after="0" w:line="240" w:lineRule="auto"/>
        <w:ind w:firstLine="567"/>
        <w:jc w:val="both"/>
        <w:rPr>
          <w:rFonts w:ascii="Times New Roman" w:hAnsi="Times New Roman" w:cs="Times New Roman"/>
          <w:bCs/>
          <w:sz w:val="28"/>
          <w:szCs w:val="28"/>
        </w:rPr>
      </w:pPr>
    </w:p>
    <w:p w14:paraId="6F2CCC70" w14:textId="417DC8B8" w:rsidR="001237F0" w:rsidRPr="005F7834" w:rsidRDefault="00390612" w:rsidP="001237F0">
      <w:pPr>
        <w:pStyle w:val="a3"/>
        <w:spacing w:after="0" w:line="240" w:lineRule="auto"/>
        <w:ind w:left="0" w:firstLine="567"/>
        <w:jc w:val="both"/>
        <w:rPr>
          <w:rFonts w:ascii="Times New Roman" w:hAnsi="Times New Roman" w:cs="Times New Roman"/>
          <w:bCs/>
          <w:sz w:val="28"/>
          <w:szCs w:val="28"/>
        </w:rPr>
      </w:pPr>
      <w:r w:rsidRPr="00390612">
        <w:rPr>
          <w:rFonts w:ascii="Times New Roman" w:hAnsi="Times New Roman" w:cs="Times New Roman"/>
          <w:bCs/>
          <w:sz w:val="28"/>
          <w:szCs w:val="28"/>
        </w:rPr>
        <w:t>9</w:t>
      </w:r>
      <w:r w:rsidR="001237F0" w:rsidRPr="00390612">
        <w:rPr>
          <w:rFonts w:ascii="Times New Roman" w:hAnsi="Times New Roman" w:cs="Times New Roman"/>
          <w:bCs/>
          <w:sz w:val="28"/>
          <w:szCs w:val="28"/>
        </w:rPr>
        <w:t xml:space="preserve">. Проблемним є питання </w:t>
      </w:r>
      <w:r w:rsidR="009A6387">
        <w:rPr>
          <w:rFonts w:ascii="Times New Roman" w:hAnsi="Times New Roman" w:cs="Times New Roman"/>
          <w:bCs/>
          <w:sz w:val="28"/>
          <w:szCs w:val="28"/>
        </w:rPr>
        <w:t xml:space="preserve">щодо </w:t>
      </w:r>
      <w:r w:rsidRPr="00390612">
        <w:rPr>
          <w:rFonts w:ascii="Times New Roman" w:hAnsi="Times New Roman" w:cs="Times New Roman"/>
          <w:bCs/>
          <w:sz w:val="28"/>
          <w:szCs w:val="28"/>
        </w:rPr>
        <w:t xml:space="preserve">можливості </w:t>
      </w:r>
      <w:r w:rsidR="001237F0" w:rsidRPr="00390612">
        <w:rPr>
          <w:rFonts w:ascii="Times New Roman" w:hAnsi="Times New Roman" w:cs="Times New Roman"/>
          <w:bCs/>
          <w:sz w:val="28"/>
          <w:szCs w:val="28"/>
        </w:rPr>
        <w:t>ухвалення рішення про відмову у</w:t>
      </w:r>
      <w:r w:rsidR="001237F0" w:rsidRPr="005F7834">
        <w:rPr>
          <w:rFonts w:ascii="Times New Roman" w:hAnsi="Times New Roman" w:cs="Times New Roman"/>
          <w:bCs/>
          <w:sz w:val="28"/>
          <w:szCs w:val="28"/>
        </w:rPr>
        <w:t xml:space="preserve"> відкритті дисциплінарної справи у зв’язку з відсутністю у дисциплінарній скарзі відомостей про ознаки дисциплінарного проступку судді та/або посилань на відповідні фактичні дані (свідчення, докази), оскільки відсутність у дисциплінарній скарзі таких відомостей та посилань відповідно до положень пунктів 2, 3 частини першої статті 44 Закону України «Про Вищу раду правосуддя» є підставою для залишення без розгляду та повернення дисциплінарної скарги.</w:t>
      </w:r>
    </w:p>
    <w:p w14:paraId="24ABE57E" w14:textId="192920BE" w:rsidR="001237F0" w:rsidRDefault="001237F0" w:rsidP="001237F0">
      <w:pPr>
        <w:pStyle w:val="a3"/>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t xml:space="preserve">У зв’язку з наведеним необхідно відмежовувати підстави залишення без розгляду дисциплінарної скарги від підстав відмови у відкритті дисциплінарної справи. Зазначення </w:t>
      </w:r>
      <w:r w:rsidR="009A6387">
        <w:rPr>
          <w:rFonts w:ascii="Times New Roman" w:hAnsi="Times New Roman" w:cs="Times New Roman"/>
          <w:bCs/>
          <w:sz w:val="28"/>
          <w:szCs w:val="28"/>
        </w:rPr>
        <w:t>у</w:t>
      </w:r>
      <w:r w:rsidRPr="005F7834">
        <w:rPr>
          <w:rFonts w:ascii="Times New Roman" w:hAnsi="Times New Roman" w:cs="Times New Roman"/>
          <w:bCs/>
          <w:sz w:val="28"/>
          <w:szCs w:val="28"/>
        </w:rPr>
        <w:t xml:space="preserve"> складених за результатами попередньої перевірки документах з пропозицією</w:t>
      </w:r>
      <w:r w:rsidR="009A6387">
        <w:rPr>
          <w:rFonts w:ascii="Times New Roman" w:hAnsi="Times New Roman" w:cs="Times New Roman"/>
          <w:bCs/>
          <w:sz w:val="28"/>
          <w:szCs w:val="28"/>
        </w:rPr>
        <w:t xml:space="preserve"> про відмову у відкритті дисциплінарної справи</w:t>
      </w:r>
      <w:r w:rsidRPr="005F7834">
        <w:rPr>
          <w:rFonts w:ascii="Times New Roman" w:hAnsi="Times New Roman" w:cs="Times New Roman"/>
          <w:bCs/>
          <w:sz w:val="28"/>
          <w:szCs w:val="28"/>
        </w:rPr>
        <w:t xml:space="preserve"> або </w:t>
      </w:r>
      <w:r w:rsidR="001D3AE0">
        <w:rPr>
          <w:rFonts w:ascii="Times New Roman" w:hAnsi="Times New Roman" w:cs="Times New Roman"/>
          <w:bCs/>
          <w:sz w:val="28"/>
          <w:szCs w:val="28"/>
        </w:rPr>
        <w:t xml:space="preserve">у </w:t>
      </w:r>
      <w:r w:rsidRPr="005F7834">
        <w:rPr>
          <w:rFonts w:ascii="Times New Roman" w:hAnsi="Times New Roman" w:cs="Times New Roman"/>
          <w:bCs/>
          <w:sz w:val="28"/>
          <w:szCs w:val="28"/>
        </w:rPr>
        <w:t>рішеннях про відмову у відкритті дисциплінарних справ слід уникати формулювань, які співпадають з передбаченими статтею 44 Закону України «Про Вищу раду правосуддя» підставами для залишення дисциплінарної скарги без розгляду.</w:t>
      </w:r>
    </w:p>
    <w:p w14:paraId="2CAE870F" w14:textId="77777777" w:rsidR="001237F0" w:rsidRPr="005F7834" w:rsidRDefault="001237F0" w:rsidP="001237F0">
      <w:pPr>
        <w:pStyle w:val="a3"/>
        <w:spacing w:after="0" w:line="240" w:lineRule="auto"/>
        <w:ind w:left="0" w:firstLine="567"/>
        <w:jc w:val="both"/>
        <w:rPr>
          <w:rFonts w:ascii="Times New Roman" w:hAnsi="Times New Roman" w:cs="Times New Roman"/>
          <w:bCs/>
          <w:sz w:val="28"/>
          <w:szCs w:val="28"/>
        </w:rPr>
      </w:pPr>
    </w:p>
    <w:p w14:paraId="3E802663" w14:textId="523BB53F" w:rsidR="001237F0" w:rsidRDefault="00390612" w:rsidP="001237F0">
      <w:pPr>
        <w:pStyle w:val="a3"/>
        <w:spacing w:after="0" w:line="240" w:lineRule="auto"/>
        <w:ind w:left="0" w:firstLine="567"/>
        <w:jc w:val="both"/>
        <w:rPr>
          <w:rFonts w:ascii="Times New Roman" w:hAnsi="Times New Roman" w:cs="Times New Roman"/>
          <w:sz w:val="28"/>
          <w:szCs w:val="28"/>
        </w:rPr>
      </w:pPr>
      <w:r w:rsidRPr="00C34C0E">
        <w:rPr>
          <w:rFonts w:ascii="Times New Roman" w:hAnsi="Times New Roman" w:cs="Times New Roman"/>
          <w:sz w:val="28"/>
          <w:szCs w:val="28"/>
        </w:rPr>
        <w:t>10</w:t>
      </w:r>
      <w:r w:rsidR="001237F0" w:rsidRPr="00C34C0E">
        <w:rPr>
          <w:rFonts w:ascii="Times New Roman" w:hAnsi="Times New Roman" w:cs="Times New Roman"/>
          <w:sz w:val="28"/>
          <w:szCs w:val="28"/>
        </w:rPr>
        <w:t>. Вичерпний перелік підстав для відмови у відкритті дисциплінарної справи передбачений частиною першою статті 45 Закону України «Про Вищу раду правосуддя». Відповідно, у випадках, коли за результатами оцінки доводів дисциплінарної скарги в діях судді не встановлено ознак дисциплінарного проступку, відмова у відкритті дисциплінарної</w:t>
      </w:r>
      <w:r w:rsidR="001237F0">
        <w:rPr>
          <w:rFonts w:ascii="Times New Roman" w:hAnsi="Times New Roman" w:cs="Times New Roman"/>
          <w:sz w:val="28"/>
          <w:szCs w:val="28"/>
        </w:rPr>
        <w:t xml:space="preserve"> справи з посиланням на </w:t>
      </w:r>
      <w:r w:rsidR="001237F0" w:rsidRPr="005F7834">
        <w:rPr>
          <w:rFonts w:ascii="Times New Roman" w:hAnsi="Times New Roman" w:cs="Times New Roman"/>
          <w:sz w:val="28"/>
          <w:szCs w:val="28"/>
        </w:rPr>
        <w:t>частин</w:t>
      </w:r>
      <w:r w:rsidR="001237F0">
        <w:rPr>
          <w:rFonts w:ascii="Times New Roman" w:hAnsi="Times New Roman" w:cs="Times New Roman"/>
          <w:sz w:val="28"/>
          <w:szCs w:val="28"/>
        </w:rPr>
        <w:t>у</w:t>
      </w:r>
      <w:r w:rsidR="001237F0" w:rsidRPr="005F7834">
        <w:rPr>
          <w:rFonts w:ascii="Times New Roman" w:hAnsi="Times New Roman" w:cs="Times New Roman"/>
          <w:sz w:val="28"/>
          <w:szCs w:val="28"/>
        </w:rPr>
        <w:t xml:space="preserve"> шост</w:t>
      </w:r>
      <w:r w:rsidR="001237F0">
        <w:rPr>
          <w:rFonts w:ascii="Times New Roman" w:hAnsi="Times New Roman" w:cs="Times New Roman"/>
          <w:sz w:val="28"/>
          <w:szCs w:val="28"/>
        </w:rPr>
        <w:t>у</w:t>
      </w:r>
      <w:r w:rsidR="001237F0" w:rsidRPr="005F7834">
        <w:rPr>
          <w:rFonts w:ascii="Times New Roman" w:hAnsi="Times New Roman" w:cs="Times New Roman"/>
          <w:sz w:val="28"/>
          <w:szCs w:val="28"/>
        </w:rPr>
        <w:t xml:space="preserve"> статті 107 Закону України «Про судоустрій і статус суддів» </w:t>
      </w:r>
      <w:r w:rsidR="001237F0">
        <w:rPr>
          <w:rFonts w:ascii="Times New Roman" w:hAnsi="Times New Roman" w:cs="Times New Roman"/>
          <w:sz w:val="28"/>
          <w:szCs w:val="28"/>
        </w:rPr>
        <w:t>є такою, що не узгоджується із положеннями законодавства</w:t>
      </w:r>
      <w:r w:rsidR="001237F0" w:rsidRPr="005F7834">
        <w:rPr>
          <w:rFonts w:ascii="Times New Roman" w:hAnsi="Times New Roman" w:cs="Times New Roman"/>
          <w:sz w:val="28"/>
          <w:szCs w:val="28"/>
        </w:rPr>
        <w:t>.</w:t>
      </w:r>
    </w:p>
    <w:p w14:paraId="341F36E5" w14:textId="55F2B8EB" w:rsidR="001237F0" w:rsidRPr="005F7834" w:rsidRDefault="001237F0" w:rsidP="001237F0">
      <w:pPr>
        <w:pStyle w:val="a3"/>
        <w:spacing w:after="0" w:line="240" w:lineRule="auto"/>
        <w:ind w:left="0" w:firstLine="567"/>
        <w:jc w:val="both"/>
        <w:rPr>
          <w:rFonts w:ascii="Times New Roman" w:hAnsi="Times New Roman" w:cs="Times New Roman"/>
          <w:sz w:val="28"/>
          <w:szCs w:val="28"/>
        </w:rPr>
      </w:pPr>
      <w:r w:rsidRPr="005F7834">
        <w:rPr>
          <w:rFonts w:ascii="Times New Roman" w:hAnsi="Times New Roman" w:cs="Times New Roman"/>
          <w:sz w:val="28"/>
          <w:szCs w:val="28"/>
        </w:rPr>
        <w:t>Норма частини шостої статті 107 Закону України «Про судоустрій і статус суддів» підлягає врахуванню п</w:t>
      </w:r>
      <w:r w:rsidR="00204000">
        <w:rPr>
          <w:rFonts w:ascii="Times New Roman" w:hAnsi="Times New Roman" w:cs="Times New Roman"/>
          <w:sz w:val="28"/>
          <w:szCs w:val="28"/>
        </w:rPr>
        <w:t>ід час</w:t>
      </w:r>
      <w:r w:rsidRPr="005F7834">
        <w:rPr>
          <w:rFonts w:ascii="Times New Roman" w:hAnsi="Times New Roman" w:cs="Times New Roman"/>
          <w:sz w:val="28"/>
          <w:szCs w:val="28"/>
        </w:rPr>
        <w:t xml:space="preserve"> вирішенн</w:t>
      </w:r>
      <w:r w:rsidR="00204000">
        <w:rPr>
          <w:rFonts w:ascii="Times New Roman" w:hAnsi="Times New Roman" w:cs="Times New Roman"/>
          <w:sz w:val="28"/>
          <w:szCs w:val="28"/>
        </w:rPr>
        <w:t>я</w:t>
      </w:r>
      <w:r w:rsidRPr="005F7834">
        <w:rPr>
          <w:rFonts w:ascii="Times New Roman" w:hAnsi="Times New Roman" w:cs="Times New Roman"/>
          <w:sz w:val="28"/>
          <w:szCs w:val="28"/>
        </w:rPr>
        <w:t xml:space="preserve"> питання щодо наявності підстав для залишення без розгляду та повернення дисциплінарної скарги у взаємозв’язку з частиною першою статті 44 Закону України «Про Вищу раду правосуддя», пунктом 1 якої передбачено залишення без розгляду </w:t>
      </w:r>
      <w:r w:rsidRPr="005F7834">
        <w:rPr>
          <w:rFonts w:ascii="Times New Roman" w:hAnsi="Times New Roman" w:cs="Times New Roman"/>
          <w:sz w:val="28"/>
          <w:szCs w:val="28"/>
        </w:rPr>
        <w:lastRenderedPageBreak/>
        <w:t>дисциплінарних скарг, поданих з порушенням порядку, визначеного Законом України «Про судоустрій</w:t>
      </w:r>
      <w:r w:rsidR="001D3AE0">
        <w:rPr>
          <w:rFonts w:ascii="Times New Roman" w:hAnsi="Times New Roman" w:cs="Times New Roman"/>
          <w:sz w:val="28"/>
          <w:szCs w:val="28"/>
        </w:rPr>
        <w:t xml:space="preserve"> і статус суддів», а пунктом 2 – </w:t>
      </w:r>
      <w:r w:rsidRPr="005F7834">
        <w:rPr>
          <w:rFonts w:ascii="Times New Roman" w:hAnsi="Times New Roman" w:cs="Times New Roman"/>
          <w:sz w:val="28"/>
          <w:szCs w:val="28"/>
        </w:rPr>
        <w:t xml:space="preserve">дисциплінарних скарг, які не містять відомостей про ознаки дисциплінарного проступку судді. </w:t>
      </w:r>
    </w:p>
    <w:p w14:paraId="2C89B7CC" w14:textId="15D20479" w:rsidR="001237F0" w:rsidRPr="005F7834" w:rsidRDefault="001D3AE0" w:rsidP="001237F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Отже,</w:t>
      </w:r>
      <w:r w:rsidR="001237F0" w:rsidRPr="005F7834">
        <w:rPr>
          <w:rFonts w:ascii="Times New Roman" w:hAnsi="Times New Roman" w:cs="Times New Roman"/>
          <w:sz w:val="28"/>
          <w:szCs w:val="28"/>
        </w:rPr>
        <w:t xml:space="preserve"> видається правильним при визначенні підстав для відмови у відкритті дисциплінарної справи керуватись виключно положеннями частини першої статті 45 Закону України «Про Вищу раду правосуддя». </w:t>
      </w:r>
    </w:p>
    <w:p w14:paraId="3A5CE753" w14:textId="77777777" w:rsidR="001237F0" w:rsidRPr="005F7834" w:rsidRDefault="001237F0" w:rsidP="001237F0">
      <w:pPr>
        <w:pStyle w:val="a3"/>
        <w:spacing w:after="0" w:line="240" w:lineRule="auto"/>
        <w:ind w:left="0" w:firstLine="567"/>
        <w:jc w:val="both"/>
        <w:rPr>
          <w:rFonts w:ascii="Times New Roman" w:hAnsi="Times New Roman" w:cs="Times New Roman"/>
          <w:sz w:val="28"/>
          <w:szCs w:val="28"/>
        </w:rPr>
      </w:pPr>
    </w:p>
    <w:p w14:paraId="5BD40715" w14:textId="153EC984" w:rsidR="00853EB7" w:rsidRDefault="001237F0" w:rsidP="00853EB7">
      <w:pPr>
        <w:pStyle w:val="a3"/>
        <w:spacing w:after="0" w:line="240" w:lineRule="auto"/>
        <w:ind w:left="0" w:firstLine="567"/>
        <w:jc w:val="both"/>
        <w:rPr>
          <w:rFonts w:ascii="Times New Roman" w:hAnsi="Times New Roman" w:cs="Times New Roman"/>
          <w:sz w:val="28"/>
          <w:szCs w:val="28"/>
        </w:rPr>
      </w:pPr>
      <w:r w:rsidRPr="005F7834">
        <w:rPr>
          <w:rFonts w:ascii="Times New Roman" w:hAnsi="Times New Roman" w:cs="Times New Roman"/>
          <w:sz w:val="28"/>
          <w:szCs w:val="28"/>
        </w:rPr>
        <w:t>1</w:t>
      </w:r>
      <w:r w:rsidR="00C34C0E">
        <w:rPr>
          <w:rFonts w:ascii="Times New Roman" w:hAnsi="Times New Roman" w:cs="Times New Roman"/>
          <w:sz w:val="28"/>
          <w:szCs w:val="28"/>
        </w:rPr>
        <w:t>1</w:t>
      </w:r>
      <w:r w:rsidRPr="005F7834">
        <w:rPr>
          <w:rFonts w:ascii="Times New Roman" w:hAnsi="Times New Roman" w:cs="Times New Roman"/>
          <w:sz w:val="28"/>
          <w:szCs w:val="28"/>
        </w:rPr>
        <w:t xml:space="preserve">. </w:t>
      </w:r>
      <w:r w:rsidR="00853EB7" w:rsidRPr="005F7834">
        <w:rPr>
          <w:rFonts w:ascii="Times New Roman" w:hAnsi="Times New Roman" w:cs="Times New Roman"/>
          <w:sz w:val="28"/>
          <w:szCs w:val="28"/>
        </w:rPr>
        <w:t>Практика застосування дисциплінарними органами Вищої ради правосуддя положень частини шостої статті 107 Закону України «Про судоустрій і статус суддів», зокрема</w:t>
      </w:r>
      <w:r w:rsidR="00656578">
        <w:rPr>
          <w:rFonts w:ascii="Times New Roman" w:hAnsi="Times New Roman" w:cs="Times New Roman"/>
          <w:sz w:val="28"/>
          <w:szCs w:val="28"/>
        </w:rPr>
        <w:t xml:space="preserve"> у</w:t>
      </w:r>
      <w:r w:rsidR="00853EB7" w:rsidRPr="005F7834">
        <w:rPr>
          <w:rFonts w:ascii="Times New Roman" w:hAnsi="Times New Roman" w:cs="Times New Roman"/>
          <w:sz w:val="28"/>
          <w:szCs w:val="28"/>
        </w:rPr>
        <w:t xml:space="preserve"> випадк</w:t>
      </w:r>
      <w:r w:rsidR="00656578">
        <w:rPr>
          <w:rFonts w:ascii="Times New Roman" w:hAnsi="Times New Roman" w:cs="Times New Roman"/>
          <w:sz w:val="28"/>
          <w:szCs w:val="28"/>
        </w:rPr>
        <w:t>ах</w:t>
      </w:r>
      <w:r w:rsidR="00853EB7" w:rsidRPr="005F7834">
        <w:rPr>
          <w:rFonts w:ascii="Times New Roman" w:hAnsi="Times New Roman" w:cs="Times New Roman"/>
          <w:sz w:val="28"/>
          <w:szCs w:val="28"/>
        </w:rPr>
        <w:t xml:space="preserve"> </w:t>
      </w:r>
      <w:r w:rsidR="00656578">
        <w:rPr>
          <w:rFonts w:ascii="Times New Roman" w:hAnsi="Times New Roman" w:cs="Times New Roman"/>
          <w:sz w:val="28"/>
          <w:szCs w:val="28"/>
        </w:rPr>
        <w:t>ухвалення</w:t>
      </w:r>
      <w:r w:rsidR="00853EB7" w:rsidRPr="005F7834">
        <w:rPr>
          <w:rFonts w:ascii="Times New Roman" w:hAnsi="Times New Roman" w:cs="Times New Roman"/>
          <w:sz w:val="28"/>
          <w:szCs w:val="28"/>
        </w:rPr>
        <w:t xml:space="preserve"> рішень про відмову у відкритті дисциплінарної справи стосовно судді з посиланням на її положення, </w:t>
      </w:r>
      <w:r w:rsidR="00656578">
        <w:rPr>
          <w:rFonts w:ascii="Times New Roman" w:hAnsi="Times New Roman" w:cs="Times New Roman"/>
          <w:sz w:val="28"/>
          <w:szCs w:val="28"/>
        </w:rPr>
        <w:t>свідчить</w:t>
      </w:r>
      <w:r w:rsidR="00853EB7" w:rsidRPr="005F7834">
        <w:rPr>
          <w:rFonts w:ascii="Times New Roman" w:hAnsi="Times New Roman" w:cs="Times New Roman"/>
          <w:sz w:val="28"/>
          <w:szCs w:val="28"/>
        </w:rPr>
        <w:t>, що гармонізації законодавства та забезпеченню єдності практики ухвалення уповноваженими суб’єктами</w:t>
      </w:r>
      <w:r w:rsidR="00853EB7" w:rsidRPr="005F7834">
        <w:t xml:space="preserve"> </w:t>
      </w:r>
      <w:r w:rsidR="00853EB7" w:rsidRPr="005F7834">
        <w:rPr>
          <w:rFonts w:ascii="Times New Roman" w:hAnsi="Times New Roman" w:cs="Times New Roman"/>
          <w:sz w:val="28"/>
          <w:szCs w:val="28"/>
        </w:rPr>
        <w:t>рішень за результатами попередньої перевірки дисциплінарних скарг може сприяти внесення</w:t>
      </w:r>
      <w:r w:rsidR="00E1669F">
        <w:rPr>
          <w:rFonts w:ascii="Times New Roman" w:hAnsi="Times New Roman" w:cs="Times New Roman"/>
          <w:sz w:val="28"/>
          <w:szCs w:val="28"/>
        </w:rPr>
        <w:t xml:space="preserve"> змін </w:t>
      </w:r>
      <w:r w:rsidR="00853EB7" w:rsidRPr="005F7834">
        <w:rPr>
          <w:rFonts w:ascii="Times New Roman" w:hAnsi="Times New Roman" w:cs="Times New Roman"/>
          <w:sz w:val="28"/>
          <w:szCs w:val="28"/>
        </w:rPr>
        <w:t>до законів України «Про судоустрій і статус суддів» та «Про Вищу раду правосуддя»</w:t>
      </w:r>
      <w:r w:rsidR="00656578">
        <w:rPr>
          <w:rFonts w:ascii="Times New Roman" w:hAnsi="Times New Roman" w:cs="Times New Roman"/>
          <w:sz w:val="28"/>
          <w:szCs w:val="28"/>
        </w:rPr>
        <w:t>, зокрема</w:t>
      </w:r>
      <w:r w:rsidR="00853EB7" w:rsidRPr="005F7834">
        <w:rPr>
          <w:rFonts w:ascii="Times New Roman" w:hAnsi="Times New Roman" w:cs="Times New Roman"/>
          <w:sz w:val="28"/>
          <w:szCs w:val="28"/>
        </w:rPr>
        <w:t>:</w:t>
      </w:r>
    </w:p>
    <w:p w14:paraId="72F14108" w14:textId="350AC93F" w:rsidR="00E123A7" w:rsidRDefault="00E123A7" w:rsidP="00E123A7">
      <w:pPr>
        <w:pStyle w:val="a3"/>
        <w:spacing w:after="0" w:line="240" w:lineRule="auto"/>
        <w:ind w:left="0" w:firstLine="567"/>
        <w:jc w:val="both"/>
        <w:rPr>
          <w:rFonts w:ascii="Times New Roman" w:hAnsi="Times New Roman" w:cs="Times New Roman"/>
          <w:sz w:val="28"/>
          <w:szCs w:val="28"/>
          <w:lang w:val="ru-RU"/>
        </w:rPr>
      </w:pPr>
      <w:r w:rsidRPr="00763D9F">
        <w:rPr>
          <w:rFonts w:ascii="Times New Roman" w:hAnsi="Times New Roman" w:cs="Times New Roman"/>
          <w:sz w:val="28"/>
          <w:szCs w:val="28"/>
        </w:rPr>
        <w:t>-</w:t>
      </w:r>
      <w:r w:rsidRPr="00763D9F">
        <w:rPr>
          <w:rFonts w:ascii="Times New Roman" w:hAnsi="Times New Roman" w:cs="Times New Roman"/>
          <w:sz w:val="28"/>
          <w:szCs w:val="28"/>
        </w:rPr>
        <w:tab/>
      </w:r>
      <w:r w:rsidR="00204000" w:rsidRPr="00204000">
        <w:rPr>
          <w:rFonts w:ascii="Times New Roman" w:hAnsi="Times New Roman" w:cs="Times New Roman"/>
          <w:sz w:val="28"/>
          <w:szCs w:val="28"/>
        </w:rPr>
        <w:t>викла</w:t>
      </w:r>
      <w:r w:rsidR="00204000">
        <w:rPr>
          <w:rFonts w:ascii="Times New Roman" w:hAnsi="Times New Roman" w:cs="Times New Roman"/>
          <w:sz w:val="28"/>
          <w:szCs w:val="28"/>
        </w:rPr>
        <w:t>дення</w:t>
      </w:r>
      <w:r w:rsidR="00204000" w:rsidRPr="00204000">
        <w:rPr>
          <w:rFonts w:ascii="Times New Roman" w:hAnsi="Times New Roman" w:cs="Times New Roman"/>
          <w:sz w:val="28"/>
          <w:szCs w:val="28"/>
        </w:rPr>
        <w:t xml:space="preserve"> </w:t>
      </w:r>
      <w:r w:rsidR="00204000">
        <w:rPr>
          <w:rFonts w:ascii="Times New Roman" w:hAnsi="Times New Roman" w:cs="Times New Roman"/>
          <w:sz w:val="28"/>
          <w:szCs w:val="28"/>
        </w:rPr>
        <w:t>частини шостої</w:t>
      </w:r>
      <w:r w:rsidRPr="00763D9F">
        <w:rPr>
          <w:rFonts w:ascii="Times New Roman" w:hAnsi="Times New Roman" w:cs="Times New Roman"/>
          <w:sz w:val="28"/>
          <w:szCs w:val="28"/>
        </w:rPr>
        <w:t xml:space="preserve"> статті 107 Закону України «Про судоустрій і статус суддів» </w:t>
      </w:r>
      <w:r>
        <w:rPr>
          <w:rFonts w:ascii="Times New Roman" w:hAnsi="Times New Roman" w:cs="Times New Roman"/>
          <w:sz w:val="28"/>
          <w:szCs w:val="28"/>
        </w:rPr>
        <w:t>в такій редакції</w:t>
      </w:r>
      <w:r>
        <w:rPr>
          <w:rFonts w:ascii="Times New Roman" w:hAnsi="Times New Roman" w:cs="Times New Roman"/>
          <w:sz w:val="28"/>
          <w:szCs w:val="28"/>
          <w:lang w:val="ru-RU"/>
        </w:rPr>
        <w:t>:</w:t>
      </w:r>
    </w:p>
    <w:p w14:paraId="2C58C086" w14:textId="4B54031F" w:rsidR="00E123A7" w:rsidRPr="00763D9F" w:rsidRDefault="00E123A7" w:rsidP="00E123A7">
      <w:pPr>
        <w:pStyle w:val="a3"/>
        <w:spacing w:after="0" w:line="240" w:lineRule="auto"/>
        <w:ind w:left="0" w:firstLine="567"/>
        <w:jc w:val="both"/>
        <w:rPr>
          <w:rFonts w:ascii="Times New Roman" w:hAnsi="Times New Roman" w:cs="Times New Roman"/>
          <w:sz w:val="28"/>
          <w:szCs w:val="28"/>
          <w:lang w:val="ru-RU"/>
        </w:rPr>
      </w:pPr>
      <w:r w:rsidRPr="00DF448C">
        <w:rPr>
          <w:rFonts w:ascii="Times New Roman" w:hAnsi="Times New Roman" w:cs="Times New Roman"/>
          <w:sz w:val="28"/>
          <w:szCs w:val="28"/>
          <w:lang w:val="ru-RU"/>
        </w:rPr>
        <w:t>«Підстави для повернення дисциплінарної скарги</w:t>
      </w:r>
      <w:r w:rsidR="0079656B">
        <w:rPr>
          <w:rFonts w:ascii="Times New Roman" w:hAnsi="Times New Roman" w:cs="Times New Roman"/>
          <w:sz w:val="28"/>
          <w:szCs w:val="28"/>
          <w:lang w:val="ru-RU"/>
        </w:rPr>
        <w:t xml:space="preserve"> та підстави</w:t>
      </w:r>
      <w:r w:rsidRPr="00DF448C">
        <w:rPr>
          <w:lang w:val="ru-RU"/>
        </w:rPr>
        <w:t xml:space="preserve"> </w:t>
      </w:r>
      <w:r w:rsidRPr="00DF448C">
        <w:rPr>
          <w:rFonts w:ascii="Times New Roman" w:hAnsi="Times New Roman" w:cs="Times New Roman"/>
          <w:sz w:val="28"/>
          <w:szCs w:val="28"/>
          <w:lang w:val="ru-RU"/>
        </w:rPr>
        <w:t xml:space="preserve">для відмови у відкритті дисциплінарної справи визначаються Законом України </w:t>
      </w:r>
      <w:r w:rsidR="00992CDE" w:rsidRPr="00992CDE">
        <w:rPr>
          <w:rFonts w:ascii="Times New Roman" w:hAnsi="Times New Roman" w:cs="Times New Roman"/>
          <w:sz w:val="28"/>
          <w:szCs w:val="28"/>
          <w:lang w:val="ru-RU"/>
        </w:rPr>
        <w:t>“</w:t>
      </w:r>
      <w:r w:rsidRPr="00DF448C">
        <w:rPr>
          <w:rFonts w:ascii="Times New Roman" w:hAnsi="Times New Roman" w:cs="Times New Roman"/>
          <w:sz w:val="28"/>
          <w:szCs w:val="28"/>
          <w:lang w:val="ru-RU"/>
        </w:rPr>
        <w:t>Про Вищу раду правосуддя</w:t>
      </w:r>
      <w:r w:rsidR="00992CDE" w:rsidRPr="00992CDE">
        <w:rPr>
          <w:rFonts w:ascii="Times New Roman" w:hAnsi="Times New Roman" w:cs="Times New Roman"/>
          <w:sz w:val="28"/>
          <w:szCs w:val="28"/>
          <w:lang w:val="ru-RU"/>
        </w:rPr>
        <w:t>”</w:t>
      </w:r>
      <w:r w:rsidR="0056597A">
        <w:rPr>
          <w:rFonts w:ascii="Times New Roman" w:hAnsi="Times New Roman" w:cs="Times New Roman"/>
          <w:sz w:val="28"/>
          <w:szCs w:val="28"/>
          <w:lang w:val="ru-RU"/>
        </w:rPr>
        <w:t>.»</w:t>
      </w:r>
      <w:r w:rsidRPr="00DF448C">
        <w:rPr>
          <w:rFonts w:ascii="Times New Roman" w:hAnsi="Times New Roman" w:cs="Times New Roman"/>
          <w:sz w:val="28"/>
          <w:szCs w:val="28"/>
          <w:lang w:val="ru-RU"/>
        </w:rPr>
        <w:t>;</w:t>
      </w:r>
    </w:p>
    <w:p w14:paraId="63DEAED1" w14:textId="77777777" w:rsidR="00E123A7" w:rsidRPr="00992CDE" w:rsidRDefault="00E123A7" w:rsidP="00E123A7">
      <w:pPr>
        <w:pStyle w:val="a3"/>
        <w:spacing w:after="0" w:line="240" w:lineRule="auto"/>
        <w:ind w:left="0" w:firstLine="567"/>
        <w:jc w:val="both"/>
        <w:rPr>
          <w:rFonts w:ascii="Times New Roman" w:hAnsi="Times New Roman" w:cs="Times New Roman"/>
          <w:sz w:val="28"/>
          <w:szCs w:val="28"/>
          <w:lang w:val="ru-RU"/>
        </w:rPr>
      </w:pPr>
    </w:p>
    <w:p w14:paraId="70E57578" w14:textId="6016F6C6" w:rsidR="00E123A7" w:rsidRDefault="00204000" w:rsidP="00204000">
      <w:pPr>
        <w:pStyle w:val="a3"/>
        <w:numPr>
          <w:ilvl w:val="0"/>
          <w:numId w:val="4"/>
        </w:numPr>
        <w:spacing w:after="0" w:line="240" w:lineRule="auto"/>
        <w:ind w:left="0" w:firstLine="567"/>
        <w:jc w:val="both"/>
        <w:rPr>
          <w:rFonts w:ascii="Times New Roman" w:hAnsi="Times New Roman" w:cs="Times New Roman"/>
          <w:sz w:val="28"/>
          <w:szCs w:val="28"/>
        </w:rPr>
      </w:pPr>
      <w:r w:rsidRPr="00204000">
        <w:rPr>
          <w:rFonts w:ascii="Times New Roman" w:hAnsi="Times New Roman" w:cs="Times New Roman"/>
          <w:sz w:val="28"/>
          <w:szCs w:val="28"/>
        </w:rPr>
        <w:t>доповн</w:t>
      </w:r>
      <w:r>
        <w:rPr>
          <w:rFonts w:ascii="Times New Roman" w:hAnsi="Times New Roman" w:cs="Times New Roman"/>
          <w:sz w:val="28"/>
          <w:szCs w:val="28"/>
        </w:rPr>
        <w:t>ення</w:t>
      </w:r>
      <w:r w:rsidRPr="00204000">
        <w:rPr>
          <w:rFonts w:ascii="Times New Roman" w:hAnsi="Times New Roman" w:cs="Times New Roman"/>
          <w:sz w:val="28"/>
          <w:szCs w:val="28"/>
        </w:rPr>
        <w:t xml:space="preserve"> </w:t>
      </w:r>
      <w:r w:rsidR="00E123A7" w:rsidRPr="00023FB1">
        <w:rPr>
          <w:rFonts w:ascii="Times New Roman" w:hAnsi="Times New Roman" w:cs="Times New Roman"/>
          <w:sz w:val="28"/>
          <w:szCs w:val="28"/>
        </w:rPr>
        <w:t>частин</w:t>
      </w:r>
      <w:r>
        <w:rPr>
          <w:rFonts w:ascii="Times New Roman" w:hAnsi="Times New Roman" w:cs="Times New Roman"/>
          <w:sz w:val="28"/>
          <w:szCs w:val="28"/>
        </w:rPr>
        <w:t>и</w:t>
      </w:r>
      <w:r w:rsidR="00E123A7" w:rsidRPr="00023FB1">
        <w:rPr>
          <w:rFonts w:ascii="Times New Roman" w:hAnsi="Times New Roman" w:cs="Times New Roman"/>
          <w:sz w:val="28"/>
          <w:szCs w:val="28"/>
        </w:rPr>
        <w:t xml:space="preserve"> друг</w:t>
      </w:r>
      <w:r>
        <w:rPr>
          <w:rFonts w:ascii="Times New Roman" w:hAnsi="Times New Roman" w:cs="Times New Roman"/>
          <w:sz w:val="28"/>
          <w:szCs w:val="28"/>
        </w:rPr>
        <w:t>ої</w:t>
      </w:r>
      <w:r w:rsidR="00E123A7" w:rsidRPr="00023FB1">
        <w:rPr>
          <w:rFonts w:ascii="Times New Roman" w:hAnsi="Times New Roman" w:cs="Times New Roman"/>
          <w:sz w:val="28"/>
          <w:szCs w:val="28"/>
        </w:rPr>
        <w:t xml:space="preserve"> статті 42</w:t>
      </w:r>
      <w:r w:rsidR="00E123A7" w:rsidRPr="00023FB1">
        <w:t xml:space="preserve"> </w:t>
      </w:r>
      <w:r w:rsidR="00E123A7" w:rsidRPr="00023FB1">
        <w:rPr>
          <w:rFonts w:ascii="Times New Roman" w:hAnsi="Times New Roman" w:cs="Times New Roman"/>
          <w:sz w:val="28"/>
          <w:szCs w:val="28"/>
        </w:rPr>
        <w:t>Закону України «Про Вищу раду правосуддя» абзац</w:t>
      </w:r>
      <w:r w:rsidR="00E123A7">
        <w:rPr>
          <w:rFonts w:ascii="Times New Roman" w:hAnsi="Times New Roman" w:cs="Times New Roman"/>
          <w:sz w:val="28"/>
          <w:szCs w:val="28"/>
        </w:rPr>
        <w:t>ом</w:t>
      </w:r>
      <w:r w:rsidR="00E123A7" w:rsidRPr="00023FB1">
        <w:rPr>
          <w:rFonts w:ascii="Times New Roman" w:hAnsi="Times New Roman" w:cs="Times New Roman"/>
          <w:sz w:val="28"/>
          <w:szCs w:val="28"/>
        </w:rPr>
        <w:t xml:space="preserve"> </w:t>
      </w:r>
      <w:r w:rsidR="00E123A7">
        <w:rPr>
          <w:rFonts w:ascii="Times New Roman" w:hAnsi="Times New Roman" w:cs="Times New Roman"/>
          <w:sz w:val="28"/>
          <w:szCs w:val="28"/>
        </w:rPr>
        <w:t xml:space="preserve">четвертим </w:t>
      </w:r>
      <w:r w:rsidR="00E123A7" w:rsidRPr="00023FB1">
        <w:rPr>
          <w:rFonts w:ascii="Times New Roman" w:hAnsi="Times New Roman" w:cs="Times New Roman"/>
          <w:sz w:val="28"/>
          <w:szCs w:val="28"/>
        </w:rPr>
        <w:t>такого змісту:</w:t>
      </w:r>
    </w:p>
    <w:p w14:paraId="2DD86BDD" w14:textId="50995D11" w:rsidR="00E123A7" w:rsidRPr="00E123A7" w:rsidRDefault="00E123A7" w:rsidP="00E123A7">
      <w:pPr>
        <w:pStyle w:val="rvps2"/>
        <w:shd w:val="clear" w:color="auto" w:fill="FFFFFF"/>
        <w:spacing w:before="0" w:beforeAutospacing="0" w:after="0" w:afterAutospacing="0"/>
        <w:ind w:firstLine="567"/>
        <w:jc w:val="both"/>
        <w:rPr>
          <w:sz w:val="28"/>
          <w:szCs w:val="28"/>
        </w:rPr>
      </w:pPr>
      <w:r>
        <w:rPr>
          <w:sz w:val="28"/>
          <w:szCs w:val="28"/>
        </w:rPr>
        <w:t>«</w:t>
      </w:r>
      <w:r w:rsidRPr="00DF448C">
        <w:rPr>
          <w:sz w:val="28"/>
          <w:szCs w:val="28"/>
        </w:rPr>
        <w:t>Дисциплінарна скарга, з якої неможливо встановити авторство, визнається анонімною і не підлягає розгляду за правилами дисциплінарного провадження</w:t>
      </w:r>
      <w:r w:rsidR="0079656B">
        <w:rPr>
          <w:sz w:val="28"/>
          <w:szCs w:val="28"/>
        </w:rPr>
        <w:t>.</w:t>
      </w:r>
      <w:r w:rsidRPr="00DF448C">
        <w:rPr>
          <w:sz w:val="28"/>
          <w:szCs w:val="28"/>
        </w:rPr>
        <w:t>»</w:t>
      </w:r>
      <w:r w:rsidRPr="00E123A7">
        <w:rPr>
          <w:sz w:val="28"/>
          <w:szCs w:val="28"/>
        </w:rPr>
        <w:t>;</w:t>
      </w:r>
    </w:p>
    <w:p w14:paraId="62AECD15" w14:textId="77777777" w:rsidR="00E123A7" w:rsidRDefault="00E123A7" w:rsidP="00E123A7">
      <w:pPr>
        <w:pStyle w:val="rvps2"/>
        <w:shd w:val="clear" w:color="auto" w:fill="FFFFFF"/>
        <w:spacing w:before="0" w:beforeAutospacing="0" w:after="0" w:afterAutospacing="0"/>
        <w:ind w:left="1495"/>
        <w:jc w:val="both"/>
        <w:rPr>
          <w:sz w:val="28"/>
          <w:szCs w:val="28"/>
        </w:rPr>
      </w:pPr>
    </w:p>
    <w:p w14:paraId="66FE89A0" w14:textId="54D045AD" w:rsidR="00E123A7" w:rsidRPr="00023FB1" w:rsidRDefault="00204000" w:rsidP="00204000">
      <w:pPr>
        <w:pStyle w:val="a3"/>
        <w:numPr>
          <w:ilvl w:val="0"/>
          <w:numId w:val="4"/>
        </w:numPr>
        <w:spacing w:after="0" w:line="240" w:lineRule="auto"/>
        <w:ind w:left="0" w:firstLine="567"/>
        <w:jc w:val="both"/>
        <w:rPr>
          <w:rFonts w:ascii="Times New Roman" w:hAnsi="Times New Roman" w:cs="Times New Roman"/>
          <w:sz w:val="28"/>
          <w:szCs w:val="28"/>
        </w:rPr>
      </w:pPr>
      <w:r w:rsidRPr="00204000">
        <w:rPr>
          <w:rFonts w:ascii="Times New Roman" w:hAnsi="Times New Roman" w:cs="Times New Roman"/>
          <w:sz w:val="28"/>
          <w:szCs w:val="28"/>
        </w:rPr>
        <w:t xml:space="preserve">доповнення </w:t>
      </w:r>
      <w:r w:rsidR="00E123A7" w:rsidRPr="00023FB1">
        <w:rPr>
          <w:rFonts w:ascii="Times New Roman" w:hAnsi="Times New Roman" w:cs="Times New Roman"/>
          <w:sz w:val="28"/>
          <w:szCs w:val="28"/>
        </w:rPr>
        <w:t>частин</w:t>
      </w:r>
      <w:r>
        <w:rPr>
          <w:rFonts w:ascii="Times New Roman" w:hAnsi="Times New Roman" w:cs="Times New Roman"/>
          <w:sz w:val="28"/>
          <w:szCs w:val="28"/>
        </w:rPr>
        <w:t>и першої</w:t>
      </w:r>
      <w:r w:rsidR="00E123A7" w:rsidRPr="00023FB1">
        <w:rPr>
          <w:rFonts w:ascii="Times New Roman" w:hAnsi="Times New Roman" w:cs="Times New Roman"/>
          <w:sz w:val="28"/>
          <w:szCs w:val="28"/>
        </w:rPr>
        <w:t xml:space="preserve"> статті 43 Закону України «Про Вищу правосуддя» </w:t>
      </w:r>
      <w:r w:rsidR="00E123A7" w:rsidRPr="006C1E11">
        <w:rPr>
          <w:rFonts w:ascii="Times New Roman" w:hAnsi="Times New Roman" w:cs="Times New Roman"/>
          <w:sz w:val="28"/>
          <w:szCs w:val="28"/>
        </w:rPr>
        <w:t xml:space="preserve">пунктом </w:t>
      </w:r>
      <w:r w:rsidR="006C1E11" w:rsidRPr="006C1E11">
        <w:rPr>
          <w:rFonts w:ascii="Times New Roman" w:hAnsi="Times New Roman" w:cs="Times New Roman"/>
          <w:bCs/>
          <w:sz w:val="24"/>
          <w:szCs w:val="24"/>
        </w:rPr>
        <w:t>3</w:t>
      </w:r>
      <w:r w:rsidR="006C1E11" w:rsidRPr="006C1E11">
        <w:rPr>
          <w:rStyle w:val="rvts37"/>
          <w:rFonts w:ascii="Times New Roman" w:hAnsi="Times New Roman" w:cs="Times New Roman"/>
          <w:bCs/>
          <w:color w:val="333333"/>
          <w:sz w:val="24"/>
          <w:szCs w:val="24"/>
          <w:vertAlign w:val="superscript"/>
        </w:rPr>
        <w:t>-1</w:t>
      </w:r>
      <w:r w:rsidR="00E123A7" w:rsidRPr="006C1E11">
        <w:rPr>
          <w:rFonts w:ascii="Times New Roman" w:hAnsi="Times New Roman" w:cs="Times New Roman"/>
          <w:sz w:val="28"/>
          <w:szCs w:val="28"/>
        </w:rPr>
        <w:t xml:space="preserve"> такого</w:t>
      </w:r>
      <w:r w:rsidR="00E123A7" w:rsidRPr="00041247">
        <w:rPr>
          <w:rFonts w:ascii="Times New Roman" w:hAnsi="Times New Roman" w:cs="Times New Roman"/>
          <w:sz w:val="28"/>
          <w:szCs w:val="28"/>
        </w:rPr>
        <w:t xml:space="preserve"> змісту</w:t>
      </w:r>
      <w:r w:rsidR="00E123A7" w:rsidRPr="00023FB1">
        <w:rPr>
          <w:rFonts w:ascii="Times New Roman" w:hAnsi="Times New Roman" w:cs="Times New Roman"/>
          <w:sz w:val="28"/>
          <w:szCs w:val="28"/>
        </w:rPr>
        <w:t>:</w:t>
      </w:r>
    </w:p>
    <w:p w14:paraId="4DF2A7A6" w14:textId="628A438E" w:rsidR="00E123A7" w:rsidRPr="00023FB1" w:rsidRDefault="00E123A7" w:rsidP="00E123A7">
      <w:pPr>
        <w:pStyle w:val="a3"/>
        <w:spacing w:after="0" w:line="240" w:lineRule="auto"/>
        <w:ind w:left="0" w:firstLine="567"/>
        <w:jc w:val="both"/>
        <w:rPr>
          <w:rFonts w:ascii="Times New Roman" w:hAnsi="Times New Roman" w:cs="Times New Roman"/>
          <w:bCs/>
          <w:iCs/>
          <w:sz w:val="28"/>
          <w:szCs w:val="28"/>
        </w:rPr>
      </w:pPr>
      <w:r w:rsidRPr="006C1E11">
        <w:rPr>
          <w:rFonts w:ascii="Times New Roman" w:hAnsi="Times New Roman" w:cs="Times New Roman"/>
          <w:bCs/>
          <w:sz w:val="28"/>
          <w:szCs w:val="28"/>
        </w:rPr>
        <w:t>«</w:t>
      </w:r>
      <w:r w:rsidR="006C1E11" w:rsidRPr="006C1E11">
        <w:rPr>
          <w:rFonts w:ascii="Times New Roman" w:hAnsi="Times New Roman" w:cs="Times New Roman"/>
          <w:bCs/>
          <w:sz w:val="24"/>
          <w:szCs w:val="24"/>
        </w:rPr>
        <w:t>3</w:t>
      </w:r>
      <w:r w:rsidR="006C1E11" w:rsidRPr="006C1E11">
        <w:rPr>
          <w:rStyle w:val="rvts37"/>
          <w:rFonts w:ascii="Times New Roman" w:hAnsi="Times New Roman" w:cs="Times New Roman"/>
          <w:bCs/>
          <w:color w:val="333333"/>
          <w:sz w:val="24"/>
          <w:szCs w:val="24"/>
          <w:vertAlign w:val="superscript"/>
        </w:rPr>
        <w:t>-1</w:t>
      </w:r>
      <w:r w:rsidR="006C1E11" w:rsidRPr="006C1E11">
        <w:rPr>
          <w:rFonts w:ascii="Times New Roman" w:hAnsi="Times New Roman" w:cs="Times New Roman"/>
          <w:color w:val="333333"/>
          <w:sz w:val="24"/>
          <w:szCs w:val="24"/>
          <w:shd w:val="clear" w:color="auto" w:fill="FFFFFF"/>
        </w:rPr>
        <w:t>)</w:t>
      </w:r>
      <w:r w:rsidR="006C1E11">
        <w:rPr>
          <w:color w:val="333333"/>
          <w:shd w:val="clear" w:color="auto" w:fill="FFFFFF"/>
        </w:rPr>
        <w:t> </w:t>
      </w:r>
      <w:r w:rsidRPr="00023FB1">
        <w:rPr>
          <w:rFonts w:ascii="Times New Roman" w:hAnsi="Times New Roman" w:cs="Times New Roman"/>
          <w:bCs/>
          <w:sz w:val="28"/>
          <w:szCs w:val="28"/>
        </w:rPr>
        <w:t>у</w:t>
      </w:r>
      <w:r w:rsidRPr="00023FB1">
        <w:rPr>
          <w:rFonts w:ascii="Times New Roman" w:hAnsi="Times New Roman" w:cs="Times New Roman"/>
          <w:bCs/>
          <w:iCs/>
          <w:sz w:val="28"/>
          <w:szCs w:val="28"/>
        </w:rPr>
        <w:t xml:space="preserve"> разі виникнення сумнівів щодо існування або достовірності під</w:t>
      </w:r>
      <w:r w:rsidR="00204000">
        <w:rPr>
          <w:rFonts w:ascii="Times New Roman" w:hAnsi="Times New Roman" w:cs="Times New Roman"/>
          <w:bCs/>
          <w:iCs/>
          <w:sz w:val="28"/>
          <w:szCs w:val="28"/>
        </w:rPr>
        <w:t xml:space="preserve">пису особи, яка подала скаргу, - </w:t>
      </w:r>
      <w:r w:rsidRPr="00023FB1">
        <w:rPr>
          <w:rFonts w:ascii="Times New Roman" w:hAnsi="Times New Roman" w:cs="Times New Roman"/>
          <w:bCs/>
          <w:iCs/>
          <w:sz w:val="28"/>
          <w:szCs w:val="28"/>
        </w:rPr>
        <w:t>складає висновок, який передає Дисциплінарній палаті для розгляду питання щодо підтвердження скарги. Дисциплінарна палата визначає наявність підстав для запрошення скаржника з метою підтвердження дисциплінарної скарги та може залишити її без розгляду і повернути скаржнику з підстави, визначеної пунктом 7 частини першої статті 44 цього Закону, або в разі її підтвердження скаржником передати дисциплінарному інспектору – доповідачу для продовження попередньої перевірки;»;</w:t>
      </w:r>
    </w:p>
    <w:p w14:paraId="7116740D" w14:textId="77777777" w:rsidR="00E123A7" w:rsidRDefault="00E123A7" w:rsidP="00E123A7">
      <w:pPr>
        <w:pStyle w:val="a3"/>
        <w:spacing w:after="0" w:line="240" w:lineRule="auto"/>
        <w:ind w:left="0" w:firstLine="567"/>
        <w:jc w:val="both"/>
        <w:rPr>
          <w:rFonts w:ascii="Times New Roman" w:hAnsi="Times New Roman" w:cs="Times New Roman"/>
          <w:sz w:val="28"/>
          <w:szCs w:val="28"/>
        </w:rPr>
      </w:pPr>
    </w:p>
    <w:p w14:paraId="056F1462" w14:textId="2F1230EE" w:rsidR="00E123A7" w:rsidRPr="005F7834" w:rsidRDefault="00E123A7" w:rsidP="00E123A7">
      <w:pPr>
        <w:pStyle w:val="a3"/>
        <w:spacing w:after="0" w:line="240" w:lineRule="auto"/>
        <w:ind w:left="0" w:firstLine="567"/>
        <w:jc w:val="both"/>
        <w:rPr>
          <w:rFonts w:ascii="Times New Roman" w:hAnsi="Times New Roman" w:cs="Times New Roman"/>
          <w:bCs/>
          <w:sz w:val="28"/>
          <w:szCs w:val="28"/>
        </w:rPr>
      </w:pPr>
      <w:r w:rsidRPr="005F7834">
        <w:rPr>
          <w:rFonts w:ascii="Times New Roman" w:hAnsi="Times New Roman" w:cs="Times New Roman"/>
          <w:bCs/>
          <w:sz w:val="28"/>
          <w:szCs w:val="28"/>
        </w:rPr>
        <w:t>-</w:t>
      </w:r>
      <w:r w:rsidRPr="005F7834">
        <w:rPr>
          <w:rFonts w:ascii="Times New Roman" w:hAnsi="Times New Roman" w:cs="Times New Roman"/>
          <w:bCs/>
          <w:sz w:val="28"/>
          <w:szCs w:val="28"/>
        </w:rPr>
        <w:tab/>
      </w:r>
      <w:r w:rsidR="00204000">
        <w:rPr>
          <w:rFonts w:ascii="Times New Roman" w:hAnsi="Times New Roman" w:cs="Times New Roman"/>
          <w:bCs/>
          <w:sz w:val="28"/>
          <w:szCs w:val="28"/>
        </w:rPr>
        <w:t xml:space="preserve"> </w:t>
      </w:r>
      <w:r w:rsidR="00204000" w:rsidRPr="00204000">
        <w:rPr>
          <w:rFonts w:ascii="Times New Roman" w:hAnsi="Times New Roman" w:cs="Times New Roman"/>
          <w:bCs/>
          <w:sz w:val="28"/>
          <w:szCs w:val="28"/>
        </w:rPr>
        <w:t xml:space="preserve">доповнення </w:t>
      </w:r>
      <w:r w:rsidRPr="005F7834">
        <w:rPr>
          <w:rFonts w:ascii="Times New Roman" w:hAnsi="Times New Roman" w:cs="Times New Roman"/>
          <w:bCs/>
          <w:sz w:val="28"/>
          <w:szCs w:val="28"/>
        </w:rPr>
        <w:t>частин</w:t>
      </w:r>
      <w:r w:rsidR="00204000">
        <w:rPr>
          <w:rFonts w:ascii="Times New Roman" w:hAnsi="Times New Roman" w:cs="Times New Roman"/>
          <w:bCs/>
          <w:sz w:val="28"/>
          <w:szCs w:val="28"/>
        </w:rPr>
        <w:t>и першої</w:t>
      </w:r>
      <w:r w:rsidRPr="005F7834">
        <w:rPr>
          <w:rFonts w:ascii="Times New Roman" w:hAnsi="Times New Roman" w:cs="Times New Roman"/>
          <w:bCs/>
          <w:sz w:val="28"/>
          <w:szCs w:val="28"/>
        </w:rPr>
        <w:t xml:space="preserve"> статті 44 Закону України «Про Вищу правосуддя» пунктом 7 </w:t>
      </w:r>
      <w:r w:rsidR="00260ED0">
        <w:rPr>
          <w:rFonts w:ascii="Times New Roman" w:hAnsi="Times New Roman" w:cs="Times New Roman"/>
          <w:bCs/>
          <w:sz w:val="28"/>
          <w:szCs w:val="28"/>
        </w:rPr>
        <w:t>такого змісту</w:t>
      </w:r>
      <w:r w:rsidRPr="005F7834">
        <w:rPr>
          <w:rFonts w:ascii="Times New Roman" w:hAnsi="Times New Roman" w:cs="Times New Roman"/>
          <w:bCs/>
          <w:sz w:val="28"/>
          <w:szCs w:val="28"/>
        </w:rPr>
        <w:t>:</w:t>
      </w:r>
    </w:p>
    <w:p w14:paraId="116D983F" w14:textId="02F513E2" w:rsidR="00E123A7" w:rsidRDefault="00E123A7" w:rsidP="00E123A7">
      <w:pPr>
        <w:pStyle w:val="rvps2"/>
        <w:shd w:val="clear" w:color="auto" w:fill="FFFFFF"/>
        <w:spacing w:before="0" w:beforeAutospacing="0" w:after="150" w:afterAutospacing="0"/>
        <w:ind w:firstLine="450"/>
        <w:jc w:val="both"/>
        <w:rPr>
          <w:bCs/>
          <w:iCs/>
          <w:color w:val="333333"/>
          <w:sz w:val="28"/>
          <w:szCs w:val="28"/>
          <w:shd w:val="clear" w:color="auto" w:fill="FFFFFF"/>
        </w:rPr>
      </w:pPr>
      <w:r w:rsidRPr="005F7834">
        <w:rPr>
          <w:bCs/>
          <w:iCs/>
          <w:color w:val="1D1D1B"/>
          <w:sz w:val="28"/>
          <w:szCs w:val="28"/>
          <w:shd w:val="clear" w:color="auto" w:fill="FFFFFF"/>
        </w:rPr>
        <w:t xml:space="preserve">«7) за </w:t>
      </w:r>
      <w:r w:rsidR="00195B89">
        <w:rPr>
          <w:bCs/>
          <w:iCs/>
          <w:color w:val="1D1D1B"/>
          <w:sz w:val="28"/>
          <w:szCs w:val="28"/>
          <w:shd w:val="clear" w:color="auto" w:fill="FFFFFF"/>
        </w:rPr>
        <w:t>результатами</w:t>
      </w:r>
      <w:r w:rsidRPr="005F7834">
        <w:rPr>
          <w:bCs/>
          <w:iCs/>
          <w:color w:val="1D1D1B"/>
          <w:sz w:val="28"/>
          <w:szCs w:val="28"/>
          <w:shd w:val="clear" w:color="auto" w:fill="FFFFFF"/>
        </w:rPr>
        <w:t xml:space="preserve"> розгляду питання щодо підтвердження скарги н</w:t>
      </w:r>
      <w:r w:rsidRPr="005F7834">
        <w:rPr>
          <w:bCs/>
          <w:iCs/>
          <w:color w:val="333333"/>
          <w:sz w:val="28"/>
          <w:szCs w:val="28"/>
          <w:shd w:val="clear" w:color="auto" w:fill="FFFFFF"/>
        </w:rPr>
        <w:t>е спростовано сумнівів у існуванні або достовірності підпису особи, яка подала дисциплінарну скаргу.».</w:t>
      </w:r>
    </w:p>
    <w:p w14:paraId="0708F545" w14:textId="77777777" w:rsidR="00DD17B8" w:rsidRDefault="00DD17B8" w:rsidP="00536F52">
      <w:pPr>
        <w:pStyle w:val="1"/>
        <w:jc w:val="right"/>
        <w:sectPr w:rsidR="00DD17B8" w:rsidSect="00DD17B8">
          <w:pgSz w:w="11906" w:h="16838"/>
          <w:pgMar w:top="850" w:right="566" w:bottom="850" w:left="1701" w:header="708" w:footer="708" w:gutter="0"/>
          <w:cols w:space="708"/>
          <w:titlePg/>
          <w:docGrid w:linePitch="360"/>
        </w:sectPr>
      </w:pPr>
    </w:p>
    <w:p w14:paraId="3EA2C81C" w14:textId="7487565C" w:rsidR="0065144E" w:rsidRDefault="00195B89" w:rsidP="00536F52">
      <w:pPr>
        <w:pStyle w:val="1"/>
        <w:jc w:val="right"/>
      </w:pPr>
      <w:bookmarkStart w:id="13" w:name="_Toc172107603"/>
      <w:r w:rsidRPr="00E24779">
        <w:lastRenderedPageBreak/>
        <w:t>ДОДАТОК</w:t>
      </w:r>
      <w:bookmarkEnd w:id="13"/>
    </w:p>
    <w:p w14:paraId="79E3EBB5" w14:textId="2ADA5F5E" w:rsidR="00195B89" w:rsidRDefault="0065144E" w:rsidP="0065144E">
      <w:pPr>
        <w:spacing w:after="0" w:line="240" w:lineRule="auto"/>
        <w:jc w:val="center"/>
        <w:rPr>
          <w:rFonts w:ascii="Times New Roman" w:hAnsi="Times New Roman"/>
          <w:b/>
          <w:sz w:val="28"/>
          <w:szCs w:val="28"/>
        </w:rPr>
      </w:pPr>
      <w:r w:rsidRPr="00E24779">
        <w:rPr>
          <w:rFonts w:ascii="Times New Roman" w:hAnsi="Times New Roman"/>
          <w:b/>
          <w:sz w:val="28"/>
          <w:szCs w:val="28"/>
        </w:rPr>
        <w:t xml:space="preserve">Порівняльна таблиця пропонованих змін </w:t>
      </w:r>
    </w:p>
    <w:p w14:paraId="545C2764" w14:textId="77777777" w:rsidR="00C60C1C" w:rsidRDefault="00195B89" w:rsidP="0065144E">
      <w:pPr>
        <w:spacing w:after="0" w:line="240" w:lineRule="auto"/>
        <w:jc w:val="center"/>
        <w:rPr>
          <w:rFonts w:ascii="Times New Roman" w:hAnsi="Times New Roman"/>
          <w:b/>
          <w:sz w:val="28"/>
          <w:szCs w:val="28"/>
        </w:rPr>
      </w:pPr>
      <w:r>
        <w:rPr>
          <w:rFonts w:ascii="Times New Roman" w:hAnsi="Times New Roman"/>
          <w:b/>
          <w:sz w:val="28"/>
          <w:szCs w:val="28"/>
        </w:rPr>
        <w:t>д</w:t>
      </w:r>
      <w:r w:rsidR="0065144E" w:rsidRPr="00E24779">
        <w:rPr>
          <w:rFonts w:ascii="Times New Roman" w:hAnsi="Times New Roman"/>
          <w:b/>
          <w:sz w:val="28"/>
          <w:szCs w:val="28"/>
        </w:rPr>
        <w:t>о</w:t>
      </w:r>
      <w:r>
        <w:rPr>
          <w:rFonts w:ascii="Times New Roman" w:hAnsi="Times New Roman"/>
          <w:b/>
          <w:sz w:val="28"/>
          <w:szCs w:val="28"/>
        </w:rPr>
        <w:t xml:space="preserve"> </w:t>
      </w:r>
      <w:r w:rsidR="006C1E19" w:rsidRPr="00E24779">
        <w:rPr>
          <w:rFonts w:ascii="Times New Roman" w:hAnsi="Times New Roman"/>
          <w:b/>
          <w:sz w:val="28"/>
          <w:szCs w:val="28"/>
        </w:rPr>
        <w:t>з</w:t>
      </w:r>
      <w:r w:rsidR="0065144E" w:rsidRPr="00E24779">
        <w:rPr>
          <w:rFonts w:ascii="Times New Roman" w:hAnsi="Times New Roman"/>
          <w:b/>
          <w:sz w:val="28"/>
          <w:szCs w:val="28"/>
        </w:rPr>
        <w:t>акон</w:t>
      </w:r>
      <w:r w:rsidR="00CF747D" w:rsidRPr="00E24779">
        <w:rPr>
          <w:rFonts w:ascii="Times New Roman" w:hAnsi="Times New Roman"/>
          <w:b/>
          <w:sz w:val="28"/>
          <w:szCs w:val="28"/>
        </w:rPr>
        <w:t>ів</w:t>
      </w:r>
      <w:r w:rsidR="0065144E" w:rsidRPr="00E24779">
        <w:rPr>
          <w:rFonts w:ascii="Times New Roman" w:hAnsi="Times New Roman"/>
          <w:b/>
          <w:sz w:val="28"/>
          <w:szCs w:val="28"/>
        </w:rPr>
        <w:t xml:space="preserve"> України </w:t>
      </w:r>
      <w:r w:rsidR="00CF747D" w:rsidRPr="00E24779">
        <w:rPr>
          <w:rFonts w:ascii="Times New Roman" w:hAnsi="Times New Roman"/>
          <w:b/>
          <w:sz w:val="28"/>
          <w:szCs w:val="28"/>
        </w:rPr>
        <w:t xml:space="preserve">«Про судоустрій і статус суддів» </w:t>
      </w:r>
    </w:p>
    <w:p w14:paraId="095001DB" w14:textId="31924B36" w:rsidR="0065144E" w:rsidRPr="00E24779" w:rsidRDefault="00CF747D" w:rsidP="0065144E">
      <w:pPr>
        <w:spacing w:after="0" w:line="240" w:lineRule="auto"/>
        <w:jc w:val="center"/>
        <w:rPr>
          <w:rFonts w:ascii="Times New Roman" w:hAnsi="Times New Roman"/>
          <w:b/>
          <w:sz w:val="28"/>
          <w:szCs w:val="28"/>
        </w:rPr>
      </w:pPr>
      <w:r w:rsidRPr="00E24779">
        <w:rPr>
          <w:rFonts w:ascii="Times New Roman" w:hAnsi="Times New Roman"/>
          <w:b/>
          <w:sz w:val="28"/>
          <w:szCs w:val="28"/>
        </w:rPr>
        <w:t xml:space="preserve">та </w:t>
      </w:r>
      <w:r w:rsidR="0065144E" w:rsidRPr="00E24779">
        <w:rPr>
          <w:rFonts w:ascii="Times New Roman" w:hAnsi="Times New Roman"/>
          <w:b/>
          <w:sz w:val="28"/>
          <w:szCs w:val="28"/>
        </w:rPr>
        <w:t>«Про Вищу раду правосуддя»</w:t>
      </w:r>
    </w:p>
    <w:p w14:paraId="5D63DB70" w14:textId="77777777" w:rsidR="0065144E" w:rsidRPr="00E24779" w:rsidRDefault="0065144E" w:rsidP="0065144E">
      <w:pPr>
        <w:spacing w:after="0" w:line="240" w:lineRule="auto"/>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CF747D" w:rsidRPr="00E24779" w14:paraId="661ACC0D" w14:textId="77777777" w:rsidTr="00806070">
        <w:tc>
          <w:tcPr>
            <w:tcW w:w="9634" w:type="dxa"/>
            <w:gridSpan w:val="2"/>
            <w:shd w:val="clear" w:color="auto" w:fill="auto"/>
          </w:tcPr>
          <w:p w14:paraId="72CE0ECD" w14:textId="22AF225F" w:rsidR="00CF747D" w:rsidRPr="00E24779" w:rsidRDefault="00CF747D" w:rsidP="00806070">
            <w:pPr>
              <w:pStyle w:val="rvps2"/>
              <w:shd w:val="clear" w:color="auto" w:fill="FFFFFF"/>
              <w:spacing w:before="0" w:beforeAutospacing="0" w:after="150" w:afterAutospacing="0"/>
              <w:ind w:firstLine="450"/>
              <w:jc w:val="center"/>
              <w:rPr>
                <w:rStyle w:val="rvts9"/>
                <w:b/>
                <w:bCs/>
                <w:color w:val="333333"/>
                <w:shd w:val="clear" w:color="auto" w:fill="FFFFFF"/>
              </w:rPr>
            </w:pPr>
            <w:r w:rsidRPr="00E24779">
              <w:rPr>
                <w:rStyle w:val="rvts9"/>
                <w:b/>
                <w:bCs/>
                <w:color w:val="333333"/>
                <w:shd w:val="clear" w:color="auto" w:fill="FFFFFF"/>
              </w:rPr>
              <w:t>До Закону України «Про судоустрій і статус суддів»</w:t>
            </w:r>
          </w:p>
        </w:tc>
      </w:tr>
      <w:tr w:rsidR="00CF747D" w:rsidRPr="00E24779" w14:paraId="475275E2" w14:textId="77777777" w:rsidTr="00806070">
        <w:tc>
          <w:tcPr>
            <w:tcW w:w="4815" w:type="dxa"/>
            <w:shd w:val="clear" w:color="auto" w:fill="auto"/>
          </w:tcPr>
          <w:p w14:paraId="2D12F90C" w14:textId="77777777" w:rsidR="00CF747D" w:rsidRPr="00E24779" w:rsidRDefault="00CF747D" w:rsidP="00806070">
            <w:pPr>
              <w:pStyle w:val="rvps2"/>
              <w:shd w:val="clear" w:color="auto" w:fill="FFFFFF"/>
              <w:spacing w:before="0" w:beforeAutospacing="0" w:after="150" w:afterAutospacing="0"/>
              <w:ind w:firstLine="450"/>
              <w:jc w:val="both"/>
              <w:rPr>
                <w:rStyle w:val="rvts9"/>
                <w:b/>
                <w:bCs/>
                <w:color w:val="333333"/>
                <w:shd w:val="clear" w:color="auto" w:fill="FFFFFF"/>
              </w:rPr>
            </w:pPr>
            <w:r w:rsidRPr="00E24779">
              <w:rPr>
                <w:rStyle w:val="rvts9"/>
                <w:b/>
                <w:bCs/>
                <w:color w:val="333333"/>
                <w:shd w:val="clear" w:color="auto" w:fill="FFFFFF"/>
              </w:rPr>
              <w:t>Чинна редакція</w:t>
            </w:r>
          </w:p>
        </w:tc>
        <w:tc>
          <w:tcPr>
            <w:tcW w:w="4819" w:type="dxa"/>
            <w:shd w:val="clear" w:color="auto" w:fill="auto"/>
          </w:tcPr>
          <w:p w14:paraId="4BE91188" w14:textId="77777777" w:rsidR="00CF747D" w:rsidRPr="00E24779" w:rsidRDefault="00CF747D" w:rsidP="00806070">
            <w:pPr>
              <w:pStyle w:val="rvps2"/>
              <w:shd w:val="clear" w:color="auto" w:fill="FFFFFF"/>
              <w:spacing w:before="0" w:beforeAutospacing="0" w:after="150" w:afterAutospacing="0"/>
              <w:ind w:firstLine="450"/>
              <w:jc w:val="both"/>
              <w:rPr>
                <w:rStyle w:val="rvts9"/>
                <w:b/>
                <w:bCs/>
                <w:color w:val="333333"/>
                <w:shd w:val="clear" w:color="auto" w:fill="FFFFFF"/>
              </w:rPr>
            </w:pPr>
            <w:r w:rsidRPr="00E24779">
              <w:rPr>
                <w:rStyle w:val="rvts9"/>
                <w:b/>
                <w:bCs/>
                <w:color w:val="333333"/>
                <w:shd w:val="clear" w:color="auto" w:fill="FFFFFF"/>
              </w:rPr>
              <w:t>Пропонована редакція</w:t>
            </w:r>
          </w:p>
        </w:tc>
      </w:tr>
      <w:tr w:rsidR="00CF747D" w:rsidRPr="00E24779" w14:paraId="50B77DAD" w14:textId="77777777" w:rsidTr="00806070">
        <w:tc>
          <w:tcPr>
            <w:tcW w:w="4815" w:type="dxa"/>
            <w:shd w:val="clear" w:color="auto" w:fill="auto"/>
          </w:tcPr>
          <w:p w14:paraId="41813305" w14:textId="77777777" w:rsidR="00CF747D" w:rsidRPr="00E24779" w:rsidRDefault="00CF747D" w:rsidP="00806070">
            <w:pPr>
              <w:pStyle w:val="rvps2"/>
              <w:shd w:val="clear" w:color="auto" w:fill="FFFFFF"/>
              <w:spacing w:before="0" w:beforeAutospacing="0" w:after="0" w:afterAutospacing="0"/>
              <w:ind w:firstLine="448"/>
              <w:jc w:val="both"/>
              <w:rPr>
                <w:color w:val="333333"/>
                <w:shd w:val="clear" w:color="auto" w:fill="FFFFFF"/>
              </w:rPr>
            </w:pPr>
            <w:r w:rsidRPr="00E24779">
              <w:rPr>
                <w:rStyle w:val="rvts9"/>
                <w:b/>
                <w:bCs/>
                <w:color w:val="333333"/>
              </w:rPr>
              <w:t>Стаття 107.</w:t>
            </w:r>
            <w:r w:rsidRPr="00E24779">
              <w:rPr>
                <w:color w:val="333333"/>
                <w:shd w:val="clear" w:color="auto" w:fill="FFFFFF"/>
              </w:rPr>
              <w:t> Звернення з дисциплінарною скаргою щодо судді</w:t>
            </w:r>
          </w:p>
          <w:p w14:paraId="148F3171" w14:textId="796A153F" w:rsidR="00CF747D" w:rsidRPr="00E24779" w:rsidRDefault="003D0E78" w:rsidP="00806070">
            <w:pPr>
              <w:pStyle w:val="rvps2"/>
              <w:shd w:val="clear" w:color="auto" w:fill="FFFFFF"/>
              <w:spacing w:before="0" w:beforeAutospacing="0" w:after="0" w:afterAutospacing="0"/>
              <w:ind w:firstLine="448"/>
              <w:jc w:val="both"/>
              <w:rPr>
                <w:color w:val="333333"/>
                <w:shd w:val="clear" w:color="auto" w:fill="FFFFFF"/>
              </w:rPr>
            </w:pPr>
            <w:r w:rsidRPr="003D0E78">
              <w:rPr>
                <w:color w:val="333333"/>
                <w:shd w:val="clear" w:color="auto" w:fill="FFFFFF"/>
              </w:rPr>
              <w:t>&lt;… &gt;</w:t>
            </w:r>
          </w:p>
          <w:p w14:paraId="41048F69" w14:textId="19645A36" w:rsidR="00CF747D" w:rsidRPr="00E24779" w:rsidRDefault="00CF747D" w:rsidP="0056597A">
            <w:pPr>
              <w:pStyle w:val="rvps2"/>
              <w:shd w:val="clear" w:color="auto" w:fill="FFFFFF"/>
              <w:spacing w:before="0" w:beforeAutospacing="0" w:after="0" w:afterAutospacing="0"/>
              <w:ind w:firstLine="448"/>
              <w:jc w:val="both"/>
              <w:rPr>
                <w:rStyle w:val="rvts9"/>
                <w:b/>
                <w:bCs/>
                <w:color w:val="333333"/>
                <w:shd w:val="clear" w:color="auto" w:fill="FFFFFF"/>
              </w:rPr>
            </w:pPr>
            <w:r w:rsidRPr="0056597A">
              <w:rPr>
                <w:shd w:val="clear" w:color="auto" w:fill="FFFFFF"/>
              </w:rPr>
              <w:t>6. Дисциплінарну справу щодо судді не може бути порушено за скаргою, що не містить відомостей про наявність ознак дисциплінарного проступку судді, а також за анонімними заявами та повідомленнями.</w:t>
            </w:r>
          </w:p>
        </w:tc>
        <w:tc>
          <w:tcPr>
            <w:tcW w:w="4819" w:type="dxa"/>
            <w:shd w:val="clear" w:color="auto" w:fill="auto"/>
          </w:tcPr>
          <w:p w14:paraId="66FE7A25" w14:textId="77777777" w:rsidR="00CF747D" w:rsidRPr="00E24779" w:rsidRDefault="00CF747D" w:rsidP="00806070">
            <w:pPr>
              <w:pStyle w:val="rvps2"/>
              <w:shd w:val="clear" w:color="auto" w:fill="FFFFFF"/>
              <w:spacing w:before="0" w:beforeAutospacing="0" w:after="0" w:afterAutospacing="0"/>
              <w:ind w:firstLine="448"/>
              <w:jc w:val="both"/>
            </w:pPr>
            <w:r w:rsidRPr="00E24779">
              <w:rPr>
                <w:rStyle w:val="rvts9"/>
                <w:b/>
                <w:bCs/>
                <w:color w:val="333333"/>
              </w:rPr>
              <w:t>Стаття 107.</w:t>
            </w:r>
            <w:r w:rsidRPr="00E24779">
              <w:rPr>
                <w:color w:val="333333"/>
                <w:shd w:val="clear" w:color="auto" w:fill="FFFFFF"/>
              </w:rPr>
              <w:t> Звернення з дисциплінарною скаргою щодо судді</w:t>
            </w:r>
          </w:p>
          <w:p w14:paraId="4BA0D6D3" w14:textId="6638C4A6" w:rsidR="00CF747D" w:rsidRPr="00E24779" w:rsidRDefault="003D0E78" w:rsidP="00806070">
            <w:pPr>
              <w:pStyle w:val="rvps2"/>
              <w:shd w:val="clear" w:color="auto" w:fill="FFFFFF"/>
              <w:spacing w:before="0" w:beforeAutospacing="0" w:after="0" w:afterAutospacing="0"/>
              <w:ind w:firstLine="448"/>
              <w:jc w:val="both"/>
            </w:pPr>
            <w:r w:rsidRPr="003D0E78">
              <w:t>&lt;… &gt;</w:t>
            </w:r>
          </w:p>
          <w:p w14:paraId="49DF4FE3" w14:textId="241E0D49" w:rsidR="0056597A" w:rsidRPr="0056597A" w:rsidRDefault="00CF747D" w:rsidP="0056597A">
            <w:pPr>
              <w:pStyle w:val="a3"/>
              <w:spacing w:after="0" w:line="240" w:lineRule="auto"/>
              <w:ind w:left="0" w:firstLine="458"/>
              <w:jc w:val="both"/>
              <w:rPr>
                <w:rFonts w:ascii="Times New Roman" w:hAnsi="Times New Roman" w:cs="Times New Roman"/>
                <w:b/>
                <w:i/>
                <w:sz w:val="24"/>
                <w:szCs w:val="24"/>
                <w:lang w:val="ru-RU"/>
              </w:rPr>
            </w:pPr>
            <w:r w:rsidRPr="0056597A">
              <w:rPr>
                <w:rFonts w:ascii="Times New Roman" w:hAnsi="Times New Roman" w:cs="Times New Roman"/>
                <w:b/>
                <w:bCs/>
                <w:i/>
                <w:iCs/>
                <w:sz w:val="24"/>
                <w:szCs w:val="24"/>
                <w:shd w:val="clear" w:color="auto" w:fill="FFFFFF"/>
              </w:rPr>
              <w:t xml:space="preserve">6. </w:t>
            </w:r>
            <w:r w:rsidR="0056597A" w:rsidRPr="0079656B">
              <w:rPr>
                <w:rFonts w:ascii="Times New Roman" w:hAnsi="Times New Roman" w:cs="Times New Roman"/>
                <w:b/>
                <w:i/>
                <w:sz w:val="24"/>
                <w:szCs w:val="24"/>
              </w:rPr>
              <w:t>Підстави для повернення дисциплінарної скарги</w:t>
            </w:r>
            <w:r w:rsidR="0079656B">
              <w:rPr>
                <w:rFonts w:ascii="Times New Roman" w:hAnsi="Times New Roman" w:cs="Times New Roman"/>
                <w:b/>
                <w:i/>
                <w:sz w:val="24"/>
                <w:szCs w:val="24"/>
              </w:rPr>
              <w:t xml:space="preserve"> та підстави</w:t>
            </w:r>
            <w:r w:rsidR="0056597A" w:rsidRPr="0079656B">
              <w:rPr>
                <w:b/>
                <w:i/>
                <w:sz w:val="24"/>
                <w:szCs w:val="24"/>
              </w:rPr>
              <w:t xml:space="preserve"> </w:t>
            </w:r>
            <w:r w:rsidR="0056597A" w:rsidRPr="0079656B">
              <w:rPr>
                <w:rFonts w:ascii="Times New Roman" w:hAnsi="Times New Roman" w:cs="Times New Roman"/>
                <w:b/>
                <w:i/>
                <w:sz w:val="24"/>
                <w:szCs w:val="24"/>
              </w:rPr>
              <w:t>для відмови у відкритті дисциплінарної спра</w:t>
            </w:r>
            <w:r w:rsidR="00026D09">
              <w:rPr>
                <w:rFonts w:ascii="Times New Roman" w:hAnsi="Times New Roman" w:cs="Times New Roman"/>
                <w:b/>
                <w:i/>
                <w:sz w:val="24"/>
                <w:szCs w:val="24"/>
              </w:rPr>
              <w:t xml:space="preserve">ви визначаються Законом України </w:t>
            </w:r>
            <w:r w:rsidR="00867017">
              <w:rPr>
                <w:rFonts w:ascii="Times New Roman" w:hAnsi="Times New Roman" w:cs="Times New Roman"/>
                <w:b/>
                <w:i/>
                <w:sz w:val="24"/>
                <w:szCs w:val="24"/>
              </w:rPr>
              <w:t>«</w:t>
            </w:r>
            <w:r w:rsidR="0056597A" w:rsidRPr="0079656B">
              <w:rPr>
                <w:rFonts w:ascii="Times New Roman" w:hAnsi="Times New Roman" w:cs="Times New Roman"/>
                <w:b/>
                <w:i/>
                <w:sz w:val="24"/>
                <w:szCs w:val="24"/>
              </w:rPr>
              <w:t>Про Вищу раду правосуддя</w:t>
            </w:r>
            <w:r w:rsidR="00867017">
              <w:rPr>
                <w:rFonts w:ascii="Times New Roman" w:hAnsi="Times New Roman" w:cs="Times New Roman"/>
                <w:b/>
                <w:i/>
                <w:sz w:val="24"/>
                <w:szCs w:val="24"/>
              </w:rPr>
              <w:t>»</w:t>
            </w:r>
            <w:r w:rsidR="0056597A" w:rsidRPr="0079656B">
              <w:rPr>
                <w:rFonts w:ascii="Times New Roman" w:hAnsi="Times New Roman" w:cs="Times New Roman"/>
                <w:b/>
                <w:i/>
                <w:sz w:val="24"/>
                <w:szCs w:val="24"/>
              </w:rPr>
              <w:t>.</w:t>
            </w:r>
          </w:p>
          <w:p w14:paraId="2B900FB6" w14:textId="77777777" w:rsidR="00CF747D" w:rsidRPr="00E24779" w:rsidRDefault="00CF747D" w:rsidP="0056597A">
            <w:pPr>
              <w:pStyle w:val="a3"/>
              <w:spacing w:after="0" w:line="240" w:lineRule="auto"/>
              <w:ind w:left="0" w:firstLine="567"/>
              <w:jc w:val="both"/>
              <w:rPr>
                <w:rStyle w:val="rvts9"/>
                <w:b/>
                <w:bCs/>
                <w:color w:val="333333"/>
                <w:shd w:val="clear" w:color="auto" w:fill="FFFFFF"/>
              </w:rPr>
            </w:pPr>
          </w:p>
        </w:tc>
      </w:tr>
    </w:tbl>
    <w:p w14:paraId="5AE65052" w14:textId="77777777" w:rsidR="0065144E" w:rsidRPr="00E24779" w:rsidRDefault="0065144E" w:rsidP="0065144E">
      <w:pPr>
        <w:spacing w:after="0" w:line="240" w:lineRule="auto"/>
        <w:jc w:val="both"/>
        <w:rPr>
          <w:rFonts w:ascii="Times New Roman" w:hAnsi="Times New Roman"/>
          <w:b/>
          <w:sz w:val="28"/>
          <w:szCs w:val="28"/>
        </w:rPr>
      </w:pPr>
    </w:p>
    <w:p w14:paraId="68018390" w14:textId="77777777" w:rsidR="00126D40" w:rsidRPr="00E24779" w:rsidRDefault="00126D40" w:rsidP="0065144E">
      <w:pPr>
        <w:spacing w:after="0" w:line="240" w:lineRule="auto"/>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65144E" w:rsidRPr="00E24779" w14:paraId="65276E92" w14:textId="77777777" w:rsidTr="00C7054F">
        <w:tc>
          <w:tcPr>
            <w:tcW w:w="9634" w:type="dxa"/>
            <w:gridSpan w:val="2"/>
            <w:shd w:val="clear" w:color="auto" w:fill="auto"/>
          </w:tcPr>
          <w:p w14:paraId="71006A8E" w14:textId="4F17C6BB" w:rsidR="0065144E" w:rsidRDefault="0065144E" w:rsidP="00992CDE">
            <w:pPr>
              <w:spacing w:after="0" w:line="240" w:lineRule="auto"/>
              <w:jc w:val="center"/>
              <w:rPr>
                <w:rFonts w:ascii="Times New Roman" w:hAnsi="Times New Roman" w:cs="Times New Roman"/>
                <w:b/>
                <w:iCs/>
                <w:sz w:val="24"/>
                <w:szCs w:val="24"/>
                <w:shd w:val="clear" w:color="auto" w:fill="FFFFFF"/>
              </w:rPr>
            </w:pPr>
            <w:r w:rsidRPr="00E24779">
              <w:rPr>
                <w:rFonts w:ascii="Times New Roman" w:hAnsi="Times New Roman" w:cs="Times New Roman"/>
                <w:b/>
                <w:iCs/>
                <w:sz w:val="24"/>
                <w:szCs w:val="24"/>
                <w:shd w:val="clear" w:color="auto" w:fill="FFFFFF"/>
              </w:rPr>
              <w:t>До Закону України «Про Вищу раду правосуддя»</w:t>
            </w:r>
          </w:p>
          <w:p w14:paraId="48E71BEF" w14:textId="69E0D2B5" w:rsidR="00992CDE" w:rsidRPr="00E24779" w:rsidRDefault="00992CDE" w:rsidP="00C7054F">
            <w:pPr>
              <w:spacing w:after="0" w:line="240" w:lineRule="auto"/>
              <w:jc w:val="center"/>
              <w:rPr>
                <w:rFonts w:ascii="Times New Roman" w:hAnsi="Times New Roman" w:cs="Times New Roman"/>
                <w:b/>
                <w:iCs/>
                <w:sz w:val="24"/>
                <w:szCs w:val="24"/>
                <w:shd w:val="clear" w:color="auto" w:fill="FFFFFF"/>
              </w:rPr>
            </w:pPr>
          </w:p>
        </w:tc>
      </w:tr>
      <w:tr w:rsidR="0065144E" w:rsidRPr="00E24779" w14:paraId="7DFF0DE8" w14:textId="77777777" w:rsidTr="00C7054F">
        <w:trPr>
          <w:trHeight w:val="364"/>
        </w:trPr>
        <w:tc>
          <w:tcPr>
            <w:tcW w:w="4815" w:type="dxa"/>
            <w:shd w:val="clear" w:color="auto" w:fill="auto"/>
          </w:tcPr>
          <w:p w14:paraId="34C9D392" w14:textId="77777777" w:rsidR="0065144E" w:rsidRPr="00E24779" w:rsidRDefault="0065144E" w:rsidP="00C7054F">
            <w:pPr>
              <w:pStyle w:val="rvps2"/>
              <w:shd w:val="clear" w:color="auto" w:fill="FFFFFF"/>
              <w:spacing w:before="0" w:beforeAutospacing="0" w:after="150" w:afterAutospacing="0"/>
              <w:jc w:val="center"/>
              <w:rPr>
                <w:b/>
              </w:rPr>
            </w:pPr>
            <w:r w:rsidRPr="00E24779">
              <w:rPr>
                <w:b/>
              </w:rPr>
              <w:t>Чинна редакція</w:t>
            </w:r>
          </w:p>
        </w:tc>
        <w:tc>
          <w:tcPr>
            <w:tcW w:w="4819" w:type="dxa"/>
            <w:shd w:val="clear" w:color="auto" w:fill="auto"/>
          </w:tcPr>
          <w:p w14:paraId="3DC65D88" w14:textId="77777777" w:rsidR="0065144E" w:rsidRPr="00E24779" w:rsidRDefault="0065144E" w:rsidP="00C7054F">
            <w:pPr>
              <w:spacing w:after="0" w:line="240" w:lineRule="auto"/>
              <w:jc w:val="center"/>
              <w:rPr>
                <w:rFonts w:ascii="Times New Roman" w:hAnsi="Times New Roman" w:cs="Times New Roman"/>
                <w:b/>
                <w:iCs/>
                <w:sz w:val="24"/>
                <w:szCs w:val="24"/>
                <w:shd w:val="clear" w:color="auto" w:fill="FFFFFF"/>
              </w:rPr>
            </w:pPr>
            <w:r w:rsidRPr="00E24779">
              <w:rPr>
                <w:rFonts w:ascii="Times New Roman" w:hAnsi="Times New Roman" w:cs="Times New Roman"/>
                <w:b/>
                <w:iCs/>
                <w:sz w:val="24"/>
                <w:szCs w:val="24"/>
                <w:shd w:val="clear" w:color="auto" w:fill="FFFFFF"/>
              </w:rPr>
              <w:t>Пропонована редакція</w:t>
            </w:r>
          </w:p>
        </w:tc>
      </w:tr>
      <w:tr w:rsidR="0065144E" w:rsidRPr="00916614" w14:paraId="20D78D06" w14:textId="77777777" w:rsidTr="00311AC4">
        <w:trPr>
          <w:trHeight w:val="983"/>
        </w:trPr>
        <w:tc>
          <w:tcPr>
            <w:tcW w:w="4815" w:type="dxa"/>
            <w:shd w:val="clear" w:color="auto" w:fill="auto"/>
          </w:tcPr>
          <w:p w14:paraId="1736D9EE" w14:textId="750A9450" w:rsidR="0056597A" w:rsidRDefault="0056597A" w:rsidP="0056597A">
            <w:pPr>
              <w:pStyle w:val="rvps2"/>
              <w:shd w:val="clear" w:color="auto" w:fill="FFFFFF"/>
              <w:spacing w:before="0" w:beforeAutospacing="0" w:after="150" w:afterAutospacing="0"/>
              <w:ind w:firstLine="450"/>
              <w:jc w:val="both"/>
              <w:rPr>
                <w:color w:val="333333"/>
              </w:rPr>
            </w:pPr>
            <w:r>
              <w:rPr>
                <w:rStyle w:val="rvts9"/>
                <w:b/>
                <w:bCs/>
                <w:color w:val="333333"/>
              </w:rPr>
              <w:t xml:space="preserve">Стаття 42. </w:t>
            </w:r>
            <w:r>
              <w:rPr>
                <w:color w:val="333333"/>
              </w:rPr>
              <w:t>Дисциплінарне провадження</w:t>
            </w:r>
          </w:p>
          <w:p w14:paraId="3B1E9050" w14:textId="7B3B4FE4" w:rsidR="0056597A" w:rsidRDefault="003D0E78" w:rsidP="0056597A">
            <w:pPr>
              <w:pStyle w:val="rvps2"/>
              <w:shd w:val="clear" w:color="auto" w:fill="FFFFFF"/>
              <w:spacing w:before="0" w:beforeAutospacing="0" w:after="150" w:afterAutospacing="0"/>
              <w:ind w:firstLine="450"/>
              <w:jc w:val="both"/>
              <w:rPr>
                <w:color w:val="333333"/>
              </w:rPr>
            </w:pPr>
            <w:bookmarkStart w:id="14" w:name="n388"/>
            <w:bookmarkStart w:id="15" w:name="n389"/>
            <w:bookmarkEnd w:id="14"/>
            <w:bookmarkEnd w:id="15"/>
            <w:r w:rsidRPr="003D0E78">
              <w:rPr>
                <w:color w:val="333333"/>
              </w:rPr>
              <w:t>&lt;… &gt;</w:t>
            </w:r>
          </w:p>
          <w:p w14:paraId="4AAD5DA6" w14:textId="6F3ABAD6" w:rsidR="0056597A" w:rsidRDefault="0056597A" w:rsidP="0056597A">
            <w:pPr>
              <w:pStyle w:val="rvps2"/>
              <w:shd w:val="clear" w:color="auto" w:fill="FFFFFF"/>
              <w:spacing w:before="0" w:beforeAutospacing="0" w:after="150" w:afterAutospacing="0"/>
              <w:ind w:firstLine="450"/>
              <w:jc w:val="both"/>
              <w:rPr>
                <w:color w:val="333333"/>
              </w:rPr>
            </w:pPr>
            <w:r>
              <w:rPr>
                <w:color w:val="333333"/>
              </w:rPr>
              <w:t>2. Дисциплінарні провадження щодо суддів здійснюють Дисциплінарні палати Вищої ради правосуддя.</w:t>
            </w:r>
          </w:p>
          <w:p w14:paraId="77EE9161" w14:textId="4D7589E8" w:rsidR="0056597A" w:rsidRDefault="0056597A" w:rsidP="0056597A">
            <w:pPr>
              <w:pStyle w:val="rvps2"/>
              <w:shd w:val="clear" w:color="auto" w:fill="FFFFFF"/>
              <w:spacing w:before="0" w:beforeAutospacing="0" w:after="150" w:afterAutospacing="0"/>
              <w:ind w:firstLine="450"/>
              <w:jc w:val="both"/>
              <w:rPr>
                <w:color w:val="333333"/>
              </w:rPr>
            </w:pPr>
            <w:bookmarkStart w:id="16" w:name="n1299"/>
            <w:bookmarkEnd w:id="16"/>
            <w:r>
              <w:rPr>
                <w:color w:val="333333"/>
              </w:rPr>
              <w:t xml:space="preserve">Дисциплінарне провадження розпочинається після отримання Вищою радою правосуддя скарги щодо дисциплінарного проступку судді, з повідомленням про вчинення дисциплінарного проступку суддею (дисциплінарної скарги), поданої відповідно </w:t>
            </w:r>
            <w:r w:rsidRPr="00311AC4">
              <w:t>до </w:t>
            </w:r>
            <w:hyperlink r:id="rId15" w:tgtFrame="_blank" w:history="1">
              <w:r w:rsidRPr="00311AC4">
                <w:rPr>
                  <w:rStyle w:val="a4"/>
                  <w:color w:val="auto"/>
                  <w:u w:val="none"/>
                </w:rPr>
                <w:t>Закону України</w:t>
              </w:r>
            </w:hyperlink>
            <w:r w:rsidRPr="00311AC4">
              <w:t> </w:t>
            </w:r>
            <w:r w:rsidR="00992CDE">
              <w:t>«</w:t>
            </w:r>
            <w:r w:rsidRPr="00311AC4">
              <w:t xml:space="preserve">Про </w:t>
            </w:r>
            <w:r>
              <w:rPr>
                <w:color w:val="333333"/>
              </w:rPr>
              <w:t>судоустрій і статус суддів</w:t>
            </w:r>
            <w:r w:rsidR="00992CDE">
              <w:rPr>
                <w:color w:val="333333"/>
              </w:rPr>
              <w:t>»</w:t>
            </w:r>
            <w:r>
              <w:rPr>
                <w:color w:val="333333"/>
              </w:rPr>
              <w:t>, або за ініціативою Дисциплінарної палати Вищої ради правосуддя чи за зверненням Вищої кваліфікаційної комісії суддів України у випадках, визначених законом.</w:t>
            </w:r>
          </w:p>
          <w:p w14:paraId="164C1B8B" w14:textId="77777777" w:rsidR="0056597A" w:rsidRDefault="0056597A" w:rsidP="0056597A">
            <w:pPr>
              <w:pStyle w:val="rvps2"/>
              <w:shd w:val="clear" w:color="auto" w:fill="FFFFFF"/>
              <w:spacing w:before="0" w:beforeAutospacing="0" w:after="150" w:afterAutospacing="0"/>
              <w:ind w:firstLine="450"/>
              <w:jc w:val="both"/>
              <w:rPr>
                <w:color w:val="333333"/>
              </w:rPr>
            </w:pPr>
            <w:bookmarkStart w:id="17" w:name="n1348"/>
            <w:bookmarkEnd w:id="17"/>
            <w:r>
              <w:rPr>
                <w:color w:val="333333"/>
              </w:rPr>
              <w:t xml:space="preserve">Днем початку здійснення дисциплінарного провадження є день отримання Вищою радою правосуддя відповідної дисциплінарної скарги або день ухвалення Дисциплінарною палатою Вищої ради правосуддя рішення про відкриття відповідної дисциплінарної справи за власною ініціативою чи день отримання Вищою радою правосуддя відповідного </w:t>
            </w:r>
            <w:r>
              <w:rPr>
                <w:color w:val="333333"/>
              </w:rPr>
              <w:lastRenderedPageBreak/>
              <w:t>звернення Вищої кваліфікаційної комісії суддів України.</w:t>
            </w:r>
          </w:p>
          <w:p w14:paraId="6722E40B" w14:textId="76EE15A9" w:rsidR="0056597A" w:rsidRPr="00E14E58" w:rsidRDefault="00E14E58" w:rsidP="00CB55B1">
            <w:pPr>
              <w:pStyle w:val="rvps2"/>
              <w:shd w:val="clear" w:color="auto" w:fill="FFFFFF"/>
              <w:spacing w:before="0" w:beforeAutospacing="0" w:after="0" w:afterAutospacing="0"/>
              <w:ind w:firstLine="450"/>
              <w:jc w:val="both"/>
              <w:rPr>
                <w:rStyle w:val="rvts9"/>
                <w:b/>
                <w:bCs/>
                <w:i/>
                <w:color w:val="333333"/>
              </w:rPr>
            </w:pPr>
            <w:r w:rsidRPr="00E14E58">
              <w:rPr>
                <w:rStyle w:val="rvts9"/>
                <w:b/>
                <w:bCs/>
                <w:i/>
                <w:color w:val="333333"/>
              </w:rPr>
              <w:t>Норма відсутня</w:t>
            </w:r>
          </w:p>
          <w:p w14:paraId="30127F7D" w14:textId="77777777" w:rsidR="0056597A" w:rsidRDefault="0056597A" w:rsidP="00CB55B1">
            <w:pPr>
              <w:pStyle w:val="rvps2"/>
              <w:shd w:val="clear" w:color="auto" w:fill="FFFFFF"/>
              <w:spacing w:before="0" w:beforeAutospacing="0" w:after="0" w:afterAutospacing="0"/>
              <w:ind w:firstLine="450"/>
              <w:jc w:val="both"/>
              <w:rPr>
                <w:rStyle w:val="rvts9"/>
                <w:b/>
                <w:bCs/>
                <w:color w:val="333333"/>
              </w:rPr>
            </w:pPr>
          </w:p>
          <w:p w14:paraId="655CDC24" w14:textId="77777777" w:rsidR="0056597A" w:rsidRDefault="0056597A" w:rsidP="00CB55B1">
            <w:pPr>
              <w:pStyle w:val="rvps2"/>
              <w:shd w:val="clear" w:color="auto" w:fill="FFFFFF"/>
              <w:spacing w:before="0" w:beforeAutospacing="0" w:after="0" w:afterAutospacing="0"/>
              <w:ind w:firstLine="450"/>
              <w:jc w:val="both"/>
              <w:rPr>
                <w:rStyle w:val="rvts9"/>
                <w:b/>
                <w:bCs/>
                <w:color w:val="333333"/>
              </w:rPr>
            </w:pPr>
          </w:p>
          <w:p w14:paraId="517E4F03" w14:textId="206FF401"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01F07BF8" w14:textId="36CDA653"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0A729D04" w14:textId="3B964B85"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65EE6E40" w14:textId="77777777" w:rsidR="00E14E58" w:rsidRPr="00E14E58" w:rsidRDefault="00E14E58" w:rsidP="00E14E58">
            <w:pPr>
              <w:pStyle w:val="rvps2"/>
              <w:shd w:val="clear" w:color="auto" w:fill="FFFFFF"/>
              <w:spacing w:before="0" w:beforeAutospacing="0" w:after="150" w:afterAutospacing="0"/>
              <w:ind w:firstLine="450"/>
              <w:jc w:val="both"/>
              <w:rPr>
                <w:color w:val="333333"/>
              </w:rPr>
            </w:pPr>
            <w:r w:rsidRPr="00E14E58">
              <w:rPr>
                <w:rStyle w:val="rvts9"/>
                <w:b/>
                <w:bCs/>
                <w:color w:val="333333"/>
              </w:rPr>
              <w:t>Стаття 43.</w:t>
            </w:r>
            <w:r w:rsidRPr="00E14E58">
              <w:rPr>
                <w:color w:val="333333"/>
              </w:rPr>
              <w:t> Попередня перевірка дисциплінарної скарги</w:t>
            </w:r>
          </w:p>
          <w:p w14:paraId="07088703" w14:textId="310B796D" w:rsidR="00E14E58" w:rsidRPr="00E14E58" w:rsidRDefault="00E14E58" w:rsidP="00E14E58">
            <w:pPr>
              <w:pStyle w:val="rvps2"/>
              <w:numPr>
                <w:ilvl w:val="0"/>
                <w:numId w:val="10"/>
              </w:numPr>
              <w:shd w:val="clear" w:color="auto" w:fill="FFFFFF"/>
              <w:spacing w:before="0" w:beforeAutospacing="0" w:after="150" w:afterAutospacing="0"/>
              <w:ind w:left="0" w:firstLine="450"/>
              <w:jc w:val="both"/>
              <w:rPr>
                <w:color w:val="333333"/>
              </w:rPr>
            </w:pPr>
            <w:bookmarkStart w:id="18" w:name="n396"/>
            <w:bookmarkEnd w:id="18"/>
            <w:r w:rsidRPr="00E14E58">
              <w:rPr>
                <w:color w:val="333333"/>
              </w:rPr>
              <w:t>Дисциплінарний інспектор Вищої ради правосуддя, визначений автоматизованою системою розподілу справ для попередньої перевірки відповідної дисциплінарної скарги (дисциплінарний інспектор Вищої ради правосуддя - доповідач):</w:t>
            </w:r>
          </w:p>
          <w:p w14:paraId="2B56BF50" w14:textId="087E6970" w:rsidR="00E14E58" w:rsidRPr="00E14E58" w:rsidRDefault="003D0E78" w:rsidP="00E14E58">
            <w:pPr>
              <w:pStyle w:val="rvps2"/>
              <w:shd w:val="clear" w:color="auto" w:fill="FFFFFF"/>
              <w:spacing w:before="0" w:beforeAutospacing="0" w:after="150" w:afterAutospacing="0"/>
              <w:ind w:left="825"/>
              <w:jc w:val="both"/>
              <w:rPr>
                <w:color w:val="333333"/>
              </w:rPr>
            </w:pPr>
            <w:r w:rsidRPr="003D0E78">
              <w:rPr>
                <w:color w:val="333333"/>
              </w:rPr>
              <w:t>&lt;… &gt;</w:t>
            </w:r>
          </w:p>
          <w:p w14:paraId="54754562" w14:textId="501E7BB5" w:rsidR="00E14E58" w:rsidRPr="00E14E58" w:rsidRDefault="00E14E58" w:rsidP="00E14E58">
            <w:pPr>
              <w:pStyle w:val="rvps2"/>
              <w:shd w:val="clear" w:color="auto" w:fill="FFFFFF"/>
              <w:spacing w:before="0" w:beforeAutospacing="0" w:after="150" w:afterAutospacing="0"/>
              <w:ind w:firstLine="450"/>
              <w:jc w:val="both"/>
              <w:rPr>
                <w:color w:val="333333"/>
              </w:rPr>
            </w:pPr>
            <w:bookmarkStart w:id="19" w:name="n1300"/>
            <w:bookmarkStart w:id="20" w:name="n397"/>
            <w:bookmarkStart w:id="21" w:name="n399"/>
            <w:bookmarkEnd w:id="19"/>
            <w:bookmarkEnd w:id="20"/>
            <w:bookmarkEnd w:id="21"/>
            <w:r w:rsidRPr="00E14E58">
              <w:rPr>
                <w:color w:val="333333"/>
              </w:rPr>
              <w:t>3) за наявності підстав, визначених </w:t>
            </w:r>
            <w:hyperlink r:id="rId16" w:anchor="n405" w:history="1">
              <w:r w:rsidRPr="00311AC4">
                <w:rPr>
                  <w:rStyle w:val="a4"/>
                  <w:color w:val="auto"/>
                  <w:u w:val="none"/>
                </w:rPr>
                <w:t>пунктами 2</w:t>
              </w:r>
            </w:hyperlink>
            <w:r w:rsidRPr="00311AC4">
              <w:t>, </w:t>
            </w:r>
            <w:hyperlink r:id="rId17" w:anchor="n406" w:history="1">
              <w:r w:rsidRPr="00311AC4">
                <w:rPr>
                  <w:rStyle w:val="a4"/>
                  <w:color w:val="auto"/>
                  <w:u w:val="none"/>
                </w:rPr>
                <w:t>3</w:t>
              </w:r>
            </w:hyperlink>
            <w:r w:rsidRPr="00311AC4">
              <w:t> і </w:t>
            </w:r>
            <w:hyperlink r:id="rId18" w:anchor="n409" w:history="1">
              <w:r w:rsidRPr="00311AC4">
                <w:rPr>
                  <w:rStyle w:val="a4"/>
                  <w:color w:val="auto"/>
                  <w:u w:val="none"/>
                </w:rPr>
                <w:t>6</w:t>
              </w:r>
            </w:hyperlink>
            <w:r w:rsidRPr="00311AC4">
              <w:t> ч</w:t>
            </w:r>
            <w:r w:rsidRPr="00E14E58">
              <w:rPr>
                <w:color w:val="333333"/>
              </w:rPr>
              <w:t>астини першої статті 44 цього Закону, - передає скаргу на розгляд Дисциплінарної палати для ухвалення рішення щодо залишення без розгляду та повернення її скаржнику або відкриття дисциплінарної справи;</w:t>
            </w:r>
          </w:p>
          <w:p w14:paraId="3C7CA60C" w14:textId="25613B49" w:rsidR="00E14E58" w:rsidRPr="00E14E58" w:rsidRDefault="00E14E58" w:rsidP="00E14E58">
            <w:pPr>
              <w:pStyle w:val="rvps2"/>
              <w:shd w:val="clear" w:color="auto" w:fill="FFFFFF"/>
              <w:spacing w:before="0" w:beforeAutospacing="0" w:after="150" w:afterAutospacing="0"/>
              <w:ind w:firstLine="450"/>
              <w:jc w:val="both"/>
              <w:rPr>
                <w:b/>
                <w:i/>
                <w:color w:val="333333"/>
              </w:rPr>
            </w:pPr>
            <w:r w:rsidRPr="00E14E58">
              <w:rPr>
                <w:b/>
                <w:i/>
                <w:color w:val="333333"/>
              </w:rPr>
              <w:t>Норма відсутня</w:t>
            </w:r>
          </w:p>
          <w:p w14:paraId="0FDC043D" w14:textId="7B0C64A2" w:rsidR="00E14E58" w:rsidRPr="00E14E58" w:rsidRDefault="00E14E58" w:rsidP="00CB55B1">
            <w:pPr>
              <w:pStyle w:val="rvps2"/>
              <w:shd w:val="clear" w:color="auto" w:fill="FFFFFF"/>
              <w:spacing w:before="0" w:beforeAutospacing="0" w:after="0" w:afterAutospacing="0"/>
              <w:ind w:firstLine="450"/>
              <w:jc w:val="both"/>
              <w:rPr>
                <w:rStyle w:val="rvts9"/>
                <w:b/>
                <w:bCs/>
                <w:i/>
                <w:color w:val="333333"/>
              </w:rPr>
            </w:pPr>
          </w:p>
          <w:p w14:paraId="257D9895" w14:textId="18B010AC"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357C4EE8" w14:textId="38E24B3A"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5C6CBC6C" w14:textId="4AFBED73"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3DD13044" w14:textId="4AC8F71C"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1ABCD64D" w14:textId="0BE128A9"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57E17FE2" w14:textId="3C42C2F3"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683DC66F" w14:textId="124EB5FF"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70A8A351" w14:textId="33567D20"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180AF477" w14:textId="6D5972B4"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1B9244F4" w14:textId="4ECDB297"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4449200D" w14:textId="0607F463"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7A372AD1" w14:textId="0D876611"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1E6361BC" w14:textId="6CFD7197" w:rsidR="00E14E58" w:rsidRDefault="00E14E58" w:rsidP="00CB55B1">
            <w:pPr>
              <w:pStyle w:val="rvps2"/>
              <w:shd w:val="clear" w:color="auto" w:fill="FFFFFF"/>
              <w:spacing w:before="0" w:beforeAutospacing="0" w:after="0" w:afterAutospacing="0"/>
              <w:ind w:firstLine="450"/>
              <w:jc w:val="both"/>
              <w:rPr>
                <w:rStyle w:val="rvts9"/>
                <w:b/>
                <w:bCs/>
                <w:color w:val="333333"/>
              </w:rPr>
            </w:pPr>
          </w:p>
          <w:p w14:paraId="160BA94A" w14:textId="77777777" w:rsidR="00311AC4" w:rsidRDefault="00311AC4" w:rsidP="00311AC4">
            <w:pPr>
              <w:pStyle w:val="rvps2"/>
              <w:shd w:val="clear" w:color="auto" w:fill="FFFFFF"/>
              <w:spacing w:before="0" w:beforeAutospacing="0" w:after="150" w:afterAutospacing="0"/>
              <w:ind w:firstLine="450"/>
              <w:jc w:val="both"/>
              <w:rPr>
                <w:rStyle w:val="rvts9"/>
                <w:b/>
                <w:bCs/>
                <w:color w:val="333333"/>
              </w:rPr>
            </w:pPr>
          </w:p>
          <w:p w14:paraId="16277B67" w14:textId="7F83051D" w:rsidR="00311AC4" w:rsidRDefault="00311AC4" w:rsidP="00311AC4">
            <w:pPr>
              <w:pStyle w:val="rvps2"/>
              <w:shd w:val="clear" w:color="auto" w:fill="FFFFFF"/>
              <w:spacing w:before="0" w:beforeAutospacing="0" w:after="150" w:afterAutospacing="0"/>
              <w:ind w:firstLine="450"/>
              <w:jc w:val="both"/>
              <w:rPr>
                <w:color w:val="333333"/>
              </w:rPr>
            </w:pPr>
            <w:r>
              <w:rPr>
                <w:rStyle w:val="rvts9"/>
                <w:b/>
                <w:bCs/>
                <w:color w:val="333333"/>
              </w:rPr>
              <w:t xml:space="preserve">Стаття 44. </w:t>
            </w:r>
            <w:r>
              <w:rPr>
                <w:color w:val="333333"/>
              </w:rPr>
              <w:t>Підстави для повернення дисциплінарної скарги</w:t>
            </w:r>
          </w:p>
          <w:p w14:paraId="03B5E920" w14:textId="73E3D5F4" w:rsidR="00311AC4" w:rsidRDefault="00311AC4" w:rsidP="00311AC4">
            <w:pPr>
              <w:pStyle w:val="rvps2"/>
              <w:numPr>
                <w:ilvl w:val="0"/>
                <w:numId w:val="11"/>
              </w:numPr>
              <w:shd w:val="clear" w:color="auto" w:fill="FFFFFF"/>
              <w:spacing w:before="0" w:beforeAutospacing="0" w:after="150" w:afterAutospacing="0"/>
              <w:ind w:left="27" w:firstLine="423"/>
              <w:jc w:val="both"/>
              <w:rPr>
                <w:color w:val="333333"/>
              </w:rPr>
            </w:pPr>
            <w:bookmarkStart w:id="22" w:name="n403"/>
            <w:bookmarkEnd w:id="22"/>
            <w:r>
              <w:rPr>
                <w:color w:val="333333"/>
              </w:rPr>
              <w:t>Дисциплінарна скарга залишається без розгляду та повертається скаржнику, якщо:</w:t>
            </w:r>
          </w:p>
          <w:p w14:paraId="225BA053" w14:textId="48D1F379" w:rsidR="00311AC4" w:rsidRDefault="00195B89" w:rsidP="00311AC4">
            <w:pPr>
              <w:pStyle w:val="rvps2"/>
              <w:shd w:val="clear" w:color="auto" w:fill="FFFFFF"/>
              <w:spacing w:before="0" w:beforeAutospacing="0" w:after="150" w:afterAutospacing="0"/>
              <w:ind w:left="810"/>
              <w:jc w:val="both"/>
              <w:rPr>
                <w:color w:val="333333"/>
              </w:rPr>
            </w:pPr>
            <w:r>
              <w:rPr>
                <w:color w:val="333333"/>
              </w:rPr>
              <w:t>&lt;</w:t>
            </w:r>
            <w:r w:rsidR="00311AC4">
              <w:rPr>
                <w:color w:val="333333"/>
              </w:rPr>
              <w:t xml:space="preserve">… </w:t>
            </w:r>
            <w:r>
              <w:rPr>
                <w:color w:val="333333"/>
              </w:rPr>
              <w:t>&gt;</w:t>
            </w:r>
          </w:p>
          <w:p w14:paraId="4EBF2D98" w14:textId="4066C5E4" w:rsidR="00311AC4" w:rsidRDefault="00311AC4" w:rsidP="00311AC4">
            <w:pPr>
              <w:pStyle w:val="rvps2"/>
              <w:shd w:val="clear" w:color="auto" w:fill="FFFFFF"/>
              <w:spacing w:before="0" w:beforeAutospacing="0" w:after="150" w:afterAutospacing="0"/>
              <w:ind w:firstLine="450"/>
              <w:jc w:val="both"/>
              <w:rPr>
                <w:color w:val="333333"/>
              </w:rPr>
            </w:pPr>
            <w:bookmarkStart w:id="23" w:name="n404"/>
            <w:bookmarkStart w:id="24" w:name="n1134"/>
            <w:bookmarkStart w:id="25" w:name="n405"/>
            <w:bookmarkStart w:id="26" w:name="n406"/>
            <w:bookmarkStart w:id="27" w:name="n407"/>
            <w:bookmarkStart w:id="28" w:name="n409"/>
            <w:bookmarkEnd w:id="23"/>
            <w:bookmarkEnd w:id="24"/>
            <w:bookmarkEnd w:id="25"/>
            <w:bookmarkEnd w:id="26"/>
            <w:bookmarkEnd w:id="27"/>
            <w:bookmarkEnd w:id="28"/>
            <w:r>
              <w:rPr>
                <w:color w:val="333333"/>
              </w:rPr>
              <w:lastRenderedPageBreak/>
              <w:t>6) дисциплінарна скарга ґрунтується лише на доводах, що можуть бути перевірені виключно судом вищої інстанції в порядку, передбаченому процесуальним законом.</w:t>
            </w:r>
          </w:p>
          <w:p w14:paraId="41C2A567" w14:textId="5A9CB43A" w:rsidR="00311AC4" w:rsidRPr="00311AC4" w:rsidRDefault="00311AC4" w:rsidP="00311AC4">
            <w:pPr>
              <w:pStyle w:val="rvps2"/>
              <w:shd w:val="clear" w:color="auto" w:fill="FFFFFF"/>
              <w:spacing w:before="0" w:beforeAutospacing="0" w:after="150" w:afterAutospacing="0"/>
              <w:ind w:firstLine="450"/>
              <w:jc w:val="both"/>
              <w:rPr>
                <w:b/>
                <w:i/>
                <w:color w:val="333333"/>
              </w:rPr>
            </w:pPr>
            <w:r w:rsidRPr="00311AC4">
              <w:rPr>
                <w:b/>
                <w:i/>
                <w:color w:val="333333"/>
              </w:rPr>
              <w:t>Норма відсутня</w:t>
            </w:r>
          </w:p>
          <w:p w14:paraId="6CEF0F9F" w14:textId="312259D7" w:rsidR="0042379A" w:rsidRPr="00E24779" w:rsidRDefault="0042379A" w:rsidP="00311AC4">
            <w:pPr>
              <w:pStyle w:val="rvps2"/>
              <w:shd w:val="clear" w:color="auto" w:fill="FFFFFF"/>
              <w:spacing w:before="0" w:beforeAutospacing="0" w:after="0" w:afterAutospacing="0"/>
              <w:ind w:firstLine="448"/>
              <w:jc w:val="both"/>
            </w:pPr>
          </w:p>
        </w:tc>
        <w:tc>
          <w:tcPr>
            <w:tcW w:w="4819" w:type="dxa"/>
            <w:shd w:val="clear" w:color="auto" w:fill="auto"/>
          </w:tcPr>
          <w:p w14:paraId="2B93B670" w14:textId="4FBD63AF" w:rsidR="0056597A" w:rsidRPr="0056597A" w:rsidRDefault="0056597A" w:rsidP="00CB55B1">
            <w:pPr>
              <w:pStyle w:val="rvps2"/>
              <w:shd w:val="clear" w:color="auto" w:fill="FFFFFF"/>
              <w:spacing w:before="0" w:beforeAutospacing="0" w:after="0" w:afterAutospacing="0"/>
              <w:ind w:firstLine="450"/>
              <w:jc w:val="both"/>
              <w:rPr>
                <w:rStyle w:val="rvts9"/>
                <w:bCs/>
                <w:color w:val="333333"/>
              </w:rPr>
            </w:pPr>
            <w:r w:rsidRPr="0056597A">
              <w:rPr>
                <w:rStyle w:val="rvts9"/>
                <w:b/>
                <w:bCs/>
                <w:color w:val="333333"/>
              </w:rPr>
              <w:lastRenderedPageBreak/>
              <w:t xml:space="preserve">Стаття 42. </w:t>
            </w:r>
            <w:r w:rsidRPr="0056597A">
              <w:rPr>
                <w:rStyle w:val="rvts9"/>
                <w:bCs/>
                <w:color w:val="333333"/>
              </w:rPr>
              <w:t>Дисциплінарне провадження</w:t>
            </w:r>
          </w:p>
          <w:p w14:paraId="57392D7C" w14:textId="0C8BD124" w:rsidR="0056597A" w:rsidRPr="00853EB7" w:rsidRDefault="003D0E78" w:rsidP="00CB55B1">
            <w:pPr>
              <w:pStyle w:val="rvps2"/>
              <w:shd w:val="clear" w:color="auto" w:fill="FFFFFF"/>
              <w:spacing w:before="0" w:beforeAutospacing="0" w:after="0" w:afterAutospacing="0"/>
              <w:ind w:firstLine="450"/>
              <w:jc w:val="both"/>
              <w:rPr>
                <w:rStyle w:val="rvts9"/>
                <w:bCs/>
                <w:color w:val="333333"/>
              </w:rPr>
            </w:pPr>
            <w:r w:rsidRPr="003D0E78">
              <w:rPr>
                <w:rStyle w:val="rvts9"/>
                <w:bCs/>
                <w:color w:val="333333"/>
              </w:rPr>
              <w:t>&lt;… &gt;</w:t>
            </w:r>
          </w:p>
          <w:p w14:paraId="46A1C176" w14:textId="77777777" w:rsidR="00853EB7" w:rsidRDefault="00853EB7" w:rsidP="00CB55B1">
            <w:pPr>
              <w:pStyle w:val="rvps2"/>
              <w:shd w:val="clear" w:color="auto" w:fill="FFFFFF"/>
              <w:spacing w:before="0" w:beforeAutospacing="0" w:after="0" w:afterAutospacing="0"/>
              <w:ind w:firstLine="450"/>
              <w:jc w:val="both"/>
              <w:rPr>
                <w:rStyle w:val="rvts9"/>
                <w:b/>
                <w:bCs/>
                <w:color w:val="333333"/>
              </w:rPr>
            </w:pPr>
          </w:p>
          <w:p w14:paraId="792D166A" w14:textId="77777777" w:rsidR="00E14E58" w:rsidRDefault="00E14E58" w:rsidP="00E14E58">
            <w:pPr>
              <w:pStyle w:val="rvps2"/>
              <w:shd w:val="clear" w:color="auto" w:fill="FFFFFF"/>
              <w:spacing w:before="0" w:beforeAutospacing="0" w:after="150" w:afterAutospacing="0"/>
              <w:ind w:firstLine="450"/>
              <w:jc w:val="both"/>
              <w:rPr>
                <w:color w:val="333333"/>
              </w:rPr>
            </w:pPr>
            <w:r>
              <w:rPr>
                <w:color w:val="333333"/>
              </w:rPr>
              <w:t>2. Дисциплінарні провадження щодо суддів здійснюють Дисциплінарні палати Вищої ради правосуддя.</w:t>
            </w:r>
          </w:p>
          <w:p w14:paraId="51C1CB0E" w14:textId="26FC6A39" w:rsidR="00E14E58" w:rsidRDefault="00E14E58" w:rsidP="00E14E58">
            <w:pPr>
              <w:pStyle w:val="rvps2"/>
              <w:shd w:val="clear" w:color="auto" w:fill="FFFFFF"/>
              <w:spacing w:before="0" w:beforeAutospacing="0" w:after="150" w:afterAutospacing="0"/>
              <w:ind w:firstLine="450"/>
              <w:jc w:val="both"/>
              <w:rPr>
                <w:color w:val="333333"/>
              </w:rPr>
            </w:pPr>
            <w:r>
              <w:rPr>
                <w:color w:val="333333"/>
              </w:rPr>
              <w:t xml:space="preserve">Дисциплінарне провадження розпочинається після отримання Вищою радою правосуддя скарги щодо дисциплінарного проступку судді, з повідомленням про вчинення дисциплінарного проступку суддею (дисциплінарної скарги), поданої відповідно </w:t>
            </w:r>
            <w:r w:rsidRPr="00311AC4">
              <w:t>до </w:t>
            </w:r>
            <w:hyperlink r:id="rId19" w:tgtFrame="_blank" w:history="1">
              <w:r w:rsidRPr="00311AC4">
                <w:rPr>
                  <w:rStyle w:val="a4"/>
                  <w:color w:val="auto"/>
                  <w:u w:val="none"/>
                </w:rPr>
                <w:t>Закону України</w:t>
              </w:r>
            </w:hyperlink>
            <w:r w:rsidR="00992CDE">
              <w:t> «</w:t>
            </w:r>
            <w:r w:rsidRPr="00311AC4">
              <w:t xml:space="preserve">Про </w:t>
            </w:r>
            <w:r w:rsidR="00992CDE">
              <w:rPr>
                <w:color w:val="333333"/>
              </w:rPr>
              <w:t>судоустрій і статус суддів»</w:t>
            </w:r>
            <w:r>
              <w:rPr>
                <w:color w:val="333333"/>
              </w:rPr>
              <w:t>, або за ініціативою Дисциплінарної палати Вищої ради правосуддя чи за зверненням Вищої кваліфікаційної комісії суддів України у випадках, визначених законом.</w:t>
            </w:r>
          </w:p>
          <w:p w14:paraId="1297BD51" w14:textId="77777777" w:rsidR="00E14E58" w:rsidRPr="00E14E58" w:rsidRDefault="00E14E58" w:rsidP="00E14E58">
            <w:pPr>
              <w:pStyle w:val="rvps2"/>
              <w:shd w:val="clear" w:color="auto" w:fill="FFFFFF"/>
              <w:spacing w:before="0" w:beforeAutospacing="0" w:after="150" w:afterAutospacing="0"/>
              <w:ind w:firstLine="450"/>
              <w:jc w:val="both"/>
              <w:rPr>
                <w:color w:val="333333"/>
              </w:rPr>
            </w:pPr>
            <w:r>
              <w:rPr>
                <w:color w:val="333333"/>
              </w:rPr>
              <w:t xml:space="preserve">Днем початку здійснення дисциплінарного провадження є день отримання Вищою радою правосуддя відповідної дисциплінарної скарги або день ухвалення Дисциплінарною палатою Вищої ради правосуддя рішення про відкриття відповідної дисциплінарної справи за власною ініціативою чи день отримання </w:t>
            </w:r>
            <w:r w:rsidRPr="00E14E58">
              <w:rPr>
                <w:color w:val="333333"/>
              </w:rPr>
              <w:t xml:space="preserve">Вищою радою правосуддя відповідного </w:t>
            </w:r>
            <w:r w:rsidRPr="00E14E58">
              <w:rPr>
                <w:color w:val="333333"/>
              </w:rPr>
              <w:lastRenderedPageBreak/>
              <w:t>звернення Вищої кваліфікаційної комісії суддів України.</w:t>
            </w:r>
          </w:p>
          <w:p w14:paraId="42536C89" w14:textId="73768DC1" w:rsidR="00E14E58" w:rsidRPr="00E14E58" w:rsidRDefault="00E14E58" w:rsidP="00E14E58">
            <w:pPr>
              <w:pStyle w:val="rvps2"/>
              <w:shd w:val="clear" w:color="auto" w:fill="FFFFFF"/>
              <w:spacing w:before="0" w:beforeAutospacing="0" w:after="0" w:afterAutospacing="0"/>
              <w:ind w:firstLine="567"/>
              <w:jc w:val="both"/>
              <w:rPr>
                <w:b/>
                <w:i/>
              </w:rPr>
            </w:pPr>
            <w:r w:rsidRPr="00E14E58">
              <w:rPr>
                <w:b/>
                <w:i/>
              </w:rPr>
              <w:t>Дисциплінарна скарга, з якої неможливо встановити авторство, визнається анонімною і не підлягає розгляду за правилами дисциплінарного провадження.</w:t>
            </w:r>
          </w:p>
          <w:p w14:paraId="1A67F0C1" w14:textId="77777777" w:rsidR="00E14E58" w:rsidRDefault="00E14E58" w:rsidP="00E14E58">
            <w:pPr>
              <w:pStyle w:val="rvps2"/>
              <w:shd w:val="clear" w:color="auto" w:fill="FFFFFF"/>
              <w:spacing w:before="0" w:beforeAutospacing="0" w:after="0" w:afterAutospacing="0"/>
              <w:ind w:firstLine="567"/>
              <w:jc w:val="both"/>
            </w:pPr>
          </w:p>
          <w:p w14:paraId="475782D5" w14:textId="77777777" w:rsidR="00E14E58" w:rsidRPr="00E14E58" w:rsidRDefault="00E14E58" w:rsidP="00E14E58">
            <w:pPr>
              <w:pStyle w:val="rvps2"/>
              <w:shd w:val="clear" w:color="auto" w:fill="FFFFFF"/>
              <w:spacing w:before="0" w:beforeAutospacing="0" w:after="150" w:afterAutospacing="0"/>
              <w:ind w:firstLine="450"/>
              <w:jc w:val="both"/>
              <w:rPr>
                <w:color w:val="333333"/>
              </w:rPr>
            </w:pPr>
            <w:r w:rsidRPr="00E14E58">
              <w:rPr>
                <w:rStyle w:val="rvts9"/>
                <w:b/>
                <w:bCs/>
                <w:color w:val="333333"/>
              </w:rPr>
              <w:t>Стаття 43.</w:t>
            </w:r>
            <w:r w:rsidRPr="00E14E58">
              <w:rPr>
                <w:color w:val="333333"/>
              </w:rPr>
              <w:t> Попередня перевірка дисциплінарної скарги</w:t>
            </w:r>
          </w:p>
          <w:p w14:paraId="03430717" w14:textId="212A1101" w:rsidR="00E14E58" w:rsidRPr="00E14E58" w:rsidRDefault="00E14E58" w:rsidP="00853EB7">
            <w:pPr>
              <w:pStyle w:val="rvps2"/>
              <w:numPr>
                <w:ilvl w:val="0"/>
                <w:numId w:val="12"/>
              </w:numPr>
              <w:shd w:val="clear" w:color="auto" w:fill="FFFFFF"/>
              <w:spacing w:before="0" w:beforeAutospacing="0" w:after="150" w:afterAutospacing="0"/>
              <w:ind w:left="37" w:firstLine="425"/>
              <w:jc w:val="both"/>
              <w:rPr>
                <w:color w:val="333333"/>
              </w:rPr>
            </w:pPr>
            <w:r w:rsidRPr="00E14E58">
              <w:rPr>
                <w:color w:val="333333"/>
              </w:rPr>
              <w:t>Дисциплінарний інспектор Вищої ради правосуддя, визначений автоматизованою системою розподілу справ для попередньої перевірки відповідної дисциплінарної скарги (дисциплінарний інспектор Вищої ради правосуддя - доповідач):</w:t>
            </w:r>
          </w:p>
          <w:p w14:paraId="3D73AB70" w14:textId="324FE30B" w:rsidR="00E14E58" w:rsidRPr="00E14E58" w:rsidRDefault="003D0E78" w:rsidP="00E14E58">
            <w:pPr>
              <w:pStyle w:val="rvps2"/>
              <w:shd w:val="clear" w:color="auto" w:fill="FFFFFF"/>
              <w:spacing w:before="0" w:beforeAutospacing="0" w:after="150" w:afterAutospacing="0"/>
              <w:ind w:left="825"/>
              <w:jc w:val="both"/>
              <w:rPr>
                <w:color w:val="333333"/>
              </w:rPr>
            </w:pPr>
            <w:r w:rsidRPr="003D0E78">
              <w:rPr>
                <w:color w:val="333333"/>
              </w:rPr>
              <w:t>&lt;… &gt;</w:t>
            </w:r>
          </w:p>
          <w:p w14:paraId="5D332415" w14:textId="77777777" w:rsidR="00E14E58" w:rsidRPr="00E14E58" w:rsidRDefault="00E14E58" w:rsidP="00E14E58">
            <w:pPr>
              <w:pStyle w:val="rvps2"/>
              <w:shd w:val="clear" w:color="auto" w:fill="FFFFFF"/>
              <w:spacing w:before="0" w:beforeAutospacing="0" w:after="150" w:afterAutospacing="0"/>
              <w:ind w:firstLine="450"/>
              <w:jc w:val="both"/>
              <w:rPr>
                <w:color w:val="333333"/>
              </w:rPr>
            </w:pPr>
            <w:r w:rsidRPr="00E14E58">
              <w:rPr>
                <w:color w:val="333333"/>
              </w:rPr>
              <w:t xml:space="preserve">3) за наявності підстав, </w:t>
            </w:r>
            <w:r w:rsidRPr="00311AC4">
              <w:t>визначених </w:t>
            </w:r>
            <w:hyperlink r:id="rId20" w:anchor="n405" w:history="1">
              <w:r w:rsidRPr="00311AC4">
                <w:rPr>
                  <w:rStyle w:val="a4"/>
                  <w:color w:val="auto"/>
                  <w:u w:val="none"/>
                </w:rPr>
                <w:t>пунктами 2</w:t>
              </w:r>
            </w:hyperlink>
            <w:r w:rsidRPr="00311AC4">
              <w:t>, </w:t>
            </w:r>
            <w:hyperlink r:id="rId21" w:anchor="n406" w:history="1">
              <w:r w:rsidRPr="00311AC4">
                <w:rPr>
                  <w:rStyle w:val="a4"/>
                  <w:color w:val="auto"/>
                  <w:u w:val="none"/>
                </w:rPr>
                <w:t>3</w:t>
              </w:r>
            </w:hyperlink>
            <w:r w:rsidRPr="00311AC4">
              <w:t> і </w:t>
            </w:r>
            <w:hyperlink r:id="rId22" w:anchor="n409" w:history="1">
              <w:r w:rsidRPr="00311AC4">
                <w:rPr>
                  <w:rStyle w:val="a4"/>
                  <w:color w:val="auto"/>
                  <w:u w:val="none"/>
                </w:rPr>
                <w:t>6</w:t>
              </w:r>
            </w:hyperlink>
            <w:r w:rsidRPr="00311AC4">
              <w:t xml:space="preserve"> частини </w:t>
            </w:r>
            <w:r w:rsidRPr="00E14E58">
              <w:rPr>
                <w:color w:val="333333"/>
              </w:rPr>
              <w:t>першої статті 44 цього Закону, - передає скаргу на розгляд Дисциплінарної палати для ухвалення рішення щодо залишення без розгляду та повернення її скаржнику або відкриття дисциплінарної справи;</w:t>
            </w:r>
          </w:p>
          <w:p w14:paraId="00910CC9" w14:textId="24B109FC" w:rsidR="00E14E58" w:rsidRDefault="006C1E11" w:rsidP="00E14E58">
            <w:pPr>
              <w:pStyle w:val="a3"/>
              <w:spacing w:after="0" w:line="240" w:lineRule="auto"/>
              <w:ind w:left="0" w:firstLine="567"/>
              <w:jc w:val="both"/>
              <w:rPr>
                <w:rFonts w:ascii="Times New Roman" w:hAnsi="Times New Roman" w:cs="Times New Roman"/>
                <w:b/>
                <w:bCs/>
                <w:i/>
                <w:iCs/>
                <w:sz w:val="24"/>
                <w:szCs w:val="24"/>
              </w:rPr>
            </w:pPr>
            <w:r w:rsidRPr="006C1E11">
              <w:rPr>
                <w:rFonts w:ascii="Times New Roman" w:hAnsi="Times New Roman" w:cs="Times New Roman"/>
                <w:b/>
                <w:bCs/>
                <w:i/>
                <w:sz w:val="24"/>
                <w:szCs w:val="24"/>
              </w:rPr>
              <w:t>3</w:t>
            </w:r>
            <w:r w:rsidRPr="006C1E11">
              <w:rPr>
                <w:rStyle w:val="rvts37"/>
                <w:rFonts w:ascii="Times New Roman" w:hAnsi="Times New Roman" w:cs="Times New Roman"/>
                <w:b/>
                <w:bCs/>
                <w:i/>
                <w:color w:val="333333"/>
                <w:sz w:val="24"/>
                <w:szCs w:val="24"/>
                <w:vertAlign w:val="superscript"/>
              </w:rPr>
              <w:t>-1</w:t>
            </w:r>
            <w:r w:rsidRPr="006C1E11">
              <w:rPr>
                <w:rFonts w:ascii="Times New Roman" w:hAnsi="Times New Roman" w:cs="Times New Roman"/>
                <w:b/>
                <w:i/>
                <w:color w:val="333333"/>
                <w:sz w:val="24"/>
                <w:szCs w:val="24"/>
                <w:shd w:val="clear" w:color="auto" w:fill="FFFFFF"/>
              </w:rPr>
              <w:t>)</w:t>
            </w:r>
            <w:r>
              <w:rPr>
                <w:color w:val="333333"/>
                <w:shd w:val="clear" w:color="auto" w:fill="FFFFFF"/>
              </w:rPr>
              <w:t> </w:t>
            </w:r>
            <w:r w:rsidR="00E14E58" w:rsidRPr="00E14E58">
              <w:rPr>
                <w:rFonts w:ascii="Times New Roman" w:hAnsi="Times New Roman" w:cs="Times New Roman"/>
                <w:b/>
                <w:bCs/>
                <w:i/>
                <w:sz w:val="24"/>
                <w:szCs w:val="24"/>
              </w:rPr>
              <w:t>у</w:t>
            </w:r>
            <w:r w:rsidR="00E14E58" w:rsidRPr="00E14E58">
              <w:rPr>
                <w:rFonts w:ascii="Times New Roman" w:hAnsi="Times New Roman" w:cs="Times New Roman"/>
                <w:b/>
                <w:bCs/>
                <w:i/>
                <w:iCs/>
                <w:sz w:val="24"/>
                <w:szCs w:val="24"/>
              </w:rPr>
              <w:t xml:space="preserve"> разі виникнення сумнівів щодо існування або достовірності підпису особи, яка подала скаргу, - складає висновок, який передає Дисциплінарній палаті для розгляду питання щодо підтвердження скарги. Дисциплінарна палата визначає наявність підстав для запрошення скаржника з метою підтвердження дисциплінарної скарги та може залишити її без розгляду і повернути скаржнику з підстави, визначеної пунктом 7 частини першої статті 44 цього Закону, або в разі її підтвердження скаржником передати дисциплінарному інспектору – доповідачу для про</w:t>
            </w:r>
            <w:r w:rsidR="00311AC4">
              <w:rPr>
                <w:rFonts w:ascii="Times New Roman" w:hAnsi="Times New Roman" w:cs="Times New Roman"/>
                <w:b/>
                <w:bCs/>
                <w:i/>
                <w:iCs/>
                <w:sz w:val="24"/>
                <w:szCs w:val="24"/>
              </w:rPr>
              <w:t>довження попередньої перевірки;</w:t>
            </w:r>
          </w:p>
          <w:p w14:paraId="316F17EE" w14:textId="5C1F7B35" w:rsidR="00311AC4" w:rsidRDefault="00311AC4" w:rsidP="00E14E58">
            <w:pPr>
              <w:pStyle w:val="a3"/>
              <w:spacing w:after="0" w:line="240" w:lineRule="auto"/>
              <w:ind w:left="0" w:firstLine="567"/>
              <w:jc w:val="both"/>
              <w:rPr>
                <w:rFonts w:ascii="Times New Roman" w:hAnsi="Times New Roman" w:cs="Times New Roman"/>
                <w:b/>
                <w:bCs/>
                <w:i/>
                <w:iCs/>
                <w:sz w:val="24"/>
                <w:szCs w:val="24"/>
              </w:rPr>
            </w:pPr>
          </w:p>
          <w:p w14:paraId="3EC68675" w14:textId="67C4E1AB" w:rsidR="00311AC4" w:rsidRDefault="00311AC4" w:rsidP="00E14E58">
            <w:pPr>
              <w:pStyle w:val="a3"/>
              <w:spacing w:after="0" w:line="240" w:lineRule="auto"/>
              <w:ind w:left="0" w:firstLine="567"/>
              <w:jc w:val="both"/>
              <w:rPr>
                <w:rFonts w:ascii="Times New Roman" w:hAnsi="Times New Roman" w:cs="Times New Roman"/>
                <w:b/>
                <w:bCs/>
                <w:i/>
                <w:iCs/>
                <w:sz w:val="24"/>
                <w:szCs w:val="24"/>
              </w:rPr>
            </w:pPr>
          </w:p>
          <w:p w14:paraId="542E00C6" w14:textId="761BFCF7" w:rsidR="00311AC4" w:rsidRDefault="00311AC4" w:rsidP="00311AC4">
            <w:pPr>
              <w:pStyle w:val="rvps2"/>
              <w:shd w:val="clear" w:color="auto" w:fill="FFFFFF"/>
              <w:spacing w:before="0" w:beforeAutospacing="0" w:after="150" w:afterAutospacing="0"/>
              <w:ind w:firstLine="450"/>
              <w:jc w:val="both"/>
              <w:rPr>
                <w:color w:val="333333"/>
              </w:rPr>
            </w:pPr>
            <w:r>
              <w:rPr>
                <w:rStyle w:val="rvts9"/>
                <w:b/>
                <w:bCs/>
                <w:color w:val="333333"/>
              </w:rPr>
              <w:t xml:space="preserve">Стаття 44. </w:t>
            </w:r>
            <w:r>
              <w:rPr>
                <w:color w:val="333333"/>
              </w:rPr>
              <w:t>Підстави для повернення дисциплінарної скарги</w:t>
            </w:r>
          </w:p>
          <w:p w14:paraId="03E09E6D" w14:textId="3D5539BB" w:rsidR="00311AC4" w:rsidRDefault="00311AC4" w:rsidP="005B3CE9">
            <w:pPr>
              <w:pStyle w:val="rvps2"/>
              <w:numPr>
                <w:ilvl w:val="0"/>
                <w:numId w:val="13"/>
              </w:numPr>
              <w:shd w:val="clear" w:color="auto" w:fill="FFFFFF"/>
              <w:spacing w:before="0" w:beforeAutospacing="0" w:after="150" w:afterAutospacing="0"/>
              <w:ind w:left="0" w:firstLine="450"/>
              <w:jc w:val="both"/>
              <w:rPr>
                <w:color w:val="333333"/>
              </w:rPr>
            </w:pPr>
            <w:r>
              <w:rPr>
                <w:color w:val="333333"/>
              </w:rPr>
              <w:t>Дисциплінарна скарга залишається без розгляду та повертається скаржнику, якщо:</w:t>
            </w:r>
          </w:p>
          <w:p w14:paraId="5B2A5DB0" w14:textId="273EEA34" w:rsidR="00311AC4" w:rsidRDefault="00195B89" w:rsidP="00311AC4">
            <w:pPr>
              <w:pStyle w:val="rvps2"/>
              <w:shd w:val="clear" w:color="auto" w:fill="FFFFFF"/>
              <w:spacing w:before="0" w:beforeAutospacing="0" w:after="150" w:afterAutospacing="0"/>
              <w:ind w:left="810"/>
              <w:jc w:val="both"/>
              <w:rPr>
                <w:color w:val="333333"/>
              </w:rPr>
            </w:pPr>
            <w:r w:rsidRPr="00195B89">
              <w:rPr>
                <w:color w:val="333333"/>
              </w:rPr>
              <w:t>&lt;… &gt;</w:t>
            </w:r>
          </w:p>
          <w:p w14:paraId="03591B95" w14:textId="65B64161" w:rsidR="00311AC4" w:rsidRPr="00311AC4" w:rsidRDefault="00311AC4" w:rsidP="00311AC4">
            <w:pPr>
              <w:pStyle w:val="rvps2"/>
              <w:shd w:val="clear" w:color="auto" w:fill="FFFFFF"/>
              <w:spacing w:before="0" w:beforeAutospacing="0" w:after="150" w:afterAutospacing="0"/>
              <w:ind w:firstLine="450"/>
              <w:jc w:val="both"/>
              <w:rPr>
                <w:b/>
                <w:i/>
                <w:color w:val="333333"/>
              </w:rPr>
            </w:pPr>
            <w:r>
              <w:rPr>
                <w:color w:val="333333"/>
              </w:rPr>
              <w:lastRenderedPageBreak/>
              <w:t>6) дисциплінарна скарга ґрунтується лише на доводах, що можуть бути перевірені виключно судом вищої інстанції в порядку, передбаченому процесуальним законом</w:t>
            </w:r>
            <w:r w:rsidRPr="00311AC4">
              <w:rPr>
                <w:b/>
                <w:i/>
                <w:color w:val="333333"/>
              </w:rPr>
              <w:t>;</w:t>
            </w:r>
          </w:p>
          <w:p w14:paraId="21BD76E9" w14:textId="77B68E23" w:rsidR="00311AC4" w:rsidRPr="00311AC4" w:rsidRDefault="00311AC4" w:rsidP="00311AC4">
            <w:pPr>
              <w:pStyle w:val="rvps2"/>
              <w:shd w:val="clear" w:color="auto" w:fill="FFFFFF"/>
              <w:spacing w:before="0" w:beforeAutospacing="0" w:after="150" w:afterAutospacing="0"/>
              <w:ind w:firstLine="450"/>
              <w:jc w:val="both"/>
              <w:rPr>
                <w:b/>
                <w:bCs/>
                <w:i/>
                <w:iCs/>
                <w:color w:val="333333"/>
                <w:shd w:val="clear" w:color="auto" w:fill="FFFFFF"/>
              </w:rPr>
            </w:pPr>
            <w:r w:rsidRPr="00311AC4">
              <w:rPr>
                <w:b/>
                <w:bCs/>
                <w:i/>
                <w:iCs/>
                <w:color w:val="1D1D1B"/>
                <w:shd w:val="clear" w:color="auto" w:fill="FFFFFF"/>
              </w:rPr>
              <w:t xml:space="preserve">7) за </w:t>
            </w:r>
            <w:r w:rsidR="00195B89">
              <w:rPr>
                <w:b/>
                <w:bCs/>
                <w:i/>
                <w:iCs/>
                <w:color w:val="1D1D1B"/>
                <w:shd w:val="clear" w:color="auto" w:fill="FFFFFF"/>
              </w:rPr>
              <w:t>результатами</w:t>
            </w:r>
            <w:r w:rsidRPr="00311AC4">
              <w:rPr>
                <w:b/>
                <w:bCs/>
                <w:i/>
                <w:iCs/>
                <w:color w:val="1D1D1B"/>
                <w:shd w:val="clear" w:color="auto" w:fill="FFFFFF"/>
              </w:rPr>
              <w:t xml:space="preserve"> розгляду питання щодо підтвердження скарги н</w:t>
            </w:r>
            <w:r w:rsidRPr="00311AC4">
              <w:rPr>
                <w:b/>
                <w:bCs/>
                <w:i/>
                <w:iCs/>
                <w:color w:val="333333"/>
                <w:shd w:val="clear" w:color="auto" w:fill="FFFFFF"/>
              </w:rPr>
              <w:t>е спростовано сумнівів у існуванні або достовірності підпису особи, яка подала дисциплінарну скаргу.</w:t>
            </w:r>
          </w:p>
          <w:p w14:paraId="6F8A1F16" w14:textId="39337D96" w:rsidR="0042379A" w:rsidRPr="00916614" w:rsidRDefault="0042379A" w:rsidP="00311AC4">
            <w:pPr>
              <w:pStyle w:val="a3"/>
              <w:spacing w:after="0" w:line="240" w:lineRule="auto"/>
              <w:ind w:left="0" w:firstLine="567"/>
              <w:jc w:val="both"/>
              <w:rPr>
                <w:iCs/>
                <w:sz w:val="28"/>
                <w:szCs w:val="28"/>
                <w:shd w:val="clear" w:color="auto" w:fill="FFFFFF"/>
              </w:rPr>
            </w:pPr>
          </w:p>
        </w:tc>
      </w:tr>
    </w:tbl>
    <w:p w14:paraId="73141448" w14:textId="77777777" w:rsidR="0065144E" w:rsidRDefault="0065144E" w:rsidP="00FF49FA">
      <w:pPr>
        <w:pStyle w:val="a3"/>
        <w:spacing w:after="0" w:line="240" w:lineRule="auto"/>
        <w:ind w:left="0" w:firstLine="567"/>
        <w:jc w:val="both"/>
        <w:rPr>
          <w:rFonts w:ascii="Times New Roman" w:hAnsi="Times New Roman" w:cs="Times New Roman"/>
          <w:bCs/>
          <w:sz w:val="28"/>
          <w:szCs w:val="28"/>
        </w:rPr>
      </w:pPr>
    </w:p>
    <w:sectPr w:rsidR="0065144E" w:rsidSect="00477C86">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41BC" w14:textId="77777777" w:rsidR="00891600" w:rsidRDefault="00891600" w:rsidP="00EB3453">
      <w:pPr>
        <w:spacing w:after="0" w:line="240" w:lineRule="auto"/>
      </w:pPr>
      <w:r>
        <w:separator/>
      </w:r>
    </w:p>
  </w:endnote>
  <w:endnote w:type="continuationSeparator" w:id="0">
    <w:p w14:paraId="02FCBAAA" w14:textId="77777777" w:rsidR="00891600" w:rsidRDefault="00891600" w:rsidP="00EB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92648" w14:textId="77777777" w:rsidR="00891600" w:rsidRDefault="00891600" w:rsidP="00EB3453">
      <w:pPr>
        <w:spacing w:after="0" w:line="240" w:lineRule="auto"/>
      </w:pPr>
      <w:r>
        <w:separator/>
      </w:r>
    </w:p>
  </w:footnote>
  <w:footnote w:type="continuationSeparator" w:id="0">
    <w:p w14:paraId="7B67FE9A" w14:textId="77777777" w:rsidR="00891600" w:rsidRDefault="00891600" w:rsidP="00EB3453">
      <w:pPr>
        <w:spacing w:after="0" w:line="240" w:lineRule="auto"/>
      </w:pPr>
      <w:r>
        <w:continuationSeparator/>
      </w:r>
    </w:p>
  </w:footnote>
  <w:footnote w:id="1">
    <w:p w14:paraId="1870A1FC" w14:textId="46FBB62C" w:rsidR="00891600" w:rsidRPr="00884B99" w:rsidRDefault="00891600" w:rsidP="00884B99">
      <w:pPr>
        <w:pStyle w:val="a5"/>
        <w:jc w:val="both"/>
        <w:rPr>
          <w:rFonts w:ascii="Times New Roman" w:hAnsi="Times New Roman" w:cs="Times New Roman"/>
        </w:rPr>
      </w:pPr>
      <w:r w:rsidRPr="00884B99">
        <w:rPr>
          <w:rStyle w:val="a7"/>
          <w:rFonts w:ascii="Times New Roman" w:hAnsi="Times New Roman" w:cs="Times New Roman"/>
        </w:rPr>
        <w:footnoteRef/>
      </w:r>
      <w:r w:rsidRPr="00884B99">
        <w:rPr>
          <w:rFonts w:ascii="Times New Roman" w:hAnsi="Times New Roman" w:cs="Times New Roman"/>
        </w:rPr>
        <w:t xml:space="preserve"> </w:t>
      </w:r>
      <w:r w:rsidRPr="00884B99">
        <w:rPr>
          <w:rFonts w:ascii="Times New Roman" w:hAnsi="Times New Roman" w:cs="Times New Roman"/>
          <w:shd w:val="clear" w:color="auto" w:fill="FFFFFF"/>
        </w:rPr>
        <w:t xml:space="preserve">Рішення ВРП </w:t>
      </w:r>
      <w:r w:rsidRPr="00884B99">
        <w:rPr>
          <w:rFonts w:ascii="Times New Roman" w:hAnsi="Times New Roman" w:cs="Times New Roman"/>
        </w:rPr>
        <w:t>від 5 серпня 2021 року</w:t>
      </w:r>
      <w:r w:rsidRPr="00884B99">
        <w:rPr>
          <w:rFonts w:ascii="Times New Roman" w:hAnsi="Times New Roman" w:cs="Times New Roman"/>
          <w:lang w:val="ru-RU"/>
        </w:rPr>
        <w:t xml:space="preserve"> </w:t>
      </w:r>
      <w:r w:rsidRPr="00884B99">
        <w:rPr>
          <w:rFonts w:ascii="Times New Roman" w:hAnsi="Times New Roman" w:cs="Times New Roman"/>
        </w:rPr>
        <w:t>№ 1809/0/15-21</w:t>
      </w:r>
      <w:r>
        <w:rPr>
          <w:rFonts w:ascii="Times New Roman" w:hAnsi="Times New Roman" w:cs="Times New Roman"/>
        </w:rPr>
        <w:t xml:space="preserve"> (</w:t>
      </w:r>
      <w:hyperlink r:id="rId1" w:history="1">
        <w:r w:rsidRPr="009715E8">
          <w:rPr>
            <w:rStyle w:val="a4"/>
            <w:rFonts w:ascii="Times New Roman" w:hAnsi="Times New Roman" w:cs="Times New Roman"/>
            <w:u w:val="none"/>
          </w:rPr>
          <w:t>https://hcj.gov.ua/doc/doc/3848</w:t>
        </w:r>
      </w:hyperlink>
      <w:r>
        <w:rPr>
          <w:rFonts w:ascii="Times New Roman" w:hAnsi="Times New Roman" w:cs="Times New Roman"/>
        </w:rPr>
        <w:t>).</w:t>
      </w:r>
    </w:p>
  </w:footnote>
  <w:footnote w:id="2">
    <w:p w14:paraId="535FF01E" w14:textId="3D5A6E78" w:rsidR="00891600" w:rsidRPr="00884B99" w:rsidRDefault="00891600" w:rsidP="00884B99">
      <w:pPr>
        <w:pStyle w:val="a5"/>
        <w:jc w:val="both"/>
        <w:rPr>
          <w:rFonts w:ascii="Times New Roman" w:hAnsi="Times New Roman" w:cs="Times New Roman"/>
        </w:rPr>
      </w:pPr>
      <w:r w:rsidRPr="00884B99">
        <w:rPr>
          <w:rStyle w:val="a7"/>
          <w:rFonts w:ascii="Times New Roman" w:hAnsi="Times New Roman" w:cs="Times New Roman"/>
        </w:rPr>
        <w:footnoteRef/>
      </w:r>
      <w:r w:rsidRPr="00884B99">
        <w:rPr>
          <w:rFonts w:ascii="Times New Roman" w:hAnsi="Times New Roman" w:cs="Times New Roman"/>
        </w:rPr>
        <w:t xml:space="preserve"> </w:t>
      </w:r>
      <w:r w:rsidRPr="00884B99">
        <w:rPr>
          <w:rFonts w:ascii="Times New Roman" w:hAnsi="Times New Roman" w:cs="Times New Roman"/>
          <w:color w:val="000000"/>
          <w:shd w:val="clear" w:color="auto" w:fill="FFFFFF"/>
        </w:rPr>
        <w:t xml:space="preserve">Рішення ВРП </w:t>
      </w:r>
      <w:r w:rsidRPr="00884B99">
        <w:rPr>
          <w:rFonts w:ascii="Times New Roman" w:hAnsi="Times New Roman" w:cs="Times New Roman"/>
        </w:rPr>
        <w:t xml:space="preserve">від 19 жовтня 2023 року № 997/0/15-23 </w:t>
      </w:r>
      <w:r>
        <w:rPr>
          <w:rFonts w:ascii="Times New Roman" w:hAnsi="Times New Roman" w:cs="Times New Roman"/>
        </w:rPr>
        <w:t>(</w:t>
      </w:r>
      <w:hyperlink r:id="rId2" w:history="1">
        <w:r w:rsidRPr="009D4107">
          <w:rPr>
            <w:rStyle w:val="a4"/>
            <w:rFonts w:ascii="Times New Roman" w:hAnsi="Times New Roman" w:cs="Times New Roman"/>
            <w:u w:val="none"/>
          </w:rPr>
          <w:t>https://hcj.gov.ua/doc/doc/41048</w:t>
        </w:r>
      </w:hyperlink>
      <w:r>
        <w:rPr>
          <w:rFonts w:ascii="Times New Roman" w:hAnsi="Times New Roman" w:cs="Times New Roman"/>
        </w:rPr>
        <w:t>).</w:t>
      </w:r>
    </w:p>
  </w:footnote>
  <w:footnote w:id="3">
    <w:p w14:paraId="04FDBD74" w14:textId="77777777" w:rsidR="00891600" w:rsidRPr="00B704D0" w:rsidRDefault="00891600" w:rsidP="00A0099A">
      <w:pPr>
        <w:pStyle w:val="a5"/>
        <w:jc w:val="both"/>
        <w:rPr>
          <w:rFonts w:ascii="Times New Roman" w:hAnsi="Times New Roman" w:cs="Times New Roman"/>
        </w:rPr>
      </w:pPr>
      <w:r w:rsidRPr="00B704D0">
        <w:rPr>
          <w:rStyle w:val="a7"/>
          <w:rFonts w:ascii="Times New Roman" w:hAnsi="Times New Roman" w:cs="Times New Roman"/>
        </w:rPr>
        <w:footnoteRef/>
      </w:r>
      <w:r w:rsidRPr="00B704D0">
        <w:rPr>
          <w:rFonts w:ascii="Times New Roman" w:hAnsi="Times New Roman" w:cs="Times New Roman"/>
        </w:rPr>
        <w:t xml:space="preserve"> </w:t>
      </w:r>
      <w:r w:rsidRPr="00D46AC2">
        <w:rPr>
          <w:rFonts w:ascii="Times New Roman" w:hAnsi="Times New Roman" w:cs="Times New Roman"/>
        </w:rPr>
        <w:t>Загальна кількість розглянутих висновків менша, оскільки за результатами розгляду окремих висновків членів ДП встановлено дві підстави для відмови у відкритті дисциплінарної справи щодо судді.</w:t>
      </w:r>
    </w:p>
  </w:footnote>
  <w:footnote w:id="4">
    <w:p w14:paraId="69E6F57F" w14:textId="77777777" w:rsidR="00891600" w:rsidRPr="00F915AD" w:rsidRDefault="00891600" w:rsidP="00A36D8A">
      <w:pPr>
        <w:pStyle w:val="a5"/>
        <w:rPr>
          <w:rFonts w:ascii="Times New Roman" w:hAnsi="Times New Roman" w:cs="Times New Roman"/>
        </w:rPr>
      </w:pPr>
      <w:r>
        <w:rPr>
          <w:rStyle w:val="a7"/>
        </w:rPr>
        <w:footnoteRef/>
      </w:r>
      <w:r>
        <w:t xml:space="preserve"> </w:t>
      </w:r>
      <w:r w:rsidRPr="00F915AD">
        <w:rPr>
          <w:rFonts w:ascii="Times New Roman" w:hAnsi="Times New Roman" w:cs="Times New Roman"/>
        </w:rPr>
        <w:t>Ухвала від 22 листопада 2023 року № 1100/2дп/15-23 (</w:t>
      </w:r>
      <w:hyperlink r:id="rId3" w:history="1">
        <w:r w:rsidRPr="00E4551C">
          <w:rPr>
            <w:rStyle w:val="a4"/>
            <w:rFonts w:ascii="Times New Roman" w:hAnsi="Times New Roman" w:cs="Times New Roman"/>
            <w:u w:val="none"/>
          </w:rPr>
          <w:t>https://hcj.gov.ua/doc/doc/41784</w:t>
        </w:r>
      </w:hyperlink>
      <w:r w:rsidRPr="00F915AD">
        <w:rPr>
          <w:rFonts w:ascii="Times New Roman" w:hAnsi="Times New Roman" w:cs="Times New Roman"/>
        </w:rPr>
        <w:t xml:space="preserve">). </w:t>
      </w:r>
    </w:p>
  </w:footnote>
  <w:footnote w:id="5">
    <w:p w14:paraId="2F8DBE17" w14:textId="77777777" w:rsidR="00891600" w:rsidRPr="00F915AD" w:rsidRDefault="00891600" w:rsidP="00243302">
      <w:pPr>
        <w:pStyle w:val="a5"/>
        <w:rPr>
          <w:rFonts w:ascii="Times New Roman" w:hAnsi="Times New Roman" w:cs="Times New Roman"/>
        </w:rPr>
      </w:pPr>
      <w:r w:rsidRPr="00F915AD">
        <w:rPr>
          <w:rStyle w:val="a7"/>
          <w:rFonts w:ascii="Times New Roman" w:hAnsi="Times New Roman" w:cs="Times New Roman"/>
        </w:rPr>
        <w:footnoteRef/>
      </w:r>
      <w:r w:rsidRPr="00F915AD">
        <w:rPr>
          <w:rFonts w:ascii="Times New Roman" w:hAnsi="Times New Roman" w:cs="Times New Roman"/>
        </w:rPr>
        <w:t xml:space="preserve"> Ухвала від 22 листопада 2023 року № 1100/2дп/15-23 (</w:t>
      </w:r>
      <w:hyperlink r:id="rId4" w:history="1">
        <w:r w:rsidRPr="00D6155F">
          <w:rPr>
            <w:rStyle w:val="a4"/>
            <w:rFonts w:ascii="Times New Roman" w:hAnsi="Times New Roman" w:cs="Times New Roman"/>
            <w:u w:val="none"/>
          </w:rPr>
          <w:t>https://hcj.gov.ua/doc/doc/41784</w:t>
        </w:r>
      </w:hyperlink>
      <w:r w:rsidRPr="00F915AD">
        <w:rPr>
          <w:rFonts w:ascii="Times New Roman" w:hAnsi="Times New Roman" w:cs="Times New Roman"/>
        </w:rPr>
        <w:t xml:space="preserve">). </w:t>
      </w:r>
    </w:p>
  </w:footnote>
  <w:footnote w:id="6">
    <w:p w14:paraId="2D72FEF7" w14:textId="0E8B2471" w:rsidR="00891600" w:rsidRPr="00883EF2" w:rsidRDefault="00891600" w:rsidP="00857C1C">
      <w:pPr>
        <w:pStyle w:val="a5"/>
        <w:rPr>
          <w:rFonts w:ascii="Times New Roman" w:hAnsi="Times New Roman" w:cs="Times New Roman"/>
          <w:lang w:val="ru-RU"/>
        </w:rPr>
      </w:pPr>
      <w:r w:rsidRPr="00C21750">
        <w:rPr>
          <w:rStyle w:val="a7"/>
          <w:rFonts w:ascii="Times New Roman" w:hAnsi="Times New Roman" w:cs="Times New Roman"/>
        </w:rPr>
        <w:footnoteRef/>
      </w:r>
      <w:r w:rsidRPr="00C21750">
        <w:rPr>
          <w:rFonts w:ascii="Times New Roman" w:hAnsi="Times New Roman" w:cs="Times New Roman"/>
        </w:rPr>
        <w:t xml:space="preserve"> Ухвала від 22 листопада 2023 року № 1100/2дп/15-23 (</w:t>
      </w:r>
      <w:hyperlink r:id="rId5" w:history="1">
        <w:r w:rsidRPr="00D6155F">
          <w:rPr>
            <w:rStyle w:val="a4"/>
            <w:rFonts w:ascii="Times New Roman" w:hAnsi="Times New Roman" w:cs="Times New Roman"/>
            <w:u w:val="none"/>
          </w:rPr>
          <w:t>https://hcj.gov.ua/doc/doc/41784</w:t>
        </w:r>
      </w:hyperlink>
      <w:r w:rsidRPr="00C21750">
        <w:rPr>
          <w:rFonts w:ascii="Times New Roman" w:hAnsi="Times New Roman" w:cs="Times New Roman"/>
        </w:rPr>
        <w:t xml:space="preserve">). </w:t>
      </w:r>
    </w:p>
  </w:footnote>
  <w:footnote w:id="7">
    <w:p w14:paraId="2A27EF55" w14:textId="5C5F63BB" w:rsidR="00891600" w:rsidRPr="00EE4A9E" w:rsidRDefault="00891600" w:rsidP="00857C1C">
      <w:pPr>
        <w:jc w:val="both"/>
        <w:rPr>
          <w:rFonts w:ascii="Times New Roman" w:hAnsi="Times New Roman" w:cs="Times New Roman"/>
          <w:sz w:val="20"/>
          <w:szCs w:val="20"/>
        </w:rPr>
      </w:pPr>
      <w:r w:rsidRPr="007B48CC">
        <w:rPr>
          <w:rStyle w:val="a7"/>
          <w:rFonts w:ascii="Times New Roman" w:hAnsi="Times New Roman" w:cs="Times New Roman"/>
          <w:sz w:val="20"/>
          <w:szCs w:val="20"/>
        </w:rPr>
        <w:footnoteRef/>
      </w:r>
      <w:r w:rsidRPr="007B48CC">
        <w:rPr>
          <w:rFonts w:ascii="Times New Roman" w:hAnsi="Times New Roman" w:cs="Times New Roman"/>
          <w:sz w:val="20"/>
          <w:szCs w:val="20"/>
        </w:rPr>
        <w:t xml:space="preserve"> Ухвала від 22 листопада 2023 року № 1110/3дп/15-23 (</w:t>
      </w:r>
      <w:hyperlink r:id="rId6" w:history="1">
        <w:r w:rsidRPr="00D6155F">
          <w:rPr>
            <w:rStyle w:val="a4"/>
            <w:rFonts w:ascii="Times New Roman" w:hAnsi="Times New Roman" w:cs="Times New Roman"/>
            <w:color w:val="0070C0"/>
            <w:sz w:val="20"/>
            <w:szCs w:val="20"/>
            <w:u w:val="none"/>
          </w:rPr>
          <w:t>https://hcj.gov.ua/doc/doc/41797</w:t>
        </w:r>
      </w:hyperlink>
      <w:r w:rsidRPr="007B48CC">
        <w:rPr>
          <w:rFonts w:ascii="Times New Roman" w:hAnsi="Times New Roman" w:cs="Times New Roman"/>
          <w:sz w:val="20"/>
          <w:szCs w:val="20"/>
        </w:rPr>
        <w:t>).</w:t>
      </w:r>
      <w:r w:rsidRPr="00EE4A9E">
        <w:rPr>
          <w:rFonts w:ascii="Times New Roman" w:hAnsi="Times New Roman" w:cs="Times New Roman"/>
          <w:sz w:val="20"/>
          <w:szCs w:val="20"/>
        </w:rPr>
        <w:t xml:space="preserve"> </w:t>
      </w:r>
    </w:p>
    <w:p w14:paraId="5915673E" w14:textId="77777777" w:rsidR="00891600" w:rsidRDefault="00891600" w:rsidP="00857C1C">
      <w:pPr>
        <w:pStyle w:val="a5"/>
      </w:pPr>
    </w:p>
  </w:footnote>
  <w:footnote w:id="8">
    <w:p w14:paraId="61970EA7" w14:textId="77777777" w:rsidR="00891600" w:rsidRPr="00C21750" w:rsidRDefault="00891600" w:rsidP="004C716A">
      <w:pPr>
        <w:pStyle w:val="a5"/>
        <w:rPr>
          <w:rFonts w:ascii="Times New Roman" w:hAnsi="Times New Roman" w:cs="Times New Roman"/>
        </w:rPr>
      </w:pPr>
      <w:r w:rsidRPr="00C21750">
        <w:rPr>
          <w:rStyle w:val="a7"/>
          <w:rFonts w:ascii="Times New Roman" w:hAnsi="Times New Roman" w:cs="Times New Roman"/>
        </w:rPr>
        <w:footnoteRef/>
      </w:r>
      <w:r w:rsidRPr="00C21750">
        <w:rPr>
          <w:rFonts w:ascii="Times New Roman" w:hAnsi="Times New Roman" w:cs="Times New Roman"/>
        </w:rPr>
        <w:t xml:space="preserve"> Ухвала від 18 грудня 2023 року № 1330/1дп/15-23 (</w:t>
      </w:r>
      <w:hyperlink r:id="rId7" w:history="1">
        <w:r w:rsidRPr="00E4551C">
          <w:rPr>
            <w:rStyle w:val="a4"/>
            <w:rFonts w:ascii="Times New Roman" w:hAnsi="Times New Roman" w:cs="Times New Roman"/>
            <w:u w:val="none"/>
          </w:rPr>
          <w:t>https://hcj.gov.ua/doc/doc/42590</w:t>
        </w:r>
      </w:hyperlink>
      <w:r w:rsidRPr="00C21750">
        <w:rPr>
          <w:rFonts w:ascii="Times New Roman" w:hAnsi="Times New Roman" w:cs="Times New Roman"/>
        </w:rPr>
        <w:t xml:space="preserve">). </w:t>
      </w:r>
    </w:p>
  </w:footnote>
  <w:footnote w:id="9">
    <w:p w14:paraId="4506C39F" w14:textId="77777777" w:rsidR="00891600" w:rsidRPr="00C21750" w:rsidRDefault="00891600">
      <w:pPr>
        <w:pStyle w:val="a5"/>
        <w:rPr>
          <w:rFonts w:ascii="Times New Roman" w:hAnsi="Times New Roman" w:cs="Times New Roman"/>
        </w:rPr>
      </w:pPr>
      <w:r w:rsidRPr="00C21750">
        <w:rPr>
          <w:rStyle w:val="a7"/>
          <w:rFonts w:ascii="Times New Roman" w:hAnsi="Times New Roman" w:cs="Times New Roman"/>
        </w:rPr>
        <w:footnoteRef/>
      </w:r>
      <w:r w:rsidRPr="00C21750">
        <w:rPr>
          <w:rFonts w:ascii="Times New Roman" w:hAnsi="Times New Roman" w:cs="Times New Roman"/>
        </w:rPr>
        <w:t xml:space="preserve"> Ухвала від 25 грудня 2023 року № 1393/1дп/15-23 (</w:t>
      </w:r>
      <w:hyperlink r:id="rId8" w:history="1">
        <w:r w:rsidRPr="009F2A44">
          <w:rPr>
            <w:rStyle w:val="a4"/>
            <w:rFonts w:ascii="Times New Roman" w:hAnsi="Times New Roman" w:cs="Times New Roman"/>
            <w:u w:val="none"/>
          </w:rPr>
          <w:t>https://hcj.gov.ua/doc/doc/42811</w:t>
        </w:r>
      </w:hyperlink>
      <w:r w:rsidRPr="00C21750">
        <w:rPr>
          <w:rFonts w:ascii="Times New Roman" w:hAnsi="Times New Roman" w:cs="Times New Roman"/>
        </w:rPr>
        <w:t xml:space="preserve">). </w:t>
      </w:r>
    </w:p>
  </w:footnote>
  <w:footnote w:id="10">
    <w:p w14:paraId="2F8B95FC" w14:textId="5DD50AC8" w:rsidR="00891600" w:rsidRPr="00C21750" w:rsidRDefault="00891600">
      <w:pPr>
        <w:pStyle w:val="a5"/>
        <w:rPr>
          <w:rFonts w:ascii="Times New Roman" w:hAnsi="Times New Roman" w:cs="Times New Roman"/>
        </w:rPr>
      </w:pPr>
      <w:r w:rsidRPr="00C21750">
        <w:rPr>
          <w:rStyle w:val="a7"/>
          <w:rFonts w:ascii="Times New Roman" w:hAnsi="Times New Roman" w:cs="Times New Roman"/>
        </w:rPr>
        <w:footnoteRef/>
      </w:r>
      <w:r w:rsidRPr="00C21750">
        <w:rPr>
          <w:rFonts w:ascii="Times New Roman" w:hAnsi="Times New Roman" w:cs="Times New Roman"/>
        </w:rPr>
        <w:t xml:space="preserve"> Ухвала від 13 грудня 2023 року № 1296/2дп/15-23 (</w:t>
      </w:r>
      <w:hyperlink r:id="rId9" w:history="1">
        <w:r w:rsidRPr="009F2A44">
          <w:rPr>
            <w:rStyle w:val="a4"/>
            <w:rFonts w:ascii="Times New Roman" w:hAnsi="Times New Roman" w:cs="Times New Roman"/>
            <w:u w:val="none"/>
          </w:rPr>
          <w:t>https://hcj.gov.ua/doc/doc/42494</w:t>
        </w:r>
      </w:hyperlink>
      <w:r>
        <w:rPr>
          <w:rFonts w:ascii="Times New Roman" w:hAnsi="Times New Roman" w:cs="Times New Roman"/>
        </w:rPr>
        <w:t>).</w:t>
      </w:r>
    </w:p>
  </w:footnote>
  <w:footnote w:id="11">
    <w:p w14:paraId="1905BB9E" w14:textId="77777777" w:rsidR="00891600" w:rsidRPr="00545A5E" w:rsidRDefault="00891600">
      <w:pPr>
        <w:pStyle w:val="a5"/>
        <w:rPr>
          <w:rFonts w:ascii="Times New Roman" w:hAnsi="Times New Roman" w:cs="Times New Roman"/>
        </w:rPr>
      </w:pPr>
      <w:r w:rsidRPr="00545A5E">
        <w:rPr>
          <w:rStyle w:val="a7"/>
          <w:rFonts w:ascii="Times New Roman" w:hAnsi="Times New Roman" w:cs="Times New Roman"/>
        </w:rPr>
        <w:footnoteRef/>
      </w:r>
      <w:r w:rsidRPr="00545A5E">
        <w:rPr>
          <w:rFonts w:ascii="Times New Roman" w:hAnsi="Times New Roman" w:cs="Times New Roman"/>
        </w:rPr>
        <w:t xml:space="preserve"> Ухвала від 6 грудня 2023 року № 1203/2дп/15-23 (</w:t>
      </w:r>
      <w:hyperlink r:id="rId10" w:history="1">
        <w:r w:rsidRPr="00E6206B">
          <w:rPr>
            <w:rStyle w:val="a4"/>
            <w:rFonts w:ascii="Times New Roman" w:hAnsi="Times New Roman" w:cs="Times New Roman"/>
            <w:u w:val="none"/>
          </w:rPr>
          <w:t>https://hcj.gov.ua/doc/doc/42149</w:t>
        </w:r>
      </w:hyperlink>
      <w:r w:rsidRPr="00545A5E">
        <w:rPr>
          <w:rFonts w:ascii="Times New Roman" w:hAnsi="Times New Roman" w:cs="Times New Roman"/>
        </w:rPr>
        <w:t xml:space="preserve">). </w:t>
      </w:r>
    </w:p>
  </w:footnote>
  <w:footnote w:id="12">
    <w:p w14:paraId="4395D1A6" w14:textId="77777777" w:rsidR="00891600" w:rsidRPr="00B947F6" w:rsidRDefault="00891600">
      <w:pPr>
        <w:pStyle w:val="a5"/>
        <w:rPr>
          <w:rFonts w:ascii="Times New Roman" w:hAnsi="Times New Roman" w:cs="Times New Roman"/>
        </w:rPr>
      </w:pPr>
      <w:r w:rsidRPr="00B947F6">
        <w:rPr>
          <w:rStyle w:val="a7"/>
          <w:rFonts w:ascii="Times New Roman" w:hAnsi="Times New Roman" w:cs="Times New Roman"/>
        </w:rPr>
        <w:footnoteRef/>
      </w:r>
      <w:r w:rsidRPr="00B947F6">
        <w:rPr>
          <w:rFonts w:ascii="Times New Roman" w:hAnsi="Times New Roman" w:cs="Times New Roman"/>
        </w:rPr>
        <w:t xml:space="preserve"> Ухвала від 13 грудня 2023 року № 1296/2дп/15-23 (</w:t>
      </w:r>
      <w:hyperlink r:id="rId11" w:history="1">
        <w:r w:rsidRPr="000E60C2">
          <w:rPr>
            <w:rStyle w:val="a4"/>
            <w:rFonts w:ascii="Times New Roman" w:hAnsi="Times New Roman" w:cs="Times New Roman"/>
            <w:u w:val="none"/>
          </w:rPr>
          <w:t>https://hcj.gov.ua/doc/doc/42494</w:t>
        </w:r>
      </w:hyperlink>
      <w:r w:rsidRPr="00B947F6">
        <w:rPr>
          <w:rFonts w:ascii="Times New Roman" w:hAnsi="Times New Roman" w:cs="Times New Roman"/>
        </w:rPr>
        <w:t xml:space="preserve">). </w:t>
      </w:r>
    </w:p>
  </w:footnote>
  <w:footnote w:id="13">
    <w:p w14:paraId="0A25B0C4" w14:textId="255A2CC2" w:rsidR="00891600" w:rsidRPr="0041100B" w:rsidRDefault="00891600" w:rsidP="00A24DD9">
      <w:pPr>
        <w:pStyle w:val="a5"/>
        <w:jc w:val="both"/>
        <w:rPr>
          <w:rFonts w:ascii="Times New Roman" w:hAnsi="Times New Roman" w:cs="Times New Roman"/>
        </w:rPr>
      </w:pPr>
      <w:r w:rsidRPr="00B947F6">
        <w:rPr>
          <w:rStyle w:val="a7"/>
          <w:rFonts w:ascii="Times New Roman" w:hAnsi="Times New Roman" w:cs="Times New Roman"/>
        </w:rPr>
        <w:footnoteRef/>
      </w:r>
      <w:r w:rsidRPr="00B947F6">
        <w:rPr>
          <w:rFonts w:ascii="Times New Roman" w:hAnsi="Times New Roman" w:cs="Times New Roman"/>
        </w:rPr>
        <w:t xml:space="preserve"> </w:t>
      </w:r>
      <w:r w:rsidRPr="0041100B">
        <w:rPr>
          <w:rFonts w:ascii="Times New Roman" w:hAnsi="Times New Roman" w:cs="Times New Roman"/>
          <w:bCs/>
        </w:rPr>
        <w:t>Словник української мови: академічний тлумачний словник, 1970 – 1980 (</w:t>
      </w:r>
      <w:hyperlink r:id="rId12" w:history="1">
        <w:r w:rsidRPr="0041100B">
          <w:rPr>
            <w:rStyle w:val="a4"/>
            <w:rFonts w:ascii="Times New Roman" w:hAnsi="Times New Roman" w:cs="Times New Roman"/>
            <w:bCs/>
            <w:u w:val="none"/>
          </w:rPr>
          <w:t>https://sum.in.ua/</w:t>
        </w:r>
      </w:hyperlink>
      <w:r w:rsidRPr="0041100B">
        <w:rPr>
          <w:rFonts w:ascii="Times New Roman" w:hAnsi="Times New Roman" w:cs="Times New Roman"/>
          <w:bCs/>
        </w:rPr>
        <w:t>).</w:t>
      </w:r>
    </w:p>
  </w:footnote>
  <w:footnote w:id="14">
    <w:p w14:paraId="6EA47593" w14:textId="77777777" w:rsidR="00891600" w:rsidRPr="00DE40A9" w:rsidRDefault="00891600" w:rsidP="002B7DD7">
      <w:pPr>
        <w:pStyle w:val="a5"/>
        <w:rPr>
          <w:rFonts w:ascii="Times New Roman" w:hAnsi="Times New Roman" w:cs="Times New Roman"/>
        </w:rPr>
      </w:pPr>
      <w:r w:rsidRPr="00DE40A9">
        <w:rPr>
          <w:rStyle w:val="a7"/>
          <w:rFonts w:ascii="Times New Roman" w:hAnsi="Times New Roman" w:cs="Times New Roman"/>
        </w:rPr>
        <w:footnoteRef/>
      </w:r>
      <w:r w:rsidRPr="00DE40A9">
        <w:rPr>
          <w:rFonts w:ascii="Times New Roman" w:hAnsi="Times New Roman" w:cs="Times New Roman"/>
        </w:rPr>
        <w:t xml:space="preserve"> Ухвала від 22 листопада 2023 року № 1100/2дп/15-23 (</w:t>
      </w:r>
      <w:hyperlink r:id="rId13" w:history="1">
        <w:r w:rsidRPr="00B23A73">
          <w:rPr>
            <w:rStyle w:val="a4"/>
            <w:rFonts w:ascii="Times New Roman" w:hAnsi="Times New Roman" w:cs="Times New Roman"/>
            <w:u w:val="none"/>
          </w:rPr>
          <w:t>https://hcj.gov.ua/doc/doc/41784</w:t>
        </w:r>
      </w:hyperlink>
      <w:r w:rsidRPr="00DE40A9">
        <w:rPr>
          <w:rFonts w:ascii="Times New Roman" w:hAnsi="Times New Roman" w:cs="Times New Roman"/>
        </w:rPr>
        <w:t xml:space="preserve">). </w:t>
      </w:r>
    </w:p>
  </w:footnote>
  <w:footnote w:id="15">
    <w:p w14:paraId="2E3F71DF" w14:textId="77777777" w:rsidR="00891600" w:rsidRPr="00DE40A9" w:rsidRDefault="00891600">
      <w:pPr>
        <w:pStyle w:val="a5"/>
        <w:rPr>
          <w:rFonts w:ascii="Times New Roman" w:hAnsi="Times New Roman" w:cs="Times New Roman"/>
        </w:rPr>
      </w:pPr>
      <w:r w:rsidRPr="00DE40A9">
        <w:rPr>
          <w:rStyle w:val="a7"/>
          <w:rFonts w:ascii="Times New Roman" w:hAnsi="Times New Roman" w:cs="Times New Roman"/>
        </w:rPr>
        <w:footnoteRef/>
      </w:r>
      <w:r w:rsidRPr="00DE40A9">
        <w:rPr>
          <w:rFonts w:ascii="Times New Roman" w:hAnsi="Times New Roman" w:cs="Times New Roman"/>
        </w:rPr>
        <w:t xml:space="preserve"> Ухвала від 13 грудня 2023 року № 1286/2дп/15-23 (</w:t>
      </w:r>
      <w:hyperlink r:id="rId14" w:history="1">
        <w:r w:rsidRPr="00CC00BD">
          <w:rPr>
            <w:rStyle w:val="a4"/>
            <w:rFonts w:ascii="Times New Roman" w:hAnsi="Times New Roman" w:cs="Times New Roman"/>
            <w:u w:val="none"/>
          </w:rPr>
          <w:t>https://hcj.gov.ua/doc/doc/42441</w:t>
        </w:r>
      </w:hyperlink>
      <w:r w:rsidRPr="00DE40A9">
        <w:rPr>
          <w:rFonts w:ascii="Times New Roman" w:hAnsi="Times New Roman" w:cs="Times New Roman"/>
        </w:rPr>
        <w:t xml:space="preserve">). </w:t>
      </w:r>
    </w:p>
  </w:footnote>
  <w:footnote w:id="16">
    <w:p w14:paraId="53003F1E" w14:textId="77777777" w:rsidR="00891600" w:rsidRPr="00DE40A9" w:rsidRDefault="00891600">
      <w:pPr>
        <w:pStyle w:val="a5"/>
        <w:rPr>
          <w:rFonts w:ascii="Times New Roman" w:hAnsi="Times New Roman" w:cs="Times New Roman"/>
        </w:rPr>
      </w:pPr>
      <w:r w:rsidRPr="00DE40A9">
        <w:rPr>
          <w:rStyle w:val="a7"/>
          <w:rFonts w:ascii="Times New Roman" w:hAnsi="Times New Roman" w:cs="Times New Roman"/>
        </w:rPr>
        <w:footnoteRef/>
      </w:r>
      <w:r w:rsidRPr="00DE40A9">
        <w:rPr>
          <w:rFonts w:ascii="Times New Roman" w:hAnsi="Times New Roman" w:cs="Times New Roman"/>
        </w:rPr>
        <w:t xml:space="preserve"> Ухвала від 29 листопада 2023 року № 1150/2дп/15-23 (</w:t>
      </w:r>
      <w:hyperlink r:id="rId15" w:history="1">
        <w:r w:rsidRPr="00CC00BD">
          <w:rPr>
            <w:rStyle w:val="a4"/>
            <w:rFonts w:ascii="Times New Roman" w:hAnsi="Times New Roman" w:cs="Times New Roman"/>
            <w:u w:val="none"/>
          </w:rPr>
          <w:t>https://hcj.gov.ua/doc/doc/41930</w:t>
        </w:r>
      </w:hyperlink>
      <w:r w:rsidRPr="00DE40A9">
        <w:rPr>
          <w:rFonts w:ascii="Times New Roman" w:hAnsi="Times New Roman" w:cs="Times New Roman"/>
        </w:rPr>
        <w:t xml:space="preserve">). </w:t>
      </w:r>
    </w:p>
  </w:footnote>
  <w:footnote w:id="17">
    <w:p w14:paraId="4B824A33" w14:textId="77777777" w:rsidR="00891600" w:rsidRPr="00723403" w:rsidRDefault="00891600">
      <w:pPr>
        <w:pStyle w:val="a5"/>
        <w:rPr>
          <w:rFonts w:ascii="Times New Roman" w:hAnsi="Times New Roman" w:cs="Times New Roman"/>
        </w:rPr>
      </w:pPr>
      <w:r w:rsidRPr="00723403">
        <w:rPr>
          <w:rStyle w:val="a7"/>
          <w:rFonts w:ascii="Times New Roman" w:hAnsi="Times New Roman" w:cs="Times New Roman"/>
        </w:rPr>
        <w:footnoteRef/>
      </w:r>
      <w:r w:rsidRPr="00723403">
        <w:rPr>
          <w:rFonts w:ascii="Times New Roman" w:hAnsi="Times New Roman" w:cs="Times New Roman"/>
        </w:rPr>
        <w:t xml:space="preserve"> Ухвала від 6 грудня 2023 року № 1202/2дп/15-23 (</w:t>
      </w:r>
      <w:hyperlink r:id="rId16" w:history="1">
        <w:r w:rsidRPr="00CC00BD">
          <w:rPr>
            <w:rStyle w:val="a4"/>
            <w:rFonts w:ascii="Times New Roman" w:hAnsi="Times New Roman" w:cs="Times New Roman"/>
            <w:u w:val="none"/>
          </w:rPr>
          <w:t>https://hcj.gov.ua/doc/doc/42230</w:t>
        </w:r>
      </w:hyperlink>
      <w:r w:rsidRPr="00723403">
        <w:rPr>
          <w:rFonts w:ascii="Times New Roman" w:hAnsi="Times New Roman" w:cs="Times New Roman"/>
        </w:rPr>
        <w:t xml:space="preserve">). </w:t>
      </w:r>
    </w:p>
  </w:footnote>
  <w:footnote w:id="18">
    <w:p w14:paraId="60655A5F" w14:textId="5219FDDA" w:rsidR="00891600" w:rsidRPr="00723403" w:rsidRDefault="00891600">
      <w:pPr>
        <w:pStyle w:val="a5"/>
        <w:rPr>
          <w:rFonts w:ascii="Times New Roman" w:hAnsi="Times New Roman" w:cs="Times New Roman"/>
        </w:rPr>
      </w:pPr>
      <w:r w:rsidRPr="00723403">
        <w:rPr>
          <w:rStyle w:val="a7"/>
          <w:rFonts w:ascii="Times New Roman" w:hAnsi="Times New Roman" w:cs="Times New Roman"/>
        </w:rPr>
        <w:footnoteRef/>
      </w:r>
      <w:r w:rsidRPr="00723403">
        <w:rPr>
          <w:rFonts w:ascii="Times New Roman" w:hAnsi="Times New Roman" w:cs="Times New Roman"/>
        </w:rPr>
        <w:t xml:space="preserve"> Ухвала від 6 грудня 2023</w:t>
      </w:r>
      <w:r>
        <w:rPr>
          <w:rFonts w:ascii="Times New Roman" w:hAnsi="Times New Roman" w:cs="Times New Roman"/>
        </w:rPr>
        <w:t xml:space="preserve"> </w:t>
      </w:r>
      <w:r w:rsidRPr="00723403">
        <w:rPr>
          <w:rFonts w:ascii="Times New Roman" w:hAnsi="Times New Roman" w:cs="Times New Roman"/>
        </w:rPr>
        <w:t>року № 1223/3дп/15-23 (</w:t>
      </w:r>
      <w:hyperlink r:id="rId17" w:history="1">
        <w:r w:rsidRPr="00CC00BD">
          <w:rPr>
            <w:rStyle w:val="a4"/>
            <w:rFonts w:ascii="Times New Roman" w:hAnsi="Times New Roman" w:cs="Times New Roman"/>
            <w:u w:val="none"/>
          </w:rPr>
          <w:t>https://hcj.gov.ua/doc/doc/42158</w:t>
        </w:r>
      </w:hyperlink>
      <w:r w:rsidRPr="00723403">
        <w:rPr>
          <w:rFonts w:ascii="Times New Roman" w:hAnsi="Times New Roman" w:cs="Times New Roman"/>
        </w:rPr>
        <w:t xml:space="preserve">). </w:t>
      </w:r>
    </w:p>
  </w:footnote>
  <w:footnote w:id="19">
    <w:p w14:paraId="2B48D22B" w14:textId="517F059D" w:rsidR="00891600" w:rsidRPr="00723403" w:rsidRDefault="00891600">
      <w:pPr>
        <w:pStyle w:val="a5"/>
        <w:rPr>
          <w:rFonts w:ascii="Times New Roman" w:hAnsi="Times New Roman" w:cs="Times New Roman"/>
        </w:rPr>
      </w:pPr>
      <w:r w:rsidRPr="00723403">
        <w:rPr>
          <w:rStyle w:val="a7"/>
          <w:rFonts w:ascii="Times New Roman" w:hAnsi="Times New Roman" w:cs="Times New Roman"/>
        </w:rPr>
        <w:footnoteRef/>
      </w:r>
      <w:r w:rsidRPr="00723403">
        <w:rPr>
          <w:rFonts w:ascii="Times New Roman" w:hAnsi="Times New Roman" w:cs="Times New Roman"/>
        </w:rPr>
        <w:t xml:space="preserve"> Ухвала від 20 грудня 2023</w:t>
      </w:r>
      <w:r>
        <w:rPr>
          <w:rFonts w:ascii="Times New Roman" w:hAnsi="Times New Roman" w:cs="Times New Roman"/>
        </w:rPr>
        <w:t xml:space="preserve"> </w:t>
      </w:r>
      <w:r w:rsidRPr="00723403">
        <w:rPr>
          <w:rFonts w:ascii="Times New Roman" w:hAnsi="Times New Roman" w:cs="Times New Roman"/>
        </w:rPr>
        <w:t>року № 1354/3дп/15-23 (</w:t>
      </w:r>
      <w:hyperlink r:id="rId18" w:history="1">
        <w:r w:rsidRPr="00CC00BD">
          <w:rPr>
            <w:rStyle w:val="a4"/>
            <w:rFonts w:ascii="Times New Roman" w:hAnsi="Times New Roman" w:cs="Times New Roman"/>
            <w:u w:val="none"/>
          </w:rPr>
          <w:t>https://hcj.gov.ua/doc/doc/42679</w:t>
        </w:r>
      </w:hyperlink>
      <w:r w:rsidRPr="00723403">
        <w:rPr>
          <w:rFonts w:ascii="Times New Roman" w:hAnsi="Times New Roman" w:cs="Times New Roman"/>
        </w:rPr>
        <w:t xml:space="preserve">). </w:t>
      </w:r>
    </w:p>
  </w:footnote>
  <w:footnote w:id="20">
    <w:p w14:paraId="2822A205" w14:textId="77777777" w:rsidR="00891600" w:rsidRPr="0037177B" w:rsidRDefault="00891600" w:rsidP="00A07371">
      <w:pPr>
        <w:pStyle w:val="a5"/>
        <w:rPr>
          <w:rFonts w:ascii="Times New Roman" w:hAnsi="Times New Roman" w:cs="Times New Roman"/>
        </w:rPr>
      </w:pPr>
      <w:r w:rsidRPr="0037177B">
        <w:rPr>
          <w:rStyle w:val="a7"/>
          <w:rFonts w:ascii="Times New Roman" w:hAnsi="Times New Roman" w:cs="Times New Roman"/>
        </w:rPr>
        <w:footnoteRef/>
      </w:r>
      <w:r w:rsidRPr="0037177B">
        <w:rPr>
          <w:rFonts w:ascii="Times New Roman" w:hAnsi="Times New Roman" w:cs="Times New Roman"/>
        </w:rPr>
        <w:t xml:space="preserve"> Ухвала від 29 листопада 2023 року № 1150/2дп/15-23 (</w:t>
      </w:r>
      <w:hyperlink r:id="rId19" w:history="1">
        <w:r w:rsidRPr="00C93C96">
          <w:rPr>
            <w:rStyle w:val="a4"/>
            <w:rFonts w:ascii="Times New Roman" w:hAnsi="Times New Roman" w:cs="Times New Roman"/>
            <w:u w:val="none"/>
          </w:rPr>
          <w:t>https://hcj.gov.ua/doc/doc/41930</w:t>
        </w:r>
      </w:hyperlink>
      <w:r w:rsidRPr="0037177B">
        <w:rPr>
          <w:rFonts w:ascii="Times New Roman" w:hAnsi="Times New Roman" w:cs="Times New Roman"/>
        </w:rPr>
        <w:t xml:space="preserve">). </w:t>
      </w:r>
    </w:p>
  </w:footnote>
  <w:footnote w:id="21">
    <w:p w14:paraId="53AE5ADA" w14:textId="77777777" w:rsidR="00891600" w:rsidRPr="0037177B" w:rsidRDefault="00891600" w:rsidP="00A07371">
      <w:pPr>
        <w:pStyle w:val="a5"/>
        <w:rPr>
          <w:rFonts w:ascii="Times New Roman" w:hAnsi="Times New Roman" w:cs="Times New Roman"/>
        </w:rPr>
      </w:pPr>
      <w:r w:rsidRPr="0037177B">
        <w:rPr>
          <w:rStyle w:val="a7"/>
          <w:rFonts w:ascii="Times New Roman" w:hAnsi="Times New Roman" w:cs="Times New Roman"/>
        </w:rPr>
        <w:footnoteRef/>
      </w:r>
      <w:r w:rsidRPr="0037177B">
        <w:rPr>
          <w:rFonts w:ascii="Times New Roman" w:hAnsi="Times New Roman" w:cs="Times New Roman"/>
        </w:rPr>
        <w:t xml:space="preserve"> Ухвала від 6 грудня 2023 року № 1202/2дп/15-23 (</w:t>
      </w:r>
      <w:hyperlink r:id="rId20" w:history="1">
        <w:r w:rsidRPr="00C93C96">
          <w:rPr>
            <w:rStyle w:val="a4"/>
            <w:rFonts w:ascii="Times New Roman" w:hAnsi="Times New Roman" w:cs="Times New Roman"/>
            <w:u w:val="none"/>
          </w:rPr>
          <w:t>https://hcj.gov.ua/doc/doc/42230</w:t>
        </w:r>
      </w:hyperlink>
      <w:r w:rsidRPr="0037177B">
        <w:rPr>
          <w:rFonts w:ascii="Times New Roman" w:hAnsi="Times New Roman" w:cs="Times New Roman"/>
        </w:rPr>
        <w:t>).</w:t>
      </w:r>
    </w:p>
  </w:footnote>
  <w:footnote w:id="22">
    <w:p w14:paraId="20ED9148" w14:textId="77777777" w:rsidR="00891600" w:rsidRPr="00723403" w:rsidRDefault="00891600" w:rsidP="003B1621">
      <w:pPr>
        <w:pStyle w:val="a5"/>
        <w:rPr>
          <w:rFonts w:ascii="Times New Roman" w:hAnsi="Times New Roman" w:cs="Times New Roman"/>
        </w:rPr>
      </w:pPr>
      <w:r w:rsidRPr="00723403">
        <w:rPr>
          <w:rStyle w:val="a7"/>
          <w:rFonts w:ascii="Times New Roman" w:hAnsi="Times New Roman" w:cs="Times New Roman"/>
        </w:rPr>
        <w:footnoteRef/>
      </w:r>
      <w:r w:rsidRPr="00723403">
        <w:rPr>
          <w:rFonts w:ascii="Times New Roman" w:hAnsi="Times New Roman" w:cs="Times New Roman"/>
        </w:rPr>
        <w:t xml:space="preserve"> Ухвала від 20 грудня 2023</w:t>
      </w:r>
      <w:r>
        <w:rPr>
          <w:rFonts w:ascii="Times New Roman" w:hAnsi="Times New Roman" w:cs="Times New Roman"/>
        </w:rPr>
        <w:t xml:space="preserve"> </w:t>
      </w:r>
      <w:r w:rsidRPr="00723403">
        <w:rPr>
          <w:rFonts w:ascii="Times New Roman" w:hAnsi="Times New Roman" w:cs="Times New Roman"/>
        </w:rPr>
        <w:t>року № 1354/3дп/15-23 (</w:t>
      </w:r>
      <w:hyperlink r:id="rId21" w:history="1">
        <w:r w:rsidRPr="00C93C96">
          <w:rPr>
            <w:rStyle w:val="a4"/>
            <w:rFonts w:ascii="Times New Roman" w:hAnsi="Times New Roman" w:cs="Times New Roman"/>
            <w:u w:val="none"/>
          </w:rPr>
          <w:t>https://hcj.gov.ua/doc/doc/42679</w:t>
        </w:r>
      </w:hyperlink>
      <w:r w:rsidRPr="00723403">
        <w:rPr>
          <w:rFonts w:ascii="Times New Roman" w:hAnsi="Times New Roman" w:cs="Times New Roman"/>
        </w:rPr>
        <w:t xml:space="preserve">). </w:t>
      </w:r>
    </w:p>
  </w:footnote>
  <w:footnote w:id="23">
    <w:p w14:paraId="36359002" w14:textId="2CD11159" w:rsidR="00891600" w:rsidRPr="00803DD4" w:rsidRDefault="00891600" w:rsidP="003A5095">
      <w:pPr>
        <w:pStyle w:val="a5"/>
        <w:jc w:val="both"/>
        <w:rPr>
          <w:rFonts w:ascii="Times New Roman" w:hAnsi="Times New Roman" w:cs="Times New Roman"/>
          <w:strike/>
        </w:rPr>
      </w:pPr>
      <w:r w:rsidRPr="00B92234">
        <w:rPr>
          <w:rStyle w:val="a7"/>
          <w:rFonts w:ascii="Times New Roman" w:hAnsi="Times New Roman" w:cs="Times New Roman"/>
        </w:rPr>
        <w:footnoteRef/>
      </w:r>
      <w:r w:rsidRPr="00B92234">
        <w:rPr>
          <w:rFonts w:ascii="Times New Roman" w:hAnsi="Times New Roman" w:cs="Times New Roman"/>
        </w:rPr>
        <w:t xml:space="preserve"> </w:t>
      </w:r>
      <w:r w:rsidRPr="004110B5">
        <w:rPr>
          <w:rFonts w:ascii="Times New Roman" w:hAnsi="Times New Roman" w:cs="Times New Roman"/>
        </w:rPr>
        <w:t>Постанова КАС ВС від 11 квітня 2018 року у справі № 804/401/17 (</w:t>
      </w:r>
      <w:hyperlink r:id="rId22" w:history="1">
        <w:r w:rsidRPr="00F31413">
          <w:rPr>
            <w:rStyle w:val="a4"/>
            <w:rFonts w:ascii="Times New Roman" w:hAnsi="Times New Roman" w:cs="Times New Roman"/>
            <w:u w:val="none"/>
          </w:rPr>
          <w:t>https://reyestr.court.gov.ua/Review/73355377</w:t>
        </w:r>
      </w:hyperlink>
      <w:r w:rsidRPr="004110B5">
        <w:rPr>
          <w:rFonts w:ascii="Times New Roman" w:hAnsi="Times New Roman" w:cs="Times New Roman"/>
        </w:rPr>
        <w:t>).</w:t>
      </w:r>
      <w:r>
        <w:rPr>
          <w:rFonts w:ascii="Times New Roman" w:hAnsi="Times New Roman" w:cs="Times New Roman"/>
        </w:rPr>
        <w:t xml:space="preserve">  </w:t>
      </w:r>
    </w:p>
  </w:footnote>
  <w:footnote w:id="24">
    <w:p w14:paraId="4BEA4B83" w14:textId="77777777" w:rsidR="00891600" w:rsidRPr="000F7D39" w:rsidRDefault="00891600">
      <w:pPr>
        <w:pStyle w:val="a5"/>
        <w:rPr>
          <w:rFonts w:ascii="Times New Roman" w:hAnsi="Times New Roman" w:cs="Times New Roman"/>
        </w:rPr>
      </w:pPr>
      <w:r w:rsidRPr="000F7D39">
        <w:rPr>
          <w:rStyle w:val="a7"/>
          <w:rFonts w:ascii="Times New Roman" w:hAnsi="Times New Roman" w:cs="Times New Roman"/>
        </w:rPr>
        <w:footnoteRef/>
      </w:r>
      <w:r w:rsidRPr="000F7D39">
        <w:rPr>
          <w:rFonts w:ascii="Times New Roman" w:hAnsi="Times New Roman" w:cs="Times New Roman"/>
        </w:rPr>
        <w:t xml:space="preserve"> Ухвала від 13 грудня 2023 року № 1261/3дп/15-23 (</w:t>
      </w:r>
      <w:hyperlink r:id="rId23" w:history="1">
        <w:r w:rsidRPr="0079527D">
          <w:rPr>
            <w:rStyle w:val="a4"/>
            <w:rFonts w:ascii="Times New Roman" w:hAnsi="Times New Roman" w:cs="Times New Roman"/>
            <w:u w:val="none"/>
          </w:rPr>
          <w:t>https://hcj.gov.ua/doc/doc/42361</w:t>
        </w:r>
      </w:hyperlink>
      <w:r w:rsidRPr="000F7D39">
        <w:rPr>
          <w:rFonts w:ascii="Times New Roman" w:hAnsi="Times New Roman" w:cs="Times New Roman"/>
        </w:rPr>
        <w:t xml:space="preserve">). </w:t>
      </w:r>
    </w:p>
  </w:footnote>
  <w:footnote w:id="25">
    <w:p w14:paraId="765FC511" w14:textId="77777777" w:rsidR="00891600" w:rsidRPr="000A6775" w:rsidRDefault="00891600">
      <w:pPr>
        <w:pStyle w:val="a5"/>
        <w:rPr>
          <w:rFonts w:ascii="Times New Roman" w:hAnsi="Times New Roman" w:cs="Times New Roman"/>
        </w:rPr>
      </w:pPr>
      <w:r w:rsidRPr="000A6775">
        <w:rPr>
          <w:rStyle w:val="a7"/>
          <w:rFonts w:ascii="Times New Roman" w:hAnsi="Times New Roman" w:cs="Times New Roman"/>
        </w:rPr>
        <w:footnoteRef/>
      </w:r>
      <w:r w:rsidRPr="000A6775">
        <w:rPr>
          <w:rFonts w:ascii="Times New Roman" w:hAnsi="Times New Roman" w:cs="Times New Roman"/>
        </w:rPr>
        <w:t xml:space="preserve"> Ухвала від 20 грудня 2023 року № 1349/3дп/15-23 (</w:t>
      </w:r>
      <w:hyperlink r:id="rId24" w:history="1">
        <w:r w:rsidRPr="0079527D">
          <w:rPr>
            <w:rStyle w:val="a4"/>
            <w:rFonts w:ascii="Times New Roman" w:hAnsi="Times New Roman" w:cs="Times New Roman"/>
            <w:u w:val="none"/>
          </w:rPr>
          <w:t>https://hcj.gov.ua/doc/doc/42722</w:t>
        </w:r>
      </w:hyperlink>
      <w:r w:rsidRPr="000A6775">
        <w:rPr>
          <w:rFonts w:ascii="Times New Roman" w:hAnsi="Times New Roman" w:cs="Times New Roman"/>
        </w:rPr>
        <w:t xml:space="preserve">). </w:t>
      </w:r>
    </w:p>
  </w:footnote>
  <w:footnote w:id="26">
    <w:p w14:paraId="6F826195" w14:textId="77777777" w:rsidR="00891600" w:rsidRPr="000A6775" w:rsidRDefault="00891600" w:rsidP="00670AEE">
      <w:pPr>
        <w:pStyle w:val="a5"/>
        <w:rPr>
          <w:rFonts w:ascii="Times New Roman" w:hAnsi="Times New Roman" w:cs="Times New Roman"/>
        </w:rPr>
      </w:pPr>
      <w:r w:rsidRPr="000A6775">
        <w:rPr>
          <w:rStyle w:val="a7"/>
          <w:rFonts w:ascii="Times New Roman" w:hAnsi="Times New Roman" w:cs="Times New Roman"/>
        </w:rPr>
        <w:footnoteRef/>
      </w:r>
      <w:r w:rsidRPr="000A6775">
        <w:rPr>
          <w:rFonts w:ascii="Times New Roman" w:hAnsi="Times New Roman" w:cs="Times New Roman"/>
        </w:rPr>
        <w:t xml:space="preserve"> Ухвала від 22 листопада 2023 року № 1097/2дп/15-23 (</w:t>
      </w:r>
      <w:hyperlink r:id="rId25" w:history="1">
        <w:r w:rsidRPr="0079527D">
          <w:rPr>
            <w:rStyle w:val="a4"/>
            <w:rFonts w:ascii="Times New Roman" w:hAnsi="Times New Roman" w:cs="Times New Roman"/>
            <w:u w:val="none"/>
          </w:rPr>
          <w:t>https://hcj.gov.ua/doc/doc/41802</w:t>
        </w:r>
      </w:hyperlink>
      <w:r w:rsidRPr="000A6775">
        <w:rPr>
          <w:rFonts w:ascii="Times New Roman" w:hAnsi="Times New Roman" w:cs="Times New Roman"/>
        </w:rPr>
        <w:t xml:space="preserve">). </w:t>
      </w:r>
    </w:p>
  </w:footnote>
  <w:footnote w:id="27">
    <w:p w14:paraId="4A753AE6" w14:textId="77777777" w:rsidR="00891600" w:rsidRPr="0093158C" w:rsidRDefault="00891600">
      <w:pPr>
        <w:pStyle w:val="a5"/>
        <w:rPr>
          <w:rFonts w:ascii="Times New Roman" w:hAnsi="Times New Roman" w:cs="Times New Roman"/>
        </w:rPr>
      </w:pPr>
      <w:r w:rsidRPr="0093158C">
        <w:rPr>
          <w:rStyle w:val="a7"/>
          <w:rFonts w:ascii="Times New Roman" w:hAnsi="Times New Roman" w:cs="Times New Roman"/>
        </w:rPr>
        <w:footnoteRef/>
      </w:r>
      <w:r w:rsidRPr="0093158C">
        <w:rPr>
          <w:rFonts w:ascii="Times New Roman" w:hAnsi="Times New Roman" w:cs="Times New Roman"/>
        </w:rPr>
        <w:t xml:space="preserve"> Ухвала від 20 грудня 2023 року № 1353/3дп/15-23 (</w:t>
      </w:r>
      <w:hyperlink r:id="rId26" w:history="1">
        <w:r w:rsidRPr="0079527D">
          <w:rPr>
            <w:rStyle w:val="a4"/>
            <w:rFonts w:ascii="Times New Roman" w:hAnsi="Times New Roman" w:cs="Times New Roman"/>
            <w:u w:val="none"/>
          </w:rPr>
          <w:t>https://hcj.gov.ua/doc/doc/42730</w:t>
        </w:r>
      </w:hyperlink>
      <w:r w:rsidRPr="0093158C">
        <w:rPr>
          <w:rFonts w:ascii="Times New Roman" w:hAnsi="Times New Roman" w:cs="Times New Roman"/>
        </w:rPr>
        <w:t xml:space="preserve">). </w:t>
      </w:r>
    </w:p>
  </w:footnote>
  <w:footnote w:id="28">
    <w:p w14:paraId="15C2EC22" w14:textId="77777777" w:rsidR="00891600" w:rsidRPr="00473941" w:rsidRDefault="00891600" w:rsidP="00410048">
      <w:pPr>
        <w:pStyle w:val="a5"/>
        <w:rPr>
          <w:rFonts w:ascii="Times New Roman" w:hAnsi="Times New Roman" w:cs="Times New Roman"/>
        </w:rPr>
      </w:pPr>
      <w:r w:rsidRPr="00473941">
        <w:rPr>
          <w:rStyle w:val="a7"/>
          <w:rFonts w:ascii="Times New Roman" w:hAnsi="Times New Roman" w:cs="Times New Roman"/>
        </w:rPr>
        <w:footnoteRef/>
      </w:r>
      <w:r w:rsidRPr="00473941">
        <w:rPr>
          <w:rFonts w:ascii="Times New Roman" w:hAnsi="Times New Roman" w:cs="Times New Roman"/>
        </w:rPr>
        <w:t xml:space="preserve"> Ухвала від 20 грудня 2023 року № 1353/3дп/15-23 (</w:t>
      </w:r>
      <w:hyperlink r:id="rId27" w:history="1">
        <w:r w:rsidRPr="00495FE4">
          <w:rPr>
            <w:rStyle w:val="a4"/>
            <w:rFonts w:ascii="Times New Roman" w:hAnsi="Times New Roman" w:cs="Times New Roman"/>
            <w:u w:val="none"/>
          </w:rPr>
          <w:t>https://hcj.gov.ua/doc/doc/42730</w:t>
        </w:r>
      </w:hyperlink>
      <w:r w:rsidRPr="00473941">
        <w:rPr>
          <w:rFonts w:ascii="Times New Roman" w:hAnsi="Times New Roman" w:cs="Times New Roman"/>
        </w:rPr>
        <w:t xml:space="preserve">). </w:t>
      </w:r>
    </w:p>
  </w:footnote>
  <w:footnote w:id="29">
    <w:p w14:paraId="32C973E1" w14:textId="662022DC" w:rsidR="00891600" w:rsidRPr="00473941" w:rsidRDefault="00891600" w:rsidP="000729C1">
      <w:pPr>
        <w:pStyle w:val="a5"/>
        <w:jc w:val="both"/>
        <w:rPr>
          <w:rFonts w:ascii="Times New Roman" w:hAnsi="Times New Roman" w:cs="Times New Roman"/>
        </w:rPr>
      </w:pPr>
      <w:r w:rsidRPr="00473941">
        <w:rPr>
          <w:rStyle w:val="a7"/>
          <w:rFonts w:ascii="Times New Roman" w:hAnsi="Times New Roman" w:cs="Times New Roman"/>
        </w:rPr>
        <w:footnoteRef/>
      </w:r>
      <w:r w:rsidRPr="00473941">
        <w:rPr>
          <w:rFonts w:ascii="Times New Roman" w:hAnsi="Times New Roman" w:cs="Times New Roman"/>
        </w:rPr>
        <w:t xml:space="preserve"> Рішення Конституційного Суду України</w:t>
      </w:r>
      <w:r>
        <w:rPr>
          <w:rFonts w:ascii="Times New Roman" w:hAnsi="Times New Roman" w:cs="Times New Roman"/>
        </w:rPr>
        <w:t>,</w:t>
      </w:r>
      <w:r w:rsidRPr="00473941">
        <w:rPr>
          <w:rFonts w:ascii="Times New Roman" w:hAnsi="Times New Roman" w:cs="Times New Roman"/>
        </w:rPr>
        <w:t xml:space="preserve"> </w:t>
      </w:r>
      <w:r>
        <w:rPr>
          <w:rFonts w:ascii="Times New Roman" w:hAnsi="Times New Roman" w:cs="Times New Roman"/>
        </w:rPr>
        <w:t>справа № 1-1/2004,</w:t>
      </w:r>
      <w:r w:rsidRPr="00473941">
        <w:rPr>
          <w:rFonts w:ascii="Times New Roman" w:hAnsi="Times New Roman" w:cs="Times New Roman"/>
        </w:rPr>
        <w:t xml:space="preserve"> від 1 грудня 2004 року № 19-рп/2004 (</w:t>
      </w:r>
      <w:hyperlink r:id="rId28" w:anchor="Text" w:history="1">
        <w:r w:rsidRPr="00495FE4">
          <w:rPr>
            <w:rStyle w:val="a4"/>
            <w:rFonts w:ascii="Times New Roman" w:hAnsi="Times New Roman" w:cs="Times New Roman"/>
            <w:u w:val="none"/>
          </w:rPr>
          <w:t>https://zakon.rada.gov.ua/laws/show/v019p710-04#Text</w:t>
        </w:r>
      </w:hyperlink>
      <w:r w:rsidRPr="00473941">
        <w:rPr>
          <w:rFonts w:ascii="Times New Roman" w:hAnsi="Times New Roman" w:cs="Times New Roman"/>
        </w:rPr>
        <w:t xml:space="preserve">). </w:t>
      </w:r>
    </w:p>
  </w:footnote>
  <w:footnote w:id="30">
    <w:p w14:paraId="342BB6A1" w14:textId="77777777" w:rsidR="00891600" w:rsidRPr="000A6775" w:rsidRDefault="00891600" w:rsidP="00EA2547">
      <w:pPr>
        <w:pStyle w:val="a5"/>
        <w:rPr>
          <w:rFonts w:ascii="Times New Roman" w:hAnsi="Times New Roman" w:cs="Times New Roman"/>
        </w:rPr>
      </w:pPr>
      <w:r w:rsidRPr="00473941">
        <w:rPr>
          <w:rStyle w:val="a7"/>
          <w:rFonts w:ascii="Times New Roman" w:hAnsi="Times New Roman" w:cs="Times New Roman"/>
        </w:rPr>
        <w:footnoteRef/>
      </w:r>
      <w:r w:rsidRPr="00473941">
        <w:rPr>
          <w:rFonts w:ascii="Times New Roman" w:hAnsi="Times New Roman" w:cs="Times New Roman"/>
        </w:rPr>
        <w:t xml:space="preserve"> Ухвала від 22 листопада 2023 року № 1097/2дп/15-23 </w:t>
      </w:r>
      <w:r w:rsidRPr="00495FE4">
        <w:rPr>
          <w:rFonts w:ascii="Times New Roman" w:hAnsi="Times New Roman" w:cs="Times New Roman"/>
        </w:rPr>
        <w:t>(</w:t>
      </w:r>
      <w:hyperlink r:id="rId29" w:history="1">
        <w:r w:rsidRPr="00495FE4">
          <w:rPr>
            <w:rStyle w:val="a4"/>
            <w:rFonts w:ascii="Times New Roman" w:hAnsi="Times New Roman" w:cs="Times New Roman"/>
            <w:u w:val="none"/>
          </w:rPr>
          <w:t>https://hcj.gov.ua/doc/doc/41802</w:t>
        </w:r>
      </w:hyperlink>
      <w:r w:rsidRPr="00473941">
        <w:rPr>
          <w:rFonts w:ascii="Times New Roman" w:hAnsi="Times New Roman" w:cs="Times New Roman"/>
        </w:rPr>
        <w:t>).</w:t>
      </w:r>
      <w:r w:rsidRPr="000A6775">
        <w:rPr>
          <w:rFonts w:ascii="Times New Roman" w:hAnsi="Times New Roman" w:cs="Times New Roman"/>
        </w:rPr>
        <w:t xml:space="preserve"> </w:t>
      </w:r>
    </w:p>
  </w:footnote>
  <w:footnote w:id="31">
    <w:p w14:paraId="3FAE1136" w14:textId="77777777" w:rsidR="00891600" w:rsidRPr="00AB7B54" w:rsidRDefault="00891600" w:rsidP="00A54C5E">
      <w:pPr>
        <w:pStyle w:val="a5"/>
        <w:rPr>
          <w:rFonts w:ascii="Times New Roman" w:hAnsi="Times New Roman" w:cs="Times New Roman"/>
        </w:rPr>
      </w:pPr>
      <w:r w:rsidRPr="00AB7B54">
        <w:rPr>
          <w:rStyle w:val="a7"/>
          <w:rFonts w:ascii="Times New Roman" w:hAnsi="Times New Roman" w:cs="Times New Roman"/>
        </w:rPr>
        <w:footnoteRef/>
      </w:r>
      <w:r w:rsidRPr="00AB7B54">
        <w:rPr>
          <w:rFonts w:ascii="Times New Roman" w:hAnsi="Times New Roman" w:cs="Times New Roman"/>
        </w:rPr>
        <w:t xml:space="preserve"> Ухвала від 13 грудня 2023 року № 1261/3дп/15-23 (</w:t>
      </w:r>
      <w:hyperlink r:id="rId30" w:history="1">
        <w:r w:rsidRPr="00495FE4">
          <w:rPr>
            <w:rStyle w:val="a4"/>
            <w:rFonts w:ascii="Times New Roman" w:hAnsi="Times New Roman" w:cs="Times New Roman"/>
            <w:u w:val="none"/>
          </w:rPr>
          <w:t>https://hcj.gov.ua/doc/doc/42361</w:t>
        </w:r>
      </w:hyperlink>
      <w:r w:rsidRPr="00AB7B54">
        <w:rPr>
          <w:rFonts w:ascii="Times New Roman" w:hAnsi="Times New Roman" w:cs="Times New Roman"/>
        </w:rPr>
        <w:t xml:space="preserve">). </w:t>
      </w:r>
    </w:p>
  </w:footnote>
  <w:footnote w:id="32">
    <w:p w14:paraId="72A56374" w14:textId="712649AA" w:rsidR="00891600" w:rsidRPr="00AB7B54" w:rsidRDefault="00891600" w:rsidP="00A54C5E">
      <w:pPr>
        <w:pStyle w:val="a5"/>
        <w:rPr>
          <w:rFonts w:ascii="Times New Roman" w:hAnsi="Times New Roman" w:cs="Times New Roman"/>
        </w:rPr>
      </w:pPr>
      <w:r w:rsidRPr="00AB7B54">
        <w:rPr>
          <w:rStyle w:val="a7"/>
          <w:rFonts w:ascii="Times New Roman" w:hAnsi="Times New Roman" w:cs="Times New Roman"/>
        </w:rPr>
        <w:footnoteRef/>
      </w:r>
      <w:r w:rsidRPr="00AB7B54">
        <w:rPr>
          <w:rFonts w:ascii="Times New Roman" w:hAnsi="Times New Roman" w:cs="Times New Roman"/>
        </w:rPr>
        <w:t xml:space="preserve"> Ухвала від 20 грудня 2023 року № 1349/3дп/15-23 (</w:t>
      </w:r>
      <w:hyperlink r:id="rId31" w:history="1">
        <w:r w:rsidRPr="00FC0721">
          <w:rPr>
            <w:rStyle w:val="a4"/>
            <w:rFonts w:ascii="Times New Roman" w:hAnsi="Times New Roman" w:cs="Times New Roman"/>
            <w:u w:val="none"/>
          </w:rPr>
          <w:t>https://hcj.gov.ua/doc/doc/42722</w:t>
        </w:r>
      </w:hyperlink>
      <w:r>
        <w:rPr>
          <w:rFonts w:ascii="Times New Roman" w:hAnsi="Times New Roman" w:cs="Times New Roman"/>
        </w:rPr>
        <w:t>).</w:t>
      </w:r>
    </w:p>
  </w:footnote>
  <w:footnote w:id="33">
    <w:p w14:paraId="3518CDDF" w14:textId="592CD77D" w:rsidR="00891600" w:rsidRPr="00AB7B54" w:rsidRDefault="00891600">
      <w:pPr>
        <w:pStyle w:val="a5"/>
        <w:rPr>
          <w:rFonts w:ascii="Times New Roman" w:hAnsi="Times New Roman" w:cs="Times New Roman"/>
        </w:rPr>
      </w:pPr>
      <w:r w:rsidRPr="00600AB9">
        <w:rPr>
          <w:rStyle w:val="a7"/>
          <w:rFonts w:ascii="Times New Roman" w:hAnsi="Times New Roman" w:cs="Times New Roman"/>
        </w:rPr>
        <w:footnoteRef/>
      </w:r>
      <w:r w:rsidRPr="00600AB9">
        <w:rPr>
          <w:rFonts w:ascii="Times New Roman" w:hAnsi="Times New Roman" w:cs="Times New Roman"/>
        </w:rPr>
        <w:t xml:space="preserve"> Рішення ВРП від 14 травня 2024 року № 1434/0/15-24 (</w:t>
      </w:r>
      <w:hyperlink r:id="rId32" w:history="1">
        <w:r w:rsidRPr="00FC0721">
          <w:rPr>
            <w:rStyle w:val="a4"/>
            <w:rFonts w:ascii="Times New Roman" w:hAnsi="Times New Roman" w:cs="Times New Roman"/>
            <w:u w:val="none"/>
          </w:rPr>
          <w:t>https://hcj.gov.ua/doc/doc/45506</w:t>
        </w:r>
      </w:hyperlink>
      <w:r w:rsidRPr="00600AB9">
        <w:rPr>
          <w:rFonts w:ascii="Times New Roman" w:hAnsi="Times New Roman" w:cs="Times New Roman"/>
        </w:rPr>
        <w:t>).</w:t>
      </w:r>
      <w:r w:rsidRPr="00AB7B54">
        <w:rPr>
          <w:rFonts w:ascii="Times New Roman" w:hAnsi="Times New Roman" w:cs="Times New Roman"/>
        </w:rPr>
        <w:t xml:space="preserve"> </w:t>
      </w:r>
    </w:p>
  </w:footnote>
  <w:footnote w:id="34">
    <w:p w14:paraId="3CB7ECFD" w14:textId="502FBF8E" w:rsidR="00891600" w:rsidRPr="00AB7B54" w:rsidRDefault="00891600" w:rsidP="00B458D0">
      <w:pPr>
        <w:spacing w:after="0" w:line="240" w:lineRule="auto"/>
        <w:jc w:val="both"/>
        <w:rPr>
          <w:rFonts w:ascii="Times New Roman" w:hAnsi="Times New Roman" w:cs="Times New Roman"/>
          <w:sz w:val="20"/>
          <w:szCs w:val="20"/>
        </w:rPr>
      </w:pPr>
      <w:r w:rsidRPr="00AB7B54">
        <w:rPr>
          <w:rStyle w:val="a7"/>
          <w:rFonts w:ascii="Times New Roman" w:hAnsi="Times New Roman" w:cs="Times New Roman"/>
          <w:sz w:val="20"/>
          <w:szCs w:val="20"/>
        </w:rPr>
        <w:footnoteRef/>
      </w:r>
      <w:r w:rsidRPr="00AB7B54">
        <w:rPr>
          <w:rFonts w:ascii="Times New Roman" w:hAnsi="Times New Roman" w:cs="Times New Roman"/>
          <w:sz w:val="20"/>
          <w:szCs w:val="20"/>
        </w:rPr>
        <w:t xml:space="preserve"> Рішення Конституційного Суду України</w:t>
      </w:r>
      <w:r>
        <w:rPr>
          <w:rFonts w:ascii="Times New Roman" w:hAnsi="Times New Roman" w:cs="Times New Roman"/>
          <w:sz w:val="20"/>
          <w:szCs w:val="20"/>
        </w:rPr>
        <w:t>,</w:t>
      </w:r>
      <w:r w:rsidRPr="00AB7B54">
        <w:rPr>
          <w:rFonts w:ascii="Times New Roman" w:hAnsi="Times New Roman" w:cs="Times New Roman"/>
          <w:sz w:val="20"/>
          <w:szCs w:val="20"/>
        </w:rPr>
        <w:t xml:space="preserve"> </w:t>
      </w:r>
      <w:r>
        <w:rPr>
          <w:rFonts w:ascii="Times New Roman" w:hAnsi="Times New Roman" w:cs="Times New Roman"/>
          <w:sz w:val="20"/>
          <w:szCs w:val="20"/>
        </w:rPr>
        <w:t>справа № 1-17/2001,</w:t>
      </w:r>
      <w:r w:rsidRPr="00AB7B54">
        <w:rPr>
          <w:rFonts w:ascii="Times New Roman" w:hAnsi="Times New Roman" w:cs="Times New Roman"/>
          <w:sz w:val="20"/>
          <w:szCs w:val="20"/>
        </w:rPr>
        <w:t xml:space="preserve"> від 23 травня 2001 року № 6-рп/2001 (</w:t>
      </w:r>
      <w:hyperlink r:id="rId33" w:anchor="Text" w:history="1">
        <w:r w:rsidRPr="00FC0721">
          <w:rPr>
            <w:rStyle w:val="a4"/>
            <w:rFonts w:ascii="Times New Roman" w:hAnsi="Times New Roman" w:cs="Times New Roman"/>
            <w:sz w:val="20"/>
            <w:szCs w:val="20"/>
            <w:u w:val="none"/>
          </w:rPr>
          <w:t>https://zakon.rada.gov.ua/laws/show/v006p710-01#Text</w:t>
        </w:r>
      </w:hyperlink>
      <w:r w:rsidRPr="00AB7B54">
        <w:rPr>
          <w:rFonts w:ascii="Times New Roman" w:hAnsi="Times New Roman" w:cs="Times New Roman"/>
          <w:sz w:val="20"/>
          <w:szCs w:val="20"/>
        </w:rPr>
        <w:t>).</w:t>
      </w:r>
    </w:p>
  </w:footnote>
  <w:footnote w:id="35">
    <w:p w14:paraId="751370B7" w14:textId="51C4743F" w:rsidR="00891600" w:rsidRPr="00AB7B54" w:rsidRDefault="00891600" w:rsidP="00474691">
      <w:pPr>
        <w:pStyle w:val="a5"/>
        <w:jc w:val="both"/>
        <w:rPr>
          <w:rFonts w:ascii="Times New Roman" w:hAnsi="Times New Roman" w:cs="Times New Roman"/>
        </w:rPr>
      </w:pPr>
      <w:r w:rsidRPr="00AB7B54">
        <w:rPr>
          <w:rStyle w:val="a7"/>
          <w:rFonts w:ascii="Times New Roman" w:hAnsi="Times New Roman" w:cs="Times New Roman"/>
        </w:rPr>
        <w:footnoteRef/>
      </w:r>
      <w:r w:rsidRPr="00AB7B54">
        <w:rPr>
          <w:rFonts w:ascii="Times New Roman" w:hAnsi="Times New Roman" w:cs="Times New Roman"/>
        </w:rPr>
        <w:t xml:space="preserve"> Декларація щодо принципів незалежності судової влади від 14 жовтня 2015 року</w:t>
      </w:r>
      <w:r w:rsidRPr="00FC0721">
        <w:rPr>
          <w:rFonts w:ascii="Times New Roman" w:hAnsi="Times New Roman" w:cs="Times New Roman"/>
          <w:i/>
        </w:rPr>
        <w:t>,  Європейські та міжнародні стандарти у сфері судочинства</w:t>
      </w:r>
      <w:r>
        <w:rPr>
          <w:rFonts w:ascii="Times New Roman" w:hAnsi="Times New Roman" w:cs="Times New Roman"/>
        </w:rPr>
        <w:t>. Київ, 2015. – 756 с. – С</w:t>
      </w:r>
      <w:r w:rsidRPr="00AB7B54">
        <w:rPr>
          <w:rFonts w:ascii="Times New Roman" w:hAnsi="Times New Roman" w:cs="Times New Roman"/>
        </w:rPr>
        <w:t>. 118 (</w:t>
      </w:r>
      <w:hyperlink r:id="rId34" w:history="1">
        <w:r w:rsidRPr="00FC0721">
          <w:rPr>
            <w:rStyle w:val="a4"/>
            <w:rFonts w:ascii="Times New Roman" w:hAnsi="Times New Roman" w:cs="Times New Roman"/>
            <w:u w:val="none"/>
          </w:rPr>
          <w:t>https://ipo.naiau.kiev.ua/documents/materiali_dlia_sluhachiv/dovidkova/%D0%A1%D1%83%D0%B4%D0%BE%D0%B2%D0%B0_%D0%B2%D0%BB%D0%B0%D0%B4%D0%B0_%D0%BD%D0%B5%D0%B7%D0%B0%D0%BB%D0%B5%D0%B6_%D1%81%D1%83%D0%B4%D0%B4i%D0%B2_2016.pdf</w:t>
        </w:r>
      </w:hyperlink>
      <w:r w:rsidRPr="00AB7B54">
        <w:rPr>
          <w:rFonts w:ascii="Times New Roman" w:hAnsi="Times New Roman" w:cs="Times New Roman"/>
        </w:rPr>
        <w:t xml:space="preserve">). </w:t>
      </w:r>
    </w:p>
  </w:footnote>
  <w:footnote w:id="36">
    <w:p w14:paraId="4373CA5E" w14:textId="1133D66F" w:rsidR="00891600" w:rsidRDefault="00891600" w:rsidP="00474691">
      <w:pPr>
        <w:spacing w:after="0" w:line="240" w:lineRule="auto"/>
        <w:jc w:val="both"/>
      </w:pPr>
      <w:r w:rsidRPr="00180F77">
        <w:rPr>
          <w:rStyle w:val="a7"/>
          <w:sz w:val="20"/>
          <w:szCs w:val="20"/>
        </w:rPr>
        <w:footnoteRef/>
      </w:r>
      <w:r w:rsidRPr="00180F77">
        <w:rPr>
          <w:sz w:val="20"/>
          <w:szCs w:val="20"/>
        </w:rPr>
        <w:t xml:space="preserve"> </w:t>
      </w:r>
      <w:r w:rsidRPr="00180F77">
        <w:rPr>
          <w:rFonts w:ascii="Times New Roman" w:hAnsi="Times New Roman" w:cs="Times New Roman"/>
          <w:sz w:val="20"/>
          <w:szCs w:val="20"/>
        </w:rPr>
        <w:t>Рекомендація CM/Rec (2010) 12 Комітету Міністрів Ради Європи державам-членам щодо суддів: незалежність, ефе</w:t>
      </w:r>
      <w:r>
        <w:rPr>
          <w:rFonts w:ascii="Times New Roman" w:hAnsi="Times New Roman" w:cs="Times New Roman"/>
          <w:sz w:val="20"/>
          <w:szCs w:val="20"/>
        </w:rPr>
        <w:t>ктивність та обов'язки, ухвалена</w:t>
      </w:r>
      <w:r w:rsidRPr="00180F77">
        <w:rPr>
          <w:rFonts w:ascii="Times New Roman" w:hAnsi="Times New Roman" w:cs="Times New Roman"/>
          <w:sz w:val="20"/>
          <w:szCs w:val="20"/>
        </w:rPr>
        <w:t xml:space="preserve"> Комітетом Міністрів </w:t>
      </w:r>
      <w:r>
        <w:rPr>
          <w:rFonts w:ascii="Times New Roman" w:hAnsi="Times New Roman" w:cs="Times New Roman"/>
          <w:sz w:val="20"/>
          <w:szCs w:val="20"/>
        </w:rPr>
        <w:t>Ради Європи 17 листопада 2010 року</w:t>
      </w:r>
      <w:r w:rsidRPr="00180F77">
        <w:rPr>
          <w:rFonts w:ascii="Times New Roman" w:hAnsi="Times New Roman" w:cs="Times New Roman"/>
          <w:sz w:val="20"/>
          <w:szCs w:val="20"/>
        </w:rPr>
        <w:t xml:space="preserve"> на 1098 засіданні заступників міністрів</w:t>
      </w:r>
      <w:r w:rsidRPr="00180F77">
        <w:rPr>
          <w:sz w:val="20"/>
          <w:szCs w:val="20"/>
        </w:rPr>
        <w:t xml:space="preserve"> </w:t>
      </w:r>
      <w:r w:rsidRPr="00180F77">
        <w:rPr>
          <w:rFonts w:ascii="Times New Roman" w:hAnsi="Times New Roman" w:cs="Times New Roman"/>
          <w:sz w:val="20"/>
          <w:szCs w:val="20"/>
        </w:rPr>
        <w:t>(</w:t>
      </w:r>
      <w:hyperlink r:id="rId35" w:anchor="Text" w:history="1">
        <w:r w:rsidRPr="009E1533">
          <w:rPr>
            <w:rStyle w:val="a4"/>
            <w:rFonts w:ascii="Times New Roman" w:hAnsi="Times New Roman" w:cs="Times New Roman"/>
            <w:sz w:val="20"/>
            <w:szCs w:val="20"/>
            <w:u w:val="none"/>
          </w:rPr>
          <w:t>https://zakon.rada.gov.ua/laws/show/994_a38#Text</w:t>
        </w:r>
      </w:hyperlink>
      <w:r w:rsidRPr="00180F77">
        <w:rPr>
          <w:rFonts w:ascii="Times New Roman" w:hAnsi="Times New Roman" w:cs="Times New Roman"/>
          <w:sz w:val="20"/>
          <w:szCs w:val="20"/>
        </w:rPr>
        <w:t>).</w:t>
      </w:r>
    </w:p>
  </w:footnote>
  <w:footnote w:id="37">
    <w:p w14:paraId="0FB5F68C" w14:textId="77777777" w:rsidR="00891600" w:rsidRPr="00065863" w:rsidRDefault="00891600" w:rsidP="00474691">
      <w:pPr>
        <w:pStyle w:val="a5"/>
        <w:rPr>
          <w:rFonts w:ascii="Times New Roman" w:hAnsi="Times New Roman" w:cs="Times New Roman"/>
        </w:rPr>
      </w:pPr>
      <w:r w:rsidRPr="00065863">
        <w:rPr>
          <w:rStyle w:val="a7"/>
          <w:rFonts w:ascii="Times New Roman" w:hAnsi="Times New Roman" w:cs="Times New Roman"/>
        </w:rPr>
        <w:footnoteRef/>
      </w:r>
      <w:r w:rsidRPr="00065863">
        <w:rPr>
          <w:rFonts w:ascii="Times New Roman" w:hAnsi="Times New Roman" w:cs="Times New Roman"/>
        </w:rPr>
        <w:t xml:space="preserve"> Ухвала від 22 листопада 2023 року № 1110/3дп/15-23 (</w:t>
      </w:r>
      <w:hyperlink r:id="rId36" w:history="1">
        <w:r w:rsidRPr="009E1533">
          <w:rPr>
            <w:rStyle w:val="a4"/>
            <w:rFonts w:ascii="Times New Roman" w:hAnsi="Times New Roman" w:cs="Times New Roman"/>
            <w:u w:val="none"/>
          </w:rPr>
          <w:t>https://hcj.gov.ua/doc/doc/41797</w:t>
        </w:r>
      </w:hyperlink>
      <w:r w:rsidRPr="00065863">
        <w:rPr>
          <w:rFonts w:ascii="Times New Roman" w:hAnsi="Times New Roman" w:cs="Times New Roman"/>
        </w:rPr>
        <w:t xml:space="preserve">). </w:t>
      </w:r>
    </w:p>
  </w:footnote>
  <w:footnote w:id="38">
    <w:p w14:paraId="52363922" w14:textId="77777777" w:rsidR="00891600" w:rsidRPr="00662AC5" w:rsidRDefault="00891600" w:rsidP="004D56FD">
      <w:pPr>
        <w:pStyle w:val="a5"/>
        <w:rPr>
          <w:rFonts w:ascii="Times New Roman" w:hAnsi="Times New Roman" w:cs="Times New Roman"/>
        </w:rPr>
      </w:pPr>
      <w:r w:rsidRPr="00662AC5">
        <w:rPr>
          <w:rStyle w:val="a7"/>
          <w:rFonts w:ascii="Times New Roman" w:hAnsi="Times New Roman" w:cs="Times New Roman"/>
        </w:rPr>
        <w:footnoteRef/>
      </w:r>
      <w:r w:rsidRPr="00662AC5">
        <w:rPr>
          <w:rFonts w:ascii="Times New Roman" w:hAnsi="Times New Roman" w:cs="Times New Roman"/>
        </w:rPr>
        <w:t xml:space="preserve"> Ухвала від 22 листопада 2023 року № 1112/3дп/15-23 (</w:t>
      </w:r>
      <w:hyperlink r:id="rId37" w:history="1">
        <w:r w:rsidRPr="00662AC5">
          <w:rPr>
            <w:rStyle w:val="a4"/>
            <w:rFonts w:ascii="Times New Roman" w:hAnsi="Times New Roman" w:cs="Times New Roman"/>
          </w:rPr>
          <w:t>https://hcj.gov.ua/doc/doc/41669</w:t>
        </w:r>
      </w:hyperlink>
      <w:r w:rsidRPr="00662AC5">
        <w:rPr>
          <w:rFonts w:ascii="Times New Roman" w:hAnsi="Times New Roman" w:cs="Times New Roman"/>
        </w:rPr>
        <w:t xml:space="preserve">). </w:t>
      </w:r>
    </w:p>
  </w:footnote>
  <w:footnote w:id="39">
    <w:p w14:paraId="5153D3CA" w14:textId="77777777" w:rsidR="00891600" w:rsidRPr="00662AC5" w:rsidRDefault="00891600" w:rsidP="00E93655">
      <w:pPr>
        <w:pStyle w:val="a5"/>
        <w:rPr>
          <w:rFonts w:ascii="Times New Roman" w:hAnsi="Times New Roman" w:cs="Times New Roman"/>
        </w:rPr>
      </w:pPr>
      <w:r w:rsidRPr="00662AC5">
        <w:rPr>
          <w:rStyle w:val="a7"/>
          <w:rFonts w:ascii="Times New Roman" w:hAnsi="Times New Roman" w:cs="Times New Roman"/>
        </w:rPr>
        <w:footnoteRef/>
      </w:r>
      <w:r w:rsidRPr="00662AC5">
        <w:rPr>
          <w:rFonts w:ascii="Times New Roman" w:hAnsi="Times New Roman" w:cs="Times New Roman"/>
        </w:rPr>
        <w:t xml:space="preserve"> Ухвала від 22 листопада 2023 року № 1112/3дп/15-23 (</w:t>
      </w:r>
      <w:hyperlink r:id="rId38" w:history="1">
        <w:r w:rsidRPr="00662AC5">
          <w:rPr>
            <w:rStyle w:val="a4"/>
            <w:rFonts w:ascii="Times New Roman" w:hAnsi="Times New Roman" w:cs="Times New Roman"/>
          </w:rPr>
          <w:t>https://hcj.gov.ua/doc/doc/41669</w:t>
        </w:r>
      </w:hyperlink>
      <w:r w:rsidRPr="00662AC5">
        <w:rPr>
          <w:rFonts w:ascii="Times New Roman" w:hAnsi="Times New Roman" w:cs="Times New Roman"/>
        </w:rPr>
        <w:t xml:space="preserve">). </w:t>
      </w:r>
    </w:p>
    <w:p w14:paraId="17F0CAB8" w14:textId="77777777" w:rsidR="00891600" w:rsidRDefault="00891600" w:rsidP="00E93655">
      <w:pPr>
        <w:pStyle w:val="a5"/>
      </w:pPr>
    </w:p>
  </w:footnote>
  <w:footnote w:id="40">
    <w:p w14:paraId="0D38BE5C" w14:textId="16C5477F" w:rsidR="000F2F72" w:rsidRDefault="000F2F72">
      <w:pPr>
        <w:pStyle w:val="a5"/>
      </w:pPr>
      <w:r>
        <w:rPr>
          <w:rStyle w:val="a7"/>
        </w:rPr>
        <w:footnoteRef/>
      </w:r>
      <w:r>
        <w:t xml:space="preserve"> </w:t>
      </w:r>
      <w:r w:rsidRPr="00AF1F15">
        <w:rPr>
          <w:rFonts w:ascii="Times New Roman" w:hAnsi="Times New Roman" w:cs="Times New Roman"/>
        </w:rPr>
        <w:t>Ухвала від 20 грудня 2023 року № 1354/3дп/15-23 (</w:t>
      </w:r>
      <w:hyperlink r:id="rId39" w:history="1">
        <w:r w:rsidRPr="00BB5570">
          <w:rPr>
            <w:rStyle w:val="a4"/>
            <w:rFonts w:ascii="Times New Roman" w:hAnsi="Times New Roman" w:cs="Times New Roman"/>
            <w:u w:val="none"/>
          </w:rPr>
          <w:t>https://hcj.gov.ua/doc/doc/42679</w:t>
        </w:r>
      </w:hyperlink>
      <w:r w:rsidRPr="00AF1F15">
        <w:rPr>
          <w:rFonts w:ascii="Times New Roman" w:hAnsi="Times New Roman" w:cs="Times New Roman"/>
        </w:rPr>
        <w:t>).</w:t>
      </w:r>
    </w:p>
  </w:footnote>
  <w:footnote w:id="41">
    <w:p w14:paraId="682FE978" w14:textId="77777777" w:rsidR="00891600" w:rsidRPr="00662AC5" w:rsidRDefault="00891600" w:rsidP="00E93655">
      <w:pPr>
        <w:pStyle w:val="a5"/>
        <w:rPr>
          <w:rFonts w:ascii="Times New Roman" w:hAnsi="Times New Roman" w:cs="Times New Roman"/>
        </w:rPr>
      </w:pPr>
      <w:r w:rsidRPr="00662AC5">
        <w:rPr>
          <w:rStyle w:val="a7"/>
          <w:rFonts w:ascii="Times New Roman" w:hAnsi="Times New Roman" w:cs="Times New Roman"/>
        </w:rPr>
        <w:footnoteRef/>
      </w:r>
      <w:r w:rsidRPr="00662AC5">
        <w:rPr>
          <w:rFonts w:ascii="Times New Roman" w:hAnsi="Times New Roman" w:cs="Times New Roman"/>
        </w:rPr>
        <w:t xml:space="preserve"> Ухвала від 6 грудня 2023 року № 1216/3дп/15-23 (</w:t>
      </w:r>
      <w:hyperlink r:id="rId40" w:history="1">
        <w:r w:rsidRPr="009E1533">
          <w:rPr>
            <w:rStyle w:val="a4"/>
            <w:rFonts w:ascii="Times New Roman" w:hAnsi="Times New Roman" w:cs="Times New Roman"/>
            <w:u w:val="none"/>
          </w:rPr>
          <w:t>https://hcj.gov.ua/doc/doc/42089</w:t>
        </w:r>
      </w:hyperlink>
      <w:r w:rsidRPr="00662AC5">
        <w:rPr>
          <w:rFonts w:ascii="Times New Roman" w:hAnsi="Times New Roman" w:cs="Times New Roman"/>
        </w:rPr>
        <w:t xml:space="preserve">). </w:t>
      </w:r>
    </w:p>
  </w:footnote>
  <w:footnote w:id="42">
    <w:p w14:paraId="0578C617" w14:textId="77777777" w:rsidR="00891600" w:rsidRPr="00662AC5" w:rsidRDefault="00891600" w:rsidP="00C91576">
      <w:pPr>
        <w:pStyle w:val="a5"/>
        <w:rPr>
          <w:rFonts w:ascii="Times New Roman" w:hAnsi="Times New Roman" w:cs="Times New Roman"/>
        </w:rPr>
      </w:pPr>
      <w:r w:rsidRPr="00662AC5">
        <w:rPr>
          <w:rStyle w:val="a7"/>
          <w:rFonts w:ascii="Times New Roman" w:hAnsi="Times New Roman" w:cs="Times New Roman"/>
        </w:rPr>
        <w:footnoteRef/>
      </w:r>
      <w:r w:rsidRPr="00662AC5">
        <w:rPr>
          <w:rFonts w:ascii="Times New Roman" w:hAnsi="Times New Roman" w:cs="Times New Roman"/>
        </w:rPr>
        <w:t xml:space="preserve"> Ухвала від 6 грудня 2023 року № 1203/2дп/15-23 (</w:t>
      </w:r>
      <w:hyperlink r:id="rId41" w:history="1">
        <w:r w:rsidRPr="000D12C0">
          <w:rPr>
            <w:rStyle w:val="a4"/>
            <w:rFonts w:ascii="Times New Roman" w:hAnsi="Times New Roman" w:cs="Times New Roman"/>
            <w:u w:val="none"/>
          </w:rPr>
          <w:t>https://hcj.gov.ua/doc/doc/42149</w:t>
        </w:r>
      </w:hyperlink>
      <w:r w:rsidRPr="00662AC5">
        <w:rPr>
          <w:rFonts w:ascii="Times New Roman" w:hAnsi="Times New Roman" w:cs="Times New Roman"/>
        </w:rPr>
        <w:t xml:space="preserve">). </w:t>
      </w:r>
    </w:p>
  </w:footnote>
  <w:footnote w:id="43">
    <w:p w14:paraId="1F03D807" w14:textId="77777777" w:rsidR="00891600" w:rsidRPr="004036A0" w:rsidRDefault="00891600" w:rsidP="00C91576">
      <w:pPr>
        <w:pStyle w:val="a5"/>
        <w:rPr>
          <w:rFonts w:ascii="Times New Roman" w:hAnsi="Times New Roman" w:cs="Times New Roman"/>
        </w:rPr>
      </w:pPr>
      <w:r w:rsidRPr="004036A0">
        <w:rPr>
          <w:rStyle w:val="a7"/>
          <w:rFonts w:ascii="Times New Roman" w:hAnsi="Times New Roman" w:cs="Times New Roman"/>
        </w:rPr>
        <w:footnoteRef/>
      </w:r>
      <w:r w:rsidRPr="004036A0">
        <w:rPr>
          <w:rFonts w:ascii="Times New Roman" w:hAnsi="Times New Roman" w:cs="Times New Roman"/>
        </w:rPr>
        <w:t xml:space="preserve"> Ухвала від 22 листопада 2023 року № 1112/3дп/15-23 </w:t>
      </w:r>
      <w:r w:rsidRPr="000D12C0">
        <w:rPr>
          <w:rFonts w:ascii="Times New Roman" w:hAnsi="Times New Roman" w:cs="Times New Roman"/>
        </w:rPr>
        <w:t>(</w:t>
      </w:r>
      <w:hyperlink r:id="rId42" w:history="1">
        <w:r w:rsidRPr="000D12C0">
          <w:rPr>
            <w:rStyle w:val="a4"/>
            <w:rFonts w:ascii="Times New Roman" w:hAnsi="Times New Roman" w:cs="Times New Roman"/>
            <w:u w:val="none"/>
          </w:rPr>
          <w:t>https://hcj.gov.ua/doc/doc/41669</w:t>
        </w:r>
      </w:hyperlink>
      <w:r w:rsidRPr="004036A0">
        <w:rPr>
          <w:rFonts w:ascii="Times New Roman" w:hAnsi="Times New Roman" w:cs="Times New Roman"/>
        </w:rPr>
        <w:t xml:space="preserve">). </w:t>
      </w:r>
    </w:p>
  </w:footnote>
  <w:footnote w:id="44">
    <w:p w14:paraId="1FBC082E" w14:textId="77777777" w:rsidR="00891600" w:rsidRPr="004036A0" w:rsidRDefault="00891600" w:rsidP="009E1451">
      <w:pPr>
        <w:spacing w:after="0" w:line="240" w:lineRule="auto"/>
        <w:jc w:val="both"/>
        <w:rPr>
          <w:rFonts w:ascii="Times New Roman" w:hAnsi="Times New Roman" w:cs="Times New Roman"/>
          <w:sz w:val="20"/>
          <w:szCs w:val="20"/>
        </w:rPr>
      </w:pPr>
      <w:r w:rsidRPr="004036A0">
        <w:rPr>
          <w:rStyle w:val="a7"/>
          <w:rFonts w:ascii="Times New Roman" w:hAnsi="Times New Roman" w:cs="Times New Roman"/>
          <w:sz w:val="20"/>
          <w:szCs w:val="20"/>
        </w:rPr>
        <w:footnoteRef/>
      </w:r>
      <w:r w:rsidRPr="004036A0">
        <w:rPr>
          <w:rFonts w:ascii="Times New Roman" w:hAnsi="Times New Roman" w:cs="Times New Roman"/>
          <w:sz w:val="20"/>
          <w:szCs w:val="20"/>
        </w:rPr>
        <w:t xml:space="preserve"> Ухвала від 29 листопада 2023 року № 1151/2дп/15-23 (</w:t>
      </w:r>
      <w:hyperlink r:id="rId43" w:history="1">
        <w:r w:rsidRPr="000D12C0">
          <w:rPr>
            <w:rStyle w:val="a4"/>
            <w:rFonts w:ascii="Times New Roman" w:hAnsi="Times New Roman" w:cs="Times New Roman"/>
            <w:sz w:val="20"/>
            <w:szCs w:val="20"/>
            <w:u w:val="none"/>
          </w:rPr>
          <w:t>https://hcj.gov.ua/doc/doc/41931</w:t>
        </w:r>
      </w:hyperlink>
      <w:r w:rsidRPr="004036A0">
        <w:rPr>
          <w:rFonts w:ascii="Times New Roman" w:hAnsi="Times New Roman" w:cs="Times New Roman"/>
          <w:sz w:val="20"/>
          <w:szCs w:val="20"/>
        </w:rPr>
        <w:t>).</w:t>
      </w:r>
    </w:p>
  </w:footnote>
  <w:footnote w:id="45">
    <w:p w14:paraId="45F5CFED" w14:textId="77777777" w:rsidR="00891600" w:rsidRPr="002568DC" w:rsidRDefault="00891600" w:rsidP="00721325">
      <w:pPr>
        <w:pStyle w:val="a5"/>
        <w:rPr>
          <w:rFonts w:ascii="Times New Roman" w:hAnsi="Times New Roman" w:cs="Times New Roman"/>
        </w:rPr>
      </w:pPr>
      <w:r w:rsidRPr="002568DC">
        <w:rPr>
          <w:rStyle w:val="a7"/>
          <w:rFonts w:ascii="Times New Roman" w:hAnsi="Times New Roman" w:cs="Times New Roman"/>
        </w:rPr>
        <w:footnoteRef/>
      </w:r>
      <w:r w:rsidRPr="002568DC">
        <w:rPr>
          <w:rFonts w:ascii="Times New Roman" w:hAnsi="Times New Roman" w:cs="Times New Roman"/>
        </w:rPr>
        <w:t xml:space="preserve"> Ухвала від 20 грудня 2023 року № 1353/3дп/15-23 (</w:t>
      </w:r>
      <w:hyperlink r:id="rId44" w:history="1">
        <w:r w:rsidRPr="000D12C0">
          <w:rPr>
            <w:rStyle w:val="a4"/>
            <w:rFonts w:ascii="Times New Roman" w:hAnsi="Times New Roman" w:cs="Times New Roman"/>
            <w:u w:val="none"/>
          </w:rPr>
          <w:t>https://hcj.gov.ua/doc/doc/42730</w:t>
        </w:r>
      </w:hyperlink>
      <w:r w:rsidRPr="002568DC">
        <w:rPr>
          <w:rFonts w:ascii="Times New Roman" w:hAnsi="Times New Roman" w:cs="Times New Roman"/>
        </w:rPr>
        <w:t xml:space="preserve">). </w:t>
      </w:r>
    </w:p>
  </w:footnote>
  <w:footnote w:id="46">
    <w:p w14:paraId="77D9C04E" w14:textId="77777777" w:rsidR="00891600" w:rsidRPr="002568DC" w:rsidRDefault="00891600" w:rsidP="0040667A">
      <w:pPr>
        <w:pStyle w:val="a5"/>
        <w:rPr>
          <w:rFonts w:ascii="Times New Roman" w:hAnsi="Times New Roman" w:cs="Times New Roman"/>
        </w:rPr>
      </w:pPr>
      <w:r w:rsidRPr="002568DC">
        <w:rPr>
          <w:rStyle w:val="a7"/>
          <w:rFonts w:ascii="Times New Roman" w:hAnsi="Times New Roman" w:cs="Times New Roman"/>
        </w:rPr>
        <w:footnoteRef/>
      </w:r>
      <w:r w:rsidRPr="002568DC">
        <w:rPr>
          <w:rFonts w:ascii="Times New Roman" w:hAnsi="Times New Roman" w:cs="Times New Roman"/>
        </w:rPr>
        <w:t xml:space="preserve"> Ухвала від 25 грудня 2023 року № 1390/1дп/15-23 (</w:t>
      </w:r>
      <w:hyperlink r:id="rId45" w:history="1">
        <w:r w:rsidRPr="000D12C0">
          <w:rPr>
            <w:rStyle w:val="a4"/>
            <w:rFonts w:ascii="Times New Roman" w:hAnsi="Times New Roman" w:cs="Times New Roman"/>
            <w:u w:val="none"/>
          </w:rPr>
          <w:t>https://hcj.gov.ua/doc/doc/42843</w:t>
        </w:r>
      </w:hyperlink>
      <w:r w:rsidRPr="002568DC">
        <w:rPr>
          <w:rFonts w:ascii="Times New Roman" w:hAnsi="Times New Roman" w:cs="Times New Roman"/>
        </w:rPr>
        <w:t xml:space="preserve">). </w:t>
      </w:r>
    </w:p>
  </w:footnote>
  <w:footnote w:id="47">
    <w:p w14:paraId="34514908" w14:textId="77777777" w:rsidR="00891600" w:rsidRPr="00CA0ABB" w:rsidRDefault="00891600">
      <w:pPr>
        <w:pStyle w:val="a5"/>
        <w:rPr>
          <w:rFonts w:ascii="Times New Roman" w:hAnsi="Times New Roman" w:cs="Times New Roman"/>
        </w:rPr>
      </w:pPr>
      <w:r w:rsidRPr="00CA0ABB">
        <w:rPr>
          <w:rStyle w:val="a7"/>
          <w:rFonts w:ascii="Times New Roman" w:hAnsi="Times New Roman" w:cs="Times New Roman"/>
        </w:rPr>
        <w:footnoteRef/>
      </w:r>
      <w:r w:rsidRPr="00CA0ABB">
        <w:rPr>
          <w:rFonts w:ascii="Times New Roman" w:hAnsi="Times New Roman" w:cs="Times New Roman"/>
        </w:rPr>
        <w:t xml:space="preserve"> Ухвала від 6 грудня 2023 року № 1216/3дп/15-23 (</w:t>
      </w:r>
      <w:hyperlink r:id="rId46" w:history="1">
        <w:r w:rsidRPr="00BB5570">
          <w:rPr>
            <w:rStyle w:val="a4"/>
            <w:rFonts w:ascii="Times New Roman" w:hAnsi="Times New Roman" w:cs="Times New Roman"/>
            <w:u w:val="none"/>
          </w:rPr>
          <w:t>https://hcj.gov.ua/doc/doc/42089</w:t>
        </w:r>
      </w:hyperlink>
      <w:r w:rsidRPr="00CA0ABB">
        <w:rPr>
          <w:rFonts w:ascii="Times New Roman" w:hAnsi="Times New Roman" w:cs="Times New Roman"/>
        </w:rPr>
        <w:t xml:space="preserve">). </w:t>
      </w:r>
    </w:p>
  </w:footnote>
  <w:footnote w:id="48">
    <w:p w14:paraId="4B812F27" w14:textId="77777777" w:rsidR="00891600" w:rsidRPr="007D6FA2" w:rsidRDefault="00891600" w:rsidP="002C6494">
      <w:pPr>
        <w:pStyle w:val="a5"/>
        <w:rPr>
          <w:rFonts w:ascii="Times New Roman" w:hAnsi="Times New Roman" w:cs="Times New Roman"/>
        </w:rPr>
      </w:pPr>
      <w:r w:rsidRPr="007D6FA2">
        <w:rPr>
          <w:rStyle w:val="a7"/>
          <w:rFonts w:ascii="Times New Roman" w:hAnsi="Times New Roman" w:cs="Times New Roman"/>
        </w:rPr>
        <w:footnoteRef/>
      </w:r>
      <w:r w:rsidRPr="007D6FA2">
        <w:rPr>
          <w:rFonts w:ascii="Times New Roman" w:hAnsi="Times New Roman" w:cs="Times New Roman"/>
        </w:rPr>
        <w:t xml:space="preserve"> Ухвала від 6 грудня 2023 року № 1203/2дп/15-23 (</w:t>
      </w:r>
      <w:hyperlink r:id="rId47" w:history="1">
        <w:r w:rsidRPr="00BB5570">
          <w:rPr>
            <w:rStyle w:val="a4"/>
            <w:rFonts w:ascii="Times New Roman" w:hAnsi="Times New Roman" w:cs="Times New Roman"/>
            <w:u w:val="none"/>
          </w:rPr>
          <w:t>https://hcj.gov.ua/doc/doc/42149</w:t>
        </w:r>
      </w:hyperlink>
      <w:r w:rsidRPr="007D6FA2">
        <w:rPr>
          <w:rFonts w:ascii="Times New Roman" w:hAnsi="Times New Roman" w:cs="Times New Roman"/>
        </w:rPr>
        <w:t xml:space="preserve">). </w:t>
      </w:r>
    </w:p>
  </w:footnote>
  <w:footnote w:id="49">
    <w:p w14:paraId="315AA18D" w14:textId="77777777" w:rsidR="00891600" w:rsidRPr="007D6FA2" w:rsidRDefault="00891600" w:rsidP="0040667A">
      <w:pPr>
        <w:pStyle w:val="a5"/>
        <w:rPr>
          <w:rFonts w:ascii="Times New Roman" w:hAnsi="Times New Roman" w:cs="Times New Roman"/>
        </w:rPr>
      </w:pPr>
      <w:r w:rsidRPr="007D6FA2">
        <w:rPr>
          <w:rStyle w:val="a7"/>
          <w:rFonts w:ascii="Times New Roman" w:hAnsi="Times New Roman" w:cs="Times New Roman"/>
        </w:rPr>
        <w:footnoteRef/>
      </w:r>
      <w:r w:rsidRPr="007D6FA2">
        <w:rPr>
          <w:rFonts w:ascii="Times New Roman" w:hAnsi="Times New Roman" w:cs="Times New Roman"/>
        </w:rPr>
        <w:t xml:space="preserve"> Ухвала від 6 грудня 2023 року № 1202/2дп/15-23 (</w:t>
      </w:r>
      <w:hyperlink r:id="rId48" w:history="1">
        <w:r w:rsidRPr="001E53D0">
          <w:rPr>
            <w:rStyle w:val="a4"/>
            <w:rFonts w:ascii="Times New Roman" w:hAnsi="Times New Roman" w:cs="Times New Roman"/>
            <w:u w:val="none"/>
          </w:rPr>
          <w:t>https://hcj.gov.ua/doc/doc/42230</w:t>
        </w:r>
      </w:hyperlink>
      <w:r w:rsidRPr="007D6FA2">
        <w:rPr>
          <w:rFonts w:ascii="Times New Roman" w:hAnsi="Times New Roman" w:cs="Times New Roman"/>
        </w:rPr>
        <w:t xml:space="preserve">). </w:t>
      </w:r>
    </w:p>
  </w:footnote>
  <w:footnote w:id="50">
    <w:p w14:paraId="060C50E7" w14:textId="77777777" w:rsidR="00891600" w:rsidRPr="007052A3" w:rsidRDefault="00891600" w:rsidP="00594E78">
      <w:pPr>
        <w:pStyle w:val="a5"/>
        <w:rPr>
          <w:rFonts w:ascii="Times New Roman" w:hAnsi="Times New Roman" w:cs="Times New Roman"/>
        </w:rPr>
      </w:pPr>
      <w:r w:rsidRPr="007052A3">
        <w:rPr>
          <w:rStyle w:val="a7"/>
          <w:rFonts w:ascii="Times New Roman" w:hAnsi="Times New Roman" w:cs="Times New Roman"/>
        </w:rPr>
        <w:footnoteRef/>
      </w:r>
      <w:r w:rsidRPr="007052A3">
        <w:rPr>
          <w:rFonts w:ascii="Times New Roman" w:hAnsi="Times New Roman" w:cs="Times New Roman"/>
        </w:rPr>
        <w:t xml:space="preserve"> Ухвала від 20 грудня 2023 року № 1364/2дп/15-23 (</w:t>
      </w:r>
      <w:hyperlink r:id="rId49" w:history="1">
        <w:r w:rsidRPr="001E53D0">
          <w:rPr>
            <w:rStyle w:val="a4"/>
            <w:rFonts w:ascii="Times New Roman" w:hAnsi="Times New Roman" w:cs="Times New Roman"/>
            <w:u w:val="none"/>
          </w:rPr>
          <w:t>https://hcj.gov.ua/doc/doc/42708</w:t>
        </w:r>
      </w:hyperlink>
      <w:r w:rsidRPr="007052A3">
        <w:rPr>
          <w:rFonts w:ascii="Times New Roman" w:hAnsi="Times New Roman" w:cs="Times New Roman"/>
        </w:rPr>
        <w:t xml:space="preserve">). </w:t>
      </w:r>
    </w:p>
  </w:footnote>
  <w:footnote w:id="51">
    <w:p w14:paraId="2BB118DA" w14:textId="62C114B9" w:rsidR="000F2F72" w:rsidRPr="00AF1F15" w:rsidRDefault="000F2F72" w:rsidP="000F2F72">
      <w:pPr>
        <w:pStyle w:val="a5"/>
        <w:rPr>
          <w:rFonts w:ascii="Times New Roman" w:hAnsi="Times New Roman" w:cs="Times New Roman"/>
        </w:rPr>
      </w:pPr>
      <w:r>
        <w:rPr>
          <w:rStyle w:val="a7"/>
        </w:rPr>
        <w:footnoteRef/>
      </w:r>
      <w:r>
        <w:t xml:space="preserve"> </w:t>
      </w:r>
      <w:r w:rsidRPr="00AF1F15">
        <w:rPr>
          <w:rFonts w:ascii="Times New Roman" w:hAnsi="Times New Roman" w:cs="Times New Roman"/>
        </w:rPr>
        <w:t>Ухвала від 20 грудня 2023 року № 1354/3дп/15-23 (</w:t>
      </w:r>
      <w:hyperlink r:id="rId50" w:history="1">
        <w:r w:rsidRPr="00BB5570">
          <w:rPr>
            <w:rStyle w:val="a4"/>
            <w:rFonts w:ascii="Times New Roman" w:hAnsi="Times New Roman" w:cs="Times New Roman"/>
            <w:u w:val="none"/>
          </w:rPr>
          <w:t>https://hcj.gov.ua/doc/doc/42679</w:t>
        </w:r>
      </w:hyperlink>
      <w:r w:rsidRPr="00AF1F15">
        <w:rPr>
          <w:rFonts w:ascii="Times New Roman" w:hAnsi="Times New Roman" w:cs="Times New Roman"/>
        </w:rPr>
        <w:t>).</w:t>
      </w:r>
    </w:p>
    <w:p w14:paraId="597635CF" w14:textId="0ADDD340" w:rsidR="000F2F72" w:rsidRDefault="000F2F72">
      <w:pPr>
        <w:pStyle w:val="a5"/>
      </w:pPr>
    </w:p>
  </w:footnote>
  <w:footnote w:id="52">
    <w:p w14:paraId="3F8FE65C" w14:textId="77777777" w:rsidR="00891600" w:rsidRPr="00594B25" w:rsidRDefault="00891600" w:rsidP="00431593">
      <w:pPr>
        <w:pStyle w:val="a5"/>
        <w:rPr>
          <w:rFonts w:ascii="Times New Roman" w:hAnsi="Times New Roman" w:cs="Times New Roman"/>
        </w:rPr>
      </w:pPr>
      <w:r w:rsidRPr="00594B25">
        <w:rPr>
          <w:rStyle w:val="a7"/>
          <w:rFonts w:ascii="Times New Roman" w:hAnsi="Times New Roman" w:cs="Times New Roman"/>
        </w:rPr>
        <w:footnoteRef/>
      </w:r>
      <w:r w:rsidRPr="00594B25">
        <w:rPr>
          <w:rFonts w:ascii="Times New Roman" w:hAnsi="Times New Roman" w:cs="Times New Roman"/>
        </w:rPr>
        <w:t xml:space="preserve"> Ухвала від 20 грудня 2023 року № 1353/3дп/15-23 (</w:t>
      </w:r>
      <w:hyperlink r:id="rId51" w:history="1">
        <w:r w:rsidRPr="001E53D0">
          <w:rPr>
            <w:rStyle w:val="a4"/>
            <w:rFonts w:ascii="Times New Roman" w:hAnsi="Times New Roman" w:cs="Times New Roman"/>
            <w:u w:val="none"/>
          </w:rPr>
          <w:t>https://hcj.gov.ua/doc/doc/42730</w:t>
        </w:r>
      </w:hyperlink>
      <w:r w:rsidRPr="00594B25">
        <w:rPr>
          <w:rFonts w:ascii="Times New Roman" w:hAnsi="Times New Roman" w:cs="Times New Roman"/>
        </w:rPr>
        <w:t xml:space="preserve">). </w:t>
      </w:r>
    </w:p>
  </w:footnote>
  <w:footnote w:id="53">
    <w:p w14:paraId="4DB8DBD9" w14:textId="77777777" w:rsidR="00891600" w:rsidRPr="00B230B3" w:rsidRDefault="00891600" w:rsidP="00434372">
      <w:pPr>
        <w:pStyle w:val="a5"/>
        <w:rPr>
          <w:rFonts w:ascii="Times New Roman" w:hAnsi="Times New Roman" w:cs="Times New Roman"/>
        </w:rPr>
      </w:pPr>
      <w:r w:rsidRPr="00B230B3">
        <w:rPr>
          <w:rStyle w:val="a7"/>
          <w:rFonts w:ascii="Times New Roman" w:hAnsi="Times New Roman" w:cs="Times New Roman"/>
        </w:rPr>
        <w:footnoteRef/>
      </w:r>
      <w:r w:rsidRPr="00B230B3">
        <w:rPr>
          <w:rFonts w:ascii="Times New Roman" w:hAnsi="Times New Roman" w:cs="Times New Roman"/>
        </w:rPr>
        <w:t xml:space="preserve"> Ухвала від 20 грудня 2023 року № 1364/2дп/15-23 (</w:t>
      </w:r>
      <w:hyperlink r:id="rId52" w:history="1">
        <w:r w:rsidRPr="001E53D0">
          <w:rPr>
            <w:rStyle w:val="a4"/>
            <w:rFonts w:ascii="Times New Roman" w:hAnsi="Times New Roman" w:cs="Times New Roman"/>
            <w:u w:val="none"/>
          </w:rPr>
          <w:t>https://hcj.gov.ua/doc/doc/42708</w:t>
        </w:r>
      </w:hyperlink>
      <w:r w:rsidRPr="00B230B3">
        <w:rPr>
          <w:rFonts w:ascii="Times New Roman" w:hAnsi="Times New Roman" w:cs="Times New Roman"/>
        </w:rPr>
        <w:t xml:space="preserve">). </w:t>
      </w:r>
    </w:p>
  </w:footnote>
  <w:footnote w:id="54">
    <w:p w14:paraId="18F423AA" w14:textId="77777777" w:rsidR="00891600" w:rsidRPr="00B230B3" w:rsidRDefault="00891600" w:rsidP="00374BD8">
      <w:pPr>
        <w:pStyle w:val="a5"/>
        <w:rPr>
          <w:rFonts w:ascii="Times New Roman" w:hAnsi="Times New Roman" w:cs="Times New Roman"/>
        </w:rPr>
      </w:pPr>
      <w:r w:rsidRPr="00B230B3">
        <w:rPr>
          <w:rStyle w:val="a7"/>
          <w:rFonts w:ascii="Times New Roman" w:hAnsi="Times New Roman" w:cs="Times New Roman"/>
        </w:rPr>
        <w:footnoteRef/>
      </w:r>
      <w:r w:rsidRPr="00B230B3">
        <w:rPr>
          <w:rFonts w:ascii="Times New Roman" w:hAnsi="Times New Roman" w:cs="Times New Roman"/>
        </w:rPr>
        <w:t xml:space="preserve"> Ухвала від 20 грудня 2023 року № 1364/2дп/15-23 (</w:t>
      </w:r>
      <w:hyperlink r:id="rId53" w:history="1">
        <w:r w:rsidRPr="00BB5570">
          <w:rPr>
            <w:rStyle w:val="a4"/>
            <w:rFonts w:ascii="Times New Roman" w:hAnsi="Times New Roman" w:cs="Times New Roman"/>
            <w:u w:val="none"/>
          </w:rPr>
          <w:t>https://hcj.gov.ua/doc/doc/42708</w:t>
        </w:r>
      </w:hyperlink>
      <w:r w:rsidRPr="00B230B3">
        <w:rPr>
          <w:rFonts w:ascii="Times New Roman" w:hAnsi="Times New Roman" w:cs="Times New Roman"/>
        </w:rPr>
        <w:t>).</w:t>
      </w:r>
    </w:p>
  </w:footnote>
  <w:footnote w:id="55">
    <w:p w14:paraId="1CCB936D" w14:textId="77777777" w:rsidR="00891600" w:rsidRPr="00AF1F15" w:rsidRDefault="00891600" w:rsidP="00E91D64">
      <w:pPr>
        <w:pStyle w:val="a5"/>
        <w:rPr>
          <w:rFonts w:ascii="Times New Roman" w:hAnsi="Times New Roman" w:cs="Times New Roman"/>
        </w:rPr>
      </w:pPr>
      <w:r w:rsidRPr="00AF1F15">
        <w:rPr>
          <w:rStyle w:val="a7"/>
          <w:rFonts w:ascii="Times New Roman" w:hAnsi="Times New Roman" w:cs="Times New Roman"/>
        </w:rPr>
        <w:footnoteRef/>
      </w:r>
      <w:r w:rsidRPr="00AF1F15">
        <w:rPr>
          <w:rFonts w:ascii="Times New Roman" w:hAnsi="Times New Roman" w:cs="Times New Roman"/>
        </w:rPr>
        <w:t xml:space="preserve"> Ухвала від 20 грудня 2023 року № 1354/3дп/15-23 (</w:t>
      </w:r>
      <w:hyperlink r:id="rId54" w:history="1">
        <w:r w:rsidRPr="00BB5570">
          <w:rPr>
            <w:rStyle w:val="a4"/>
            <w:rFonts w:ascii="Times New Roman" w:hAnsi="Times New Roman" w:cs="Times New Roman"/>
            <w:u w:val="none"/>
          </w:rPr>
          <w:t>https://hcj.gov.ua/doc/doc/42679</w:t>
        </w:r>
      </w:hyperlink>
      <w:r w:rsidRPr="00AF1F15">
        <w:rPr>
          <w:rFonts w:ascii="Times New Roman" w:hAnsi="Times New Roman" w:cs="Times New Roman"/>
        </w:rPr>
        <w:t xml:space="preserve">). </w:t>
      </w:r>
    </w:p>
  </w:footnote>
  <w:footnote w:id="56">
    <w:p w14:paraId="62B6BA46" w14:textId="77777777" w:rsidR="00891600" w:rsidRPr="00AF1F15" w:rsidRDefault="00891600">
      <w:pPr>
        <w:pStyle w:val="a5"/>
        <w:rPr>
          <w:rFonts w:ascii="Times New Roman" w:hAnsi="Times New Roman" w:cs="Times New Roman"/>
        </w:rPr>
      </w:pPr>
      <w:r w:rsidRPr="00AF1F15">
        <w:rPr>
          <w:rStyle w:val="a7"/>
          <w:rFonts w:ascii="Times New Roman" w:hAnsi="Times New Roman" w:cs="Times New Roman"/>
        </w:rPr>
        <w:footnoteRef/>
      </w:r>
      <w:r w:rsidRPr="00AF1F15">
        <w:rPr>
          <w:rFonts w:ascii="Times New Roman" w:hAnsi="Times New Roman" w:cs="Times New Roman"/>
        </w:rPr>
        <w:t xml:space="preserve"> Ухвала від 6 грудня 2023 року № 1216/3дп/15-23 (</w:t>
      </w:r>
      <w:hyperlink r:id="rId55" w:history="1">
        <w:r w:rsidRPr="00DE4B51">
          <w:rPr>
            <w:rStyle w:val="a4"/>
            <w:rFonts w:ascii="Times New Roman" w:hAnsi="Times New Roman" w:cs="Times New Roman"/>
            <w:u w:val="none"/>
          </w:rPr>
          <w:t>https://hcj.gov.ua/doc/doc/42089</w:t>
        </w:r>
      </w:hyperlink>
      <w:r w:rsidRPr="00AF1F15">
        <w:rPr>
          <w:rFonts w:ascii="Times New Roman" w:hAnsi="Times New Roman" w:cs="Times New Roman"/>
        </w:rPr>
        <w:t xml:space="preserve">). </w:t>
      </w:r>
    </w:p>
  </w:footnote>
  <w:footnote w:id="57">
    <w:p w14:paraId="6711CAA2" w14:textId="77777777" w:rsidR="00891600" w:rsidRPr="00963216" w:rsidRDefault="00891600" w:rsidP="00CA05DF">
      <w:pPr>
        <w:pStyle w:val="a5"/>
        <w:rPr>
          <w:rFonts w:ascii="Times New Roman" w:hAnsi="Times New Roman" w:cs="Times New Roman"/>
        </w:rPr>
      </w:pPr>
      <w:r w:rsidRPr="00963216">
        <w:rPr>
          <w:rStyle w:val="a7"/>
          <w:rFonts w:ascii="Times New Roman" w:hAnsi="Times New Roman" w:cs="Times New Roman"/>
        </w:rPr>
        <w:footnoteRef/>
      </w:r>
      <w:r>
        <w:rPr>
          <w:rFonts w:ascii="Times New Roman" w:hAnsi="Times New Roman" w:cs="Times New Roman"/>
        </w:rPr>
        <w:t xml:space="preserve"> У</w:t>
      </w:r>
      <w:r w:rsidRPr="00963216">
        <w:rPr>
          <w:rFonts w:ascii="Times New Roman" w:hAnsi="Times New Roman" w:cs="Times New Roman"/>
        </w:rPr>
        <w:t>хвала від 22 листопада 2023 року № 1109/3дп/15-23 (</w:t>
      </w:r>
      <w:hyperlink r:id="rId56" w:history="1">
        <w:r w:rsidRPr="00DE4B51">
          <w:rPr>
            <w:rStyle w:val="a4"/>
            <w:rFonts w:ascii="Times New Roman" w:hAnsi="Times New Roman" w:cs="Times New Roman"/>
            <w:u w:val="none"/>
          </w:rPr>
          <w:t>https://hcj.gov.ua/doc/doc/41726</w:t>
        </w:r>
      </w:hyperlink>
      <w:r w:rsidRPr="00963216">
        <w:rPr>
          <w:rFonts w:ascii="Times New Roman" w:hAnsi="Times New Roman" w:cs="Times New Roman"/>
        </w:rPr>
        <w:t xml:space="preserve">). </w:t>
      </w:r>
    </w:p>
  </w:footnote>
  <w:footnote w:id="58">
    <w:p w14:paraId="1998F56E" w14:textId="77777777" w:rsidR="00891600" w:rsidRPr="00D602A3" w:rsidRDefault="00891600" w:rsidP="00DC583C">
      <w:pPr>
        <w:pStyle w:val="a5"/>
        <w:rPr>
          <w:rFonts w:ascii="Times New Roman" w:hAnsi="Times New Roman" w:cs="Times New Roman"/>
        </w:rPr>
      </w:pPr>
      <w:r w:rsidRPr="00D602A3">
        <w:rPr>
          <w:rStyle w:val="a7"/>
          <w:rFonts w:ascii="Times New Roman" w:hAnsi="Times New Roman" w:cs="Times New Roman"/>
        </w:rPr>
        <w:footnoteRef/>
      </w:r>
      <w:r w:rsidRPr="00D602A3">
        <w:rPr>
          <w:rFonts w:ascii="Times New Roman" w:hAnsi="Times New Roman" w:cs="Times New Roman"/>
        </w:rPr>
        <w:t xml:space="preserve"> Ухвала від 6 грудня 2023 року № 1217/3дп/15-23 (</w:t>
      </w:r>
      <w:hyperlink r:id="rId57" w:history="1">
        <w:r w:rsidRPr="00BB5570">
          <w:rPr>
            <w:rStyle w:val="a4"/>
            <w:rFonts w:ascii="Times New Roman" w:hAnsi="Times New Roman" w:cs="Times New Roman"/>
            <w:u w:val="none"/>
          </w:rPr>
          <w:t>https://hcj.gov.ua/doc/doc/42156</w:t>
        </w:r>
      </w:hyperlink>
      <w:r w:rsidRPr="00D602A3">
        <w:rPr>
          <w:rFonts w:ascii="Times New Roman" w:hAnsi="Times New Roman" w:cs="Times New Roman"/>
        </w:rPr>
        <w:t xml:space="preserve">). </w:t>
      </w:r>
    </w:p>
  </w:footnote>
  <w:footnote w:id="59">
    <w:p w14:paraId="662951BC" w14:textId="77777777" w:rsidR="00891600" w:rsidRPr="0057437E" w:rsidRDefault="00891600" w:rsidP="0084287B">
      <w:pPr>
        <w:pStyle w:val="a5"/>
        <w:rPr>
          <w:rFonts w:ascii="Times New Roman" w:hAnsi="Times New Roman" w:cs="Times New Roman"/>
        </w:rPr>
      </w:pPr>
      <w:r w:rsidRPr="0057437E">
        <w:rPr>
          <w:rStyle w:val="a7"/>
          <w:rFonts w:ascii="Times New Roman" w:hAnsi="Times New Roman" w:cs="Times New Roman"/>
        </w:rPr>
        <w:footnoteRef/>
      </w:r>
      <w:r w:rsidRPr="0057437E">
        <w:rPr>
          <w:rFonts w:ascii="Times New Roman" w:hAnsi="Times New Roman" w:cs="Times New Roman"/>
        </w:rPr>
        <w:t xml:space="preserve"> Ухвала від 6 грудня 2023 року № 1200/2дп/15-23 (</w:t>
      </w:r>
      <w:hyperlink r:id="rId58" w:history="1">
        <w:r w:rsidRPr="00BB5570">
          <w:rPr>
            <w:rStyle w:val="a4"/>
            <w:rFonts w:ascii="Times New Roman" w:hAnsi="Times New Roman" w:cs="Times New Roman"/>
            <w:u w:val="none"/>
          </w:rPr>
          <w:t>https://hcj.gov.ua/doc/doc/42154</w:t>
        </w:r>
      </w:hyperlink>
      <w:r w:rsidRPr="0057437E">
        <w:rPr>
          <w:rFonts w:ascii="Times New Roman" w:hAnsi="Times New Roman" w:cs="Times New Roman"/>
        </w:rPr>
        <w:t xml:space="preserve">). </w:t>
      </w:r>
    </w:p>
  </w:footnote>
  <w:footnote w:id="60">
    <w:p w14:paraId="6FA3BE14" w14:textId="77777777" w:rsidR="00891600" w:rsidRPr="0010125D" w:rsidRDefault="00891600" w:rsidP="003B4918">
      <w:pPr>
        <w:pStyle w:val="a5"/>
        <w:rPr>
          <w:rFonts w:ascii="Times New Roman" w:hAnsi="Times New Roman" w:cs="Times New Roman"/>
        </w:rPr>
      </w:pPr>
      <w:r w:rsidRPr="0010125D">
        <w:rPr>
          <w:rStyle w:val="a7"/>
          <w:rFonts w:ascii="Times New Roman" w:hAnsi="Times New Roman" w:cs="Times New Roman"/>
        </w:rPr>
        <w:footnoteRef/>
      </w:r>
      <w:r w:rsidRPr="0010125D">
        <w:rPr>
          <w:rFonts w:ascii="Times New Roman" w:hAnsi="Times New Roman" w:cs="Times New Roman"/>
        </w:rPr>
        <w:t xml:space="preserve"> Ухвала від 6 грудня 2023 року № 1216/3дп/15-23 (</w:t>
      </w:r>
      <w:hyperlink r:id="rId59" w:history="1">
        <w:r w:rsidRPr="00650A30">
          <w:rPr>
            <w:rStyle w:val="a4"/>
            <w:rFonts w:ascii="Times New Roman" w:hAnsi="Times New Roman" w:cs="Times New Roman"/>
            <w:u w:val="none"/>
          </w:rPr>
          <w:t>https://hcj.gov.ua/doc/doc/42089</w:t>
        </w:r>
      </w:hyperlink>
      <w:r w:rsidRPr="0010125D">
        <w:rPr>
          <w:rFonts w:ascii="Times New Roman" w:hAnsi="Times New Roman" w:cs="Times New Roman"/>
        </w:rPr>
        <w:t xml:space="preserve">). </w:t>
      </w:r>
    </w:p>
  </w:footnote>
  <w:footnote w:id="61">
    <w:p w14:paraId="695E22AC" w14:textId="77777777" w:rsidR="00891600" w:rsidRPr="0010125D" w:rsidRDefault="00891600" w:rsidP="00613862">
      <w:pPr>
        <w:pStyle w:val="a5"/>
        <w:rPr>
          <w:rFonts w:ascii="Times New Roman" w:hAnsi="Times New Roman" w:cs="Times New Roman"/>
        </w:rPr>
      </w:pPr>
      <w:r w:rsidRPr="0010125D">
        <w:rPr>
          <w:rStyle w:val="a7"/>
          <w:rFonts w:ascii="Times New Roman" w:hAnsi="Times New Roman" w:cs="Times New Roman"/>
        </w:rPr>
        <w:footnoteRef/>
      </w:r>
      <w:r w:rsidRPr="0010125D">
        <w:rPr>
          <w:rFonts w:ascii="Times New Roman" w:hAnsi="Times New Roman" w:cs="Times New Roman"/>
        </w:rPr>
        <w:t xml:space="preserve"> Ухвала від 22 листопада 2023 року № 1112/3дп/15-23 (</w:t>
      </w:r>
      <w:hyperlink r:id="rId60" w:history="1">
        <w:r w:rsidRPr="00650A30">
          <w:rPr>
            <w:rStyle w:val="a4"/>
            <w:rFonts w:ascii="Times New Roman" w:hAnsi="Times New Roman" w:cs="Times New Roman"/>
            <w:u w:val="none"/>
          </w:rPr>
          <w:t>https://hcj.gov.ua/doc/doc/41669</w:t>
        </w:r>
      </w:hyperlink>
      <w:r w:rsidRPr="0010125D">
        <w:rPr>
          <w:rFonts w:ascii="Times New Roman" w:hAnsi="Times New Roman" w:cs="Times New Roman"/>
        </w:rPr>
        <w:t xml:space="preserve">). </w:t>
      </w:r>
    </w:p>
  </w:footnote>
  <w:footnote w:id="62">
    <w:p w14:paraId="2F4896E2" w14:textId="77777777" w:rsidR="00891600" w:rsidRPr="00DC6795" w:rsidRDefault="00891600" w:rsidP="00613862">
      <w:pPr>
        <w:pStyle w:val="a5"/>
        <w:rPr>
          <w:rFonts w:ascii="Times New Roman" w:hAnsi="Times New Roman" w:cs="Times New Roman"/>
        </w:rPr>
      </w:pPr>
      <w:r w:rsidRPr="00DC6795">
        <w:rPr>
          <w:rStyle w:val="a7"/>
          <w:rFonts w:ascii="Times New Roman" w:hAnsi="Times New Roman" w:cs="Times New Roman"/>
        </w:rPr>
        <w:footnoteRef/>
      </w:r>
      <w:r w:rsidRPr="00DC6795">
        <w:rPr>
          <w:rFonts w:ascii="Times New Roman" w:hAnsi="Times New Roman" w:cs="Times New Roman"/>
        </w:rPr>
        <w:t xml:space="preserve"> Ухвала від 6 грудня 2023 року № 1216/3дп/15-23 (</w:t>
      </w:r>
      <w:hyperlink r:id="rId61" w:history="1">
        <w:r w:rsidRPr="00650A30">
          <w:rPr>
            <w:rStyle w:val="a4"/>
            <w:rFonts w:ascii="Times New Roman" w:hAnsi="Times New Roman" w:cs="Times New Roman"/>
            <w:u w:val="none"/>
          </w:rPr>
          <w:t>https://hcj.gov.ua/doc/doc/42089</w:t>
        </w:r>
      </w:hyperlink>
      <w:r w:rsidRPr="00DC6795">
        <w:rPr>
          <w:rFonts w:ascii="Times New Roman" w:hAnsi="Times New Roman" w:cs="Times New Roman"/>
        </w:rPr>
        <w:t xml:space="preserve">). </w:t>
      </w:r>
    </w:p>
  </w:footnote>
  <w:footnote w:id="63">
    <w:p w14:paraId="4005F288" w14:textId="77777777" w:rsidR="00891600" w:rsidRPr="00E9291C" w:rsidRDefault="00891600" w:rsidP="00492DB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25 грудня 2023 року № 1389/1дп/15-23 (</w:t>
      </w:r>
      <w:hyperlink r:id="rId62" w:history="1">
        <w:r w:rsidRPr="00B16EF5">
          <w:rPr>
            <w:rStyle w:val="a4"/>
            <w:rFonts w:ascii="Times New Roman" w:hAnsi="Times New Roman" w:cs="Times New Roman"/>
            <w:u w:val="none"/>
          </w:rPr>
          <w:t>https://hcj.gov.ua/doc/doc/42802</w:t>
        </w:r>
      </w:hyperlink>
      <w:r w:rsidRPr="00E9291C">
        <w:rPr>
          <w:rFonts w:ascii="Times New Roman" w:hAnsi="Times New Roman" w:cs="Times New Roman"/>
        </w:rPr>
        <w:t>).</w:t>
      </w:r>
    </w:p>
  </w:footnote>
  <w:footnote w:id="64">
    <w:p w14:paraId="0271AC61" w14:textId="77777777" w:rsidR="00891600" w:rsidRPr="00E9291C" w:rsidRDefault="00891600" w:rsidP="00492DB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20 грудня 2023 року № 1364/2дп/15-23 (</w:t>
      </w:r>
      <w:hyperlink r:id="rId63" w:history="1">
        <w:r w:rsidRPr="00B16EF5">
          <w:rPr>
            <w:rStyle w:val="a4"/>
            <w:rFonts w:ascii="Times New Roman" w:hAnsi="Times New Roman" w:cs="Times New Roman"/>
            <w:u w:val="none"/>
          </w:rPr>
          <w:t>https://hcj.gov.ua/doc/doc/42708</w:t>
        </w:r>
      </w:hyperlink>
      <w:r w:rsidRPr="00E9291C">
        <w:rPr>
          <w:rFonts w:ascii="Times New Roman" w:hAnsi="Times New Roman" w:cs="Times New Roman"/>
        </w:rPr>
        <w:t>).</w:t>
      </w:r>
    </w:p>
  </w:footnote>
  <w:footnote w:id="65">
    <w:p w14:paraId="514BF641" w14:textId="77777777" w:rsidR="00891600" w:rsidRPr="00E9291C" w:rsidRDefault="00891600" w:rsidP="00492DB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20 грудня 2023 року № 1364/2дп/15-23 (</w:t>
      </w:r>
      <w:hyperlink r:id="rId64" w:history="1">
        <w:r w:rsidRPr="00B16EF5">
          <w:rPr>
            <w:rStyle w:val="a4"/>
            <w:rFonts w:ascii="Times New Roman" w:hAnsi="Times New Roman" w:cs="Times New Roman"/>
            <w:u w:val="none"/>
          </w:rPr>
          <w:t>https://hcj.gov.ua/doc/doc/42708</w:t>
        </w:r>
      </w:hyperlink>
      <w:r w:rsidRPr="00E9291C">
        <w:rPr>
          <w:rFonts w:ascii="Times New Roman" w:hAnsi="Times New Roman" w:cs="Times New Roman"/>
        </w:rPr>
        <w:t xml:space="preserve">). </w:t>
      </w:r>
    </w:p>
  </w:footnote>
  <w:footnote w:id="66">
    <w:p w14:paraId="77BE9715" w14:textId="77777777" w:rsidR="00891600" w:rsidRPr="00E9291C" w:rsidRDefault="00891600" w:rsidP="00FF49F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13 грудня 2023 року № 1286/2дп/15-23 (</w:t>
      </w:r>
      <w:hyperlink r:id="rId65" w:history="1">
        <w:r w:rsidRPr="00B16EF5">
          <w:rPr>
            <w:rStyle w:val="a4"/>
            <w:rFonts w:ascii="Times New Roman" w:hAnsi="Times New Roman" w:cs="Times New Roman"/>
            <w:u w:val="none"/>
          </w:rPr>
          <w:t>https://hcj.gov.ua/doc/doc/42441</w:t>
        </w:r>
      </w:hyperlink>
      <w:r w:rsidRPr="00E9291C">
        <w:rPr>
          <w:rFonts w:ascii="Times New Roman" w:hAnsi="Times New Roman" w:cs="Times New Roman"/>
        </w:rPr>
        <w:t xml:space="preserve">). </w:t>
      </w:r>
    </w:p>
  </w:footnote>
  <w:footnote w:id="67">
    <w:p w14:paraId="65B6FCB5" w14:textId="77777777" w:rsidR="00891600" w:rsidRPr="00E9291C" w:rsidRDefault="00891600" w:rsidP="00FF49F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13 грудня 2023 року № 1286/2дп/15-23 (</w:t>
      </w:r>
      <w:hyperlink r:id="rId66" w:history="1">
        <w:r w:rsidRPr="00FF3DF1">
          <w:rPr>
            <w:rStyle w:val="a4"/>
            <w:rFonts w:ascii="Times New Roman" w:hAnsi="Times New Roman" w:cs="Times New Roman"/>
            <w:u w:val="none"/>
          </w:rPr>
          <w:t>https://hcj.gov.ua/doc/doc/42441</w:t>
        </w:r>
      </w:hyperlink>
      <w:r w:rsidRPr="00E9291C">
        <w:rPr>
          <w:rFonts w:ascii="Times New Roman" w:hAnsi="Times New Roman" w:cs="Times New Roman"/>
        </w:rPr>
        <w:t>).</w:t>
      </w:r>
    </w:p>
  </w:footnote>
  <w:footnote w:id="68">
    <w:p w14:paraId="3809A42A" w14:textId="77777777" w:rsidR="00891600" w:rsidRPr="00E9291C" w:rsidRDefault="00891600" w:rsidP="00FF49F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29 листопада 2023 року № 1150/2дп/15-23 (</w:t>
      </w:r>
      <w:hyperlink r:id="rId67" w:history="1">
        <w:r w:rsidRPr="00FF3DF1">
          <w:rPr>
            <w:rStyle w:val="a4"/>
            <w:rFonts w:ascii="Times New Roman" w:hAnsi="Times New Roman" w:cs="Times New Roman"/>
            <w:u w:val="none"/>
          </w:rPr>
          <w:t>https://hcj.gov.ua/doc/doc/41930</w:t>
        </w:r>
      </w:hyperlink>
      <w:r w:rsidRPr="00E9291C">
        <w:rPr>
          <w:rFonts w:ascii="Times New Roman" w:hAnsi="Times New Roman" w:cs="Times New Roman"/>
        </w:rPr>
        <w:t xml:space="preserve">). </w:t>
      </w:r>
    </w:p>
  </w:footnote>
  <w:footnote w:id="69">
    <w:p w14:paraId="13DD7C9B" w14:textId="77777777" w:rsidR="00891600" w:rsidRPr="00E9291C" w:rsidRDefault="00891600" w:rsidP="00492DB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20 грудня 2023 року № 1364/2дп/15-23 (</w:t>
      </w:r>
      <w:hyperlink r:id="rId68" w:history="1">
        <w:r w:rsidRPr="00FF3DF1">
          <w:rPr>
            <w:rStyle w:val="a4"/>
            <w:rFonts w:ascii="Times New Roman" w:hAnsi="Times New Roman" w:cs="Times New Roman"/>
            <w:u w:val="none"/>
          </w:rPr>
          <w:t>https://hcj.gov.ua/doc/doc/42708</w:t>
        </w:r>
      </w:hyperlink>
      <w:r w:rsidRPr="00E9291C">
        <w:rPr>
          <w:rFonts w:ascii="Times New Roman" w:hAnsi="Times New Roman" w:cs="Times New Roman"/>
        </w:rPr>
        <w:t>).</w:t>
      </w:r>
    </w:p>
  </w:footnote>
  <w:footnote w:id="70">
    <w:p w14:paraId="48B88A58" w14:textId="77777777" w:rsidR="00891600" w:rsidRPr="00E9291C" w:rsidRDefault="00891600" w:rsidP="00183F2E">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22 листопада 2023 року № 1097/2дп/15-23 (</w:t>
      </w:r>
      <w:hyperlink r:id="rId69" w:history="1">
        <w:r w:rsidRPr="00FF3DF1">
          <w:rPr>
            <w:rStyle w:val="a4"/>
            <w:rFonts w:ascii="Times New Roman" w:hAnsi="Times New Roman" w:cs="Times New Roman"/>
            <w:u w:val="none"/>
          </w:rPr>
          <w:t>https://hcj.gov.ua/doc/doc/41802</w:t>
        </w:r>
      </w:hyperlink>
      <w:r w:rsidRPr="00E9291C">
        <w:rPr>
          <w:rFonts w:ascii="Times New Roman" w:hAnsi="Times New Roman" w:cs="Times New Roman"/>
        </w:rPr>
        <w:t xml:space="preserve">). </w:t>
      </w:r>
    </w:p>
  </w:footnote>
  <w:footnote w:id="71">
    <w:p w14:paraId="5CA36A4C" w14:textId="77777777" w:rsidR="00891600" w:rsidRPr="00E9291C" w:rsidRDefault="00891600" w:rsidP="00FF49FA">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20 грудня 2023 року № 1364/2дп/15-23 (</w:t>
      </w:r>
      <w:hyperlink r:id="rId70" w:history="1">
        <w:r w:rsidRPr="00832FC3">
          <w:rPr>
            <w:rStyle w:val="a4"/>
            <w:rFonts w:ascii="Times New Roman" w:hAnsi="Times New Roman" w:cs="Times New Roman"/>
            <w:u w:val="none"/>
          </w:rPr>
          <w:t>https://hcj.gov.ua/doc/doc/42708</w:t>
        </w:r>
      </w:hyperlink>
      <w:r w:rsidRPr="00E9291C">
        <w:rPr>
          <w:rFonts w:ascii="Times New Roman" w:hAnsi="Times New Roman" w:cs="Times New Roman"/>
        </w:rPr>
        <w:t xml:space="preserve">). </w:t>
      </w:r>
    </w:p>
  </w:footnote>
  <w:footnote w:id="72">
    <w:p w14:paraId="56CB4359" w14:textId="77777777" w:rsidR="00891600" w:rsidRPr="00E9291C" w:rsidRDefault="00891600" w:rsidP="00410900">
      <w:pPr>
        <w:spacing w:after="0" w:line="240" w:lineRule="auto"/>
        <w:rPr>
          <w:rFonts w:ascii="Times New Roman" w:hAnsi="Times New Roman" w:cs="Times New Roman"/>
          <w:sz w:val="20"/>
          <w:szCs w:val="20"/>
        </w:rPr>
      </w:pPr>
      <w:r w:rsidRPr="00E9291C">
        <w:rPr>
          <w:rStyle w:val="a7"/>
          <w:rFonts w:ascii="Times New Roman" w:hAnsi="Times New Roman" w:cs="Times New Roman"/>
          <w:sz w:val="20"/>
          <w:szCs w:val="20"/>
        </w:rPr>
        <w:footnoteRef/>
      </w:r>
      <w:r w:rsidRPr="00E9291C">
        <w:rPr>
          <w:rFonts w:ascii="Times New Roman" w:hAnsi="Times New Roman" w:cs="Times New Roman"/>
          <w:sz w:val="20"/>
          <w:szCs w:val="20"/>
        </w:rPr>
        <w:t xml:space="preserve"> Ухвала від 6 грудня 2023 року № 1200/2дп/15-23 (</w:t>
      </w:r>
      <w:hyperlink r:id="rId71" w:history="1">
        <w:r w:rsidRPr="00832FC3">
          <w:rPr>
            <w:rStyle w:val="a4"/>
            <w:rFonts w:ascii="Times New Roman" w:hAnsi="Times New Roman" w:cs="Times New Roman"/>
            <w:sz w:val="20"/>
            <w:szCs w:val="20"/>
            <w:u w:val="none"/>
          </w:rPr>
          <w:t>https://hcj.gov.ua/doc/doc/42154</w:t>
        </w:r>
      </w:hyperlink>
      <w:r w:rsidRPr="00E9291C">
        <w:rPr>
          <w:rFonts w:ascii="Times New Roman" w:hAnsi="Times New Roman" w:cs="Times New Roman"/>
          <w:sz w:val="20"/>
          <w:szCs w:val="20"/>
        </w:rPr>
        <w:t>).</w:t>
      </w:r>
    </w:p>
  </w:footnote>
  <w:footnote w:id="73">
    <w:p w14:paraId="2C7E14FA" w14:textId="77777777" w:rsidR="00891600" w:rsidRPr="00E9291C" w:rsidRDefault="00891600" w:rsidP="00B43531">
      <w:pPr>
        <w:pStyle w:val="a5"/>
        <w:rPr>
          <w:rFonts w:ascii="Times New Roman" w:hAnsi="Times New Roman" w:cs="Times New Roman"/>
        </w:rPr>
      </w:pPr>
      <w:r w:rsidRPr="00E9291C">
        <w:rPr>
          <w:rStyle w:val="a7"/>
          <w:rFonts w:ascii="Times New Roman" w:hAnsi="Times New Roman" w:cs="Times New Roman"/>
        </w:rPr>
        <w:footnoteRef/>
      </w:r>
      <w:r w:rsidRPr="00E9291C">
        <w:rPr>
          <w:rFonts w:ascii="Times New Roman" w:hAnsi="Times New Roman" w:cs="Times New Roman"/>
        </w:rPr>
        <w:t xml:space="preserve"> Ухвала від 6 грудня 2023 року № 1200/2дп/15-23 (</w:t>
      </w:r>
      <w:hyperlink r:id="rId72" w:history="1">
        <w:r w:rsidRPr="00E512A2">
          <w:rPr>
            <w:rStyle w:val="a4"/>
            <w:rFonts w:ascii="Times New Roman" w:hAnsi="Times New Roman" w:cs="Times New Roman"/>
            <w:u w:val="none"/>
          </w:rPr>
          <w:t>https://hcj.gov.ua/doc/doc/42154</w:t>
        </w:r>
      </w:hyperlink>
      <w:r w:rsidRPr="00E9291C">
        <w:rPr>
          <w:rFonts w:ascii="Times New Roman" w:hAnsi="Times New Roman" w:cs="Times New Roman"/>
        </w:rPr>
        <w:t>).</w:t>
      </w:r>
    </w:p>
  </w:footnote>
  <w:footnote w:id="74">
    <w:p w14:paraId="5EA4A4D8" w14:textId="77777777" w:rsidR="00891600" w:rsidRPr="00E9291C" w:rsidRDefault="00891600" w:rsidP="00092891">
      <w:pPr>
        <w:spacing w:after="0" w:line="240" w:lineRule="auto"/>
        <w:rPr>
          <w:rFonts w:ascii="Times New Roman" w:hAnsi="Times New Roman" w:cs="Times New Roman"/>
          <w:sz w:val="20"/>
          <w:szCs w:val="20"/>
        </w:rPr>
      </w:pPr>
      <w:r w:rsidRPr="00E9291C">
        <w:rPr>
          <w:rStyle w:val="a7"/>
          <w:rFonts w:ascii="Times New Roman" w:hAnsi="Times New Roman" w:cs="Times New Roman"/>
          <w:sz w:val="20"/>
          <w:szCs w:val="20"/>
        </w:rPr>
        <w:footnoteRef/>
      </w:r>
      <w:r w:rsidRPr="00E9291C">
        <w:rPr>
          <w:rFonts w:ascii="Times New Roman" w:hAnsi="Times New Roman" w:cs="Times New Roman"/>
          <w:sz w:val="20"/>
          <w:szCs w:val="20"/>
        </w:rPr>
        <w:t xml:space="preserve"> Ухвала від 25 грудня 2023 року № 1394/1дп/15-23 (</w:t>
      </w:r>
      <w:hyperlink r:id="rId73" w:history="1">
        <w:r w:rsidRPr="00E512A2">
          <w:rPr>
            <w:rStyle w:val="a4"/>
            <w:rFonts w:ascii="Times New Roman" w:hAnsi="Times New Roman" w:cs="Times New Roman"/>
            <w:sz w:val="20"/>
            <w:szCs w:val="20"/>
            <w:u w:val="none"/>
          </w:rPr>
          <w:t>https://hcj.gov.ua/doc/doc/42812</w:t>
        </w:r>
      </w:hyperlink>
      <w:r w:rsidRPr="00E9291C">
        <w:rPr>
          <w:rFonts w:ascii="Times New Roman" w:hAnsi="Times New Roman" w:cs="Times New Roman"/>
          <w:sz w:val="20"/>
          <w:szCs w:val="20"/>
        </w:rPr>
        <w:t>).</w:t>
      </w:r>
    </w:p>
  </w:footnote>
  <w:footnote w:id="75">
    <w:p w14:paraId="7F801128" w14:textId="77777777" w:rsidR="00891600" w:rsidRPr="001D388A" w:rsidRDefault="00891600" w:rsidP="00FF49FA">
      <w:pPr>
        <w:pStyle w:val="a5"/>
        <w:rPr>
          <w:rFonts w:ascii="Times New Roman" w:hAnsi="Times New Roman" w:cs="Times New Roman"/>
        </w:rPr>
      </w:pPr>
      <w:r w:rsidRPr="001D388A">
        <w:rPr>
          <w:rStyle w:val="a7"/>
          <w:rFonts w:ascii="Times New Roman" w:hAnsi="Times New Roman" w:cs="Times New Roman"/>
        </w:rPr>
        <w:footnoteRef/>
      </w:r>
      <w:r w:rsidRPr="001D388A">
        <w:rPr>
          <w:rFonts w:ascii="Times New Roman" w:hAnsi="Times New Roman" w:cs="Times New Roman"/>
        </w:rPr>
        <w:t xml:space="preserve"> Ухвала від 22 листопада 2023 року № 1097/2дп/15-23 (</w:t>
      </w:r>
      <w:hyperlink r:id="rId74" w:history="1">
        <w:r w:rsidRPr="00B67982">
          <w:rPr>
            <w:rStyle w:val="a4"/>
            <w:rFonts w:ascii="Times New Roman" w:hAnsi="Times New Roman" w:cs="Times New Roman"/>
            <w:u w:val="none"/>
          </w:rPr>
          <w:t>https://hcj.gov.ua/doc/doc/41802</w:t>
        </w:r>
      </w:hyperlink>
      <w:r w:rsidRPr="001D388A">
        <w:rPr>
          <w:rFonts w:ascii="Times New Roman" w:hAnsi="Times New Roman" w:cs="Times New Roman"/>
        </w:rPr>
        <w:t xml:space="preserve">). </w:t>
      </w:r>
    </w:p>
  </w:footnote>
  <w:footnote w:id="76">
    <w:p w14:paraId="7673FDA6" w14:textId="77777777" w:rsidR="00891600" w:rsidRPr="001D388A" w:rsidRDefault="00891600" w:rsidP="00644AEF">
      <w:pPr>
        <w:pStyle w:val="a5"/>
        <w:rPr>
          <w:rFonts w:ascii="Times New Roman" w:hAnsi="Times New Roman" w:cs="Times New Roman"/>
        </w:rPr>
      </w:pPr>
      <w:r w:rsidRPr="001D388A">
        <w:rPr>
          <w:rStyle w:val="a7"/>
          <w:rFonts w:ascii="Times New Roman" w:hAnsi="Times New Roman" w:cs="Times New Roman"/>
        </w:rPr>
        <w:footnoteRef/>
      </w:r>
      <w:r w:rsidRPr="001D388A">
        <w:rPr>
          <w:rFonts w:ascii="Times New Roman" w:hAnsi="Times New Roman" w:cs="Times New Roman"/>
        </w:rPr>
        <w:t xml:space="preserve"> Ухвала від 29 листопада 2023 року № 1149/2дп/15-23 (</w:t>
      </w:r>
      <w:hyperlink r:id="rId75" w:history="1">
        <w:r w:rsidRPr="00B67982">
          <w:rPr>
            <w:rStyle w:val="a4"/>
            <w:rFonts w:ascii="Times New Roman" w:hAnsi="Times New Roman" w:cs="Times New Roman"/>
            <w:u w:val="none"/>
          </w:rPr>
          <w:t>https://hcj.gov.ua/doc/doc/41925</w:t>
        </w:r>
      </w:hyperlink>
      <w:r w:rsidRPr="001D388A">
        <w:rPr>
          <w:rFonts w:ascii="Times New Roman" w:hAnsi="Times New Roman" w:cs="Times New Roman"/>
        </w:rPr>
        <w:t xml:space="preserve">). </w:t>
      </w:r>
    </w:p>
  </w:footnote>
  <w:footnote w:id="77">
    <w:p w14:paraId="3A5B0C06" w14:textId="77777777" w:rsidR="00891600" w:rsidRPr="001103F5" w:rsidRDefault="00891600" w:rsidP="0029628D">
      <w:pPr>
        <w:pStyle w:val="a5"/>
        <w:jc w:val="both"/>
      </w:pPr>
      <w:r>
        <w:rPr>
          <w:rStyle w:val="a7"/>
        </w:rPr>
        <w:footnoteRef/>
      </w:r>
      <w:r>
        <w:t xml:space="preserve"> </w:t>
      </w:r>
      <w:r w:rsidRPr="001103F5">
        <w:rPr>
          <w:rFonts w:ascii="Times New Roman" w:hAnsi="Times New Roman" w:cs="Times New Roman"/>
        </w:rPr>
        <w:t>Ухвала від 11 грудня 2023 року № 1239/1дп/15-23 (</w:t>
      </w:r>
      <w:hyperlink r:id="rId76" w:history="1">
        <w:r w:rsidRPr="00B67982">
          <w:rPr>
            <w:rStyle w:val="a4"/>
            <w:rFonts w:ascii="Times New Roman" w:hAnsi="Times New Roman" w:cs="Times New Roman"/>
            <w:u w:val="none"/>
          </w:rPr>
          <w:t>https://hcj.gov.ua/doc/doc/42316</w:t>
        </w:r>
      </w:hyperlink>
      <w:r w:rsidRPr="001103F5">
        <w:rPr>
          <w:rFonts w:ascii="Times New Roman" w:hAnsi="Times New Roman" w:cs="Times New Roman"/>
        </w:rPr>
        <w:t xml:space="preserve">). </w:t>
      </w:r>
    </w:p>
  </w:footnote>
  <w:footnote w:id="78">
    <w:p w14:paraId="7D782656" w14:textId="77777777" w:rsidR="00891600" w:rsidRPr="001103F5" w:rsidRDefault="00891600" w:rsidP="0029628D">
      <w:pPr>
        <w:pStyle w:val="a5"/>
        <w:jc w:val="both"/>
      </w:pPr>
      <w:r>
        <w:rPr>
          <w:rStyle w:val="a7"/>
        </w:rPr>
        <w:footnoteRef/>
      </w:r>
      <w:r>
        <w:t xml:space="preserve"> </w:t>
      </w:r>
      <w:r w:rsidRPr="001103F5">
        <w:rPr>
          <w:rFonts w:ascii="Times New Roman" w:hAnsi="Times New Roman" w:cs="Times New Roman"/>
        </w:rPr>
        <w:t>Ухвала від 11 грудня 2023 року № 1239/1дп/15-23 (</w:t>
      </w:r>
      <w:hyperlink r:id="rId77" w:history="1">
        <w:r w:rsidRPr="00522700">
          <w:rPr>
            <w:rStyle w:val="a4"/>
            <w:rFonts w:ascii="Times New Roman" w:hAnsi="Times New Roman" w:cs="Times New Roman"/>
            <w:u w:val="none"/>
          </w:rPr>
          <w:t>https://hcj.gov.ua/doc/doc/42316</w:t>
        </w:r>
      </w:hyperlink>
      <w:r w:rsidRPr="001103F5">
        <w:rPr>
          <w:rFonts w:ascii="Times New Roman" w:hAnsi="Times New Roman" w:cs="Times New Roman"/>
        </w:rPr>
        <w:t xml:space="preserve">). </w:t>
      </w:r>
    </w:p>
  </w:footnote>
  <w:footnote w:id="79">
    <w:p w14:paraId="68701EF8" w14:textId="77777777" w:rsidR="00891600" w:rsidRPr="00791E99" w:rsidRDefault="00891600" w:rsidP="00FF49FA">
      <w:pPr>
        <w:pStyle w:val="a5"/>
        <w:rPr>
          <w:rFonts w:ascii="Times New Roman" w:hAnsi="Times New Roman" w:cs="Times New Roman"/>
        </w:rPr>
      </w:pPr>
      <w:r w:rsidRPr="00791E99">
        <w:rPr>
          <w:rStyle w:val="a7"/>
          <w:rFonts w:ascii="Times New Roman" w:hAnsi="Times New Roman" w:cs="Times New Roman"/>
        </w:rPr>
        <w:footnoteRef/>
      </w:r>
      <w:r w:rsidRPr="00791E99">
        <w:rPr>
          <w:rFonts w:ascii="Times New Roman" w:hAnsi="Times New Roman" w:cs="Times New Roman"/>
        </w:rPr>
        <w:t xml:space="preserve"> Ухвала від 25 грудня 2023 року № 1389/1дп/15-23 (</w:t>
      </w:r>
      <w:hyperlink r:id="rId78" w:history="1">
        <w:r w:rsidRPr="0034286F">
          <w:rPr>
            <w:rStyle w:val="a4"/>
            <w:rFonts w:ascii="Times New Roman" w:hAnsi="Times New Roman" w:cs="Times New Roman"/>
            <w:u w:val="none"/>
          </w:rPr>
          <w:t>https://hcj.gov.ua/doc/doc/42802</w:t>
        </w:r>
      </w:hyperlink>
      <w:r w:rsidRPr="00791E99">
        <w:rPr>
          <w:rFonts w:ascii="Times New Roman" w:hAnsi="Times New Roman" w:cs="Times New Roman"/>
        </w:rPr>
        <w:t xml:space="preserve">). </w:t>
      </w:r>
    </w:p>
  </w:footnote>
  <w:footnote w:id="80">
    <w:p w14:paraId="4B383E45" w14:textId="6AAA10E6" w:rsidR="00891600" w:rsidRPr="0003421A" w:rsidRDefault="00891600" w:rsidP="00806070">
      <w:pPr>
        <w:pStyle w:val="a5"/>
        <w:rPr>
          <w:rFonts w:ascii="Times New Roman" w:hAnsi="Times New Roman" w:cs="Times New Roman"/>
        </w:rPr>
      </w:pPr>
      <w:r w:rsidRPr="0003421A">
        <w:rPr>
          <w:rStyle w:val="a7"/>
          <w:rFonts w:ascii="Times New Roman" w:hAnsi="Times New Roman" w:cs="Times New Roman"/>
        </w:rPr>
        <w:footnoteRef/>
      </w:r>
      <w:r w:rsidRPr="0003421A">
        <w:rPr>
          <w:rFonts w:ascii="Times New Roman" w:hAnsi="Times New Roman" w:cs="Times New Roman"/>
        </w:rPr>
        <w:t xml:space="preserve"> Ухвала від 20 грудня 2023</w:t>
      </w:r>
      <w:r>
        <w:rPr>
          <w:rFonts w:ascii="Times New Roman" w:hAnsi="Times New Roman" w:cs="Times New Roman"/>
        </w:rPr>
        <w:t xml:space="preserve"> </w:t>
      </w:r>
      <w:r w:rsidRPr="0003421A">
        <w:rPr>
          <w:rFonts w:ascii="Times New Roman" w:hAnsi="Times New Roman" w:cs="Times New Roman"/>
        </w:rPr>
        <w:t>року № 1354/3дп/15-23 (</w:t>
      </w:r>
      <w:hyperlink r:id="rId79" w:history="1">
        <w:r w:rsidRPr="0034286F">
          <w:rPr>
            <w:rStyle w:val="a4"/>
            <w:rFonts w:ascii="Times New Roman" w:hAnsi="Times New Roman" w:cs="Times New Roman"/>
            <w:u w:val="none"/>
          </w:rPr>
          <w:t>https://hcj.gov.ua/doc/doc/42679</w:t>
        </w:r>
      </w:hyperlink>
      <w:r w:rsidRPr="0003421A">
        <w:rPr>
          <w:rFonts w:ascii="Times New Roman" w:hAnsi="Times New Roman" w:cs="Times New Roman"/>
        </w:rPr>
        <w:t>).</w:t>
      </w:r>
    </w:p>
  </w:footnote>
  <w:footnote w:id="81">
    <w:p w14:paraId="47B9B60B" w14:textId="77777777" w:rsidR="00891600" w:rsidRPr="0003421A" w:rsidRDefault="00891600" w:rsidP="00806070">
      <w:pPr>
        <w:spacing w:after="0" w:line="240" w:lineRule="auto"/>
        <w:rPr>
          <w:rFonts w:ascii="Times New Roman" w:hAnsi="Times New Roman" w:cs="Times New Roman"/>
          <w:sz w:val="20"/>
          <w:szCs w:val="20"/>
        </w:rPr>
      </w:pPr>
      <w:r w:rsidRPr="0003421A">
        <w:rPr>
          <w:rStyle w:val="a7"/>
          <w:rFonts w:ascii="Times New Roman" w:hAnsi="Times New Roman" w:cs="Times New Roman"/>
          <w:sz w:val="20"/>
          <w:szCs w:val="20"/>
        </w:rPr>
        <w:footnoteRef/>
      </w:r>
      <w:r w:rsidRPr="0003421A">
        <w:rPr>
          <w:rFonts w:ascii="Times New Roman" w:hAnsi="Times New Roman" w:cs="Times New Roman"/>
          <w:sz w:val="20"/>
          <w:szCs w:val="20"/>
        </w:rPr>
        <w:t xml:space="preserve"> Ухвала від 6 грудня 2023 року № 1200/2дп/15-23 (</w:t>
      </w:r>
      <w:hyperlink r:id="rId80" w:history="1">
        <w:r w:rsidRPr="0034286F">
          <w:rPr>
            <w:rStyle w:val="a4"/>
            <w:rFonts w:ascii="Times New Roman" w:hAnsi="Times New Roman" w:cs="Times New Roman"/>
            <w:sz w:val="20"/>
            <w:szCs w:val="20"/>
            <w:u w:val="none"/>
          </w:rPr>
          <w:t>https://hcj.gov.ua/doc/doc/42154</w:t>
        </w:r>
      </w:hyperlink>
      <w:r w:rsidRPr="0003421A">
        <w:rPr>
          <w:rFonts w:ascii="Times New Roman" w:hAnsi="Times New Roman" w:cs="Times New Roman"/>
          <w:sz w:val="20"/>
          <w:szCs w:val="20"/>
        </w:rPr>
        <w:t>).</w:t>
      </w:r>
    </w:p>
  </w:footnote>
  <w:footnote w:id="82">
    <w:p w14:paraId="26353B58" w14:textId="77777777" w:rsidR="00891600" w:rsidRPr="0003421A" w:rsidRDefault="00891600" w:rsidP="00806070">
      <w:pPr>
        <w:pStyle w:val="a5"/>
        <w:rPr>
          <w:rFonts w:ascii="Times New Roman" w:hAnsi="Times New Roman" w:cs="Times New Roman"/>
        </w:rPr>
      </w:pPr>
      <w:r w:rsidRPr="0003421A">
        <w:rPr>
          <w:rStyle w:val="a7"/>
          <w:rFonts w:ascii="Times New Roman" w:hAnsi="Times New Roman" w:cs="Times New Roman"/>
        </w:rPr>
        <w:footnoteRef/>
      </w:r>
      <w:r w:rsidRPr="0003421A">
        <w:rPr>
          <w:rFonts w:ascii="Times New Roman" w:hAnsi="Times New Roman" w:cs="Times New Roman"/>
        </w:rPr>
        <w:t xml:space="preserve"> Ухвала від 20 грудня 2023 року № 1353/3дп/15-23 (</w:t>
      </w:r>
      <w:hyperlink r:id="rId81" w:history="1">
        <w:r w:rsidRPr="0034286F">
          <w:rPr>
            <w:rStyle w:val="a4"/>
            <w:rFonts w:ascii="Times New Roman" w:hAnsi="Times New Roman" w:cs="Times New Roman"/>
            <w:u w:val="none"/>
          </w:rPr>
          <w:t>https://hcj.gov.ua/doc/doc/42730</w:t>
        </w:r>
      </w:hyperlink>
      <w:r w:rsidRPr="0003421A">
        <w:rPr>
          <w:rFonts w:ascii="Times New Roman" w:hAnsi="Times New Roman" w:cs="Times New Roman"/>
        </w:rPr>
        <w:t xml:space="preserve">). </w:t>
      </w:r>
    </w:p>
  </w:footnote>
  <w:footnote w:id="83">
    <w:p w14:paraId="6332585D" w14:textId="77777777" w:rsidR="00891600" w:rsidRPr="0003421A" w:rsidRDefault="00891600" w:rsidP="00806070">
      <w:pPr>
        <w:pStyle w:val="a5"/>
        <w:jc w:val="both"/>
        <w:rPr>
          <w:rFonts w:ascii="Times New Roman" w:hAnsi="Times New Roman" w:cs="Times New Roman"/>
        </w:rPr>
      </w:pPr>
      <w:r w:rsidRPr="0003421A">
        <w:rPr>
          <w:rStyle w:val="a7"/>
          <w:rFonts w:ascii="Times New Roman" w:hAnsi="Times New Roman" w:cs="Times New Roman"/>
        </w:rPr>
        <w:footnoteRef/>
      </w:r>
      <w:r w:rsidRPr="0003421A">
        <w:rPr>
          <w:rFonts w:ascii="Times New Roman" w:hAnsi="Times New Roman" w:cs="Times New Roman"/>
        </w:rPr>
        <w:t xml:space="preserve"> Ухвала від 11 грудня 2023 року № 1239/1дп/15-23 (</w:t>
      </w:r>
      <w:hyperlink r:id="rId82" w:history="1">
        <w:r w:rsidRPr="0034286F">
          <w:rPr>
            <w:rStyle w:val="a4"/>
            <w:rFonts w:ascii="Times New Roman" w:hAnsi="Times New Roman" w:cs="Times New Roman"/>
            <w:u w:val="none"/>
          </w:rPr>
          <w:t>https://hcj.gov.ua/doc/doc/42316</w:t>
        </w:r>
      </w:hyperlink>
      <w:r w:rsidRPr="0003421A">
        <w:rPr>
          <w:rFonts w:ascii="Times New Roman" w:hAnsi="Times New Roman" w:cs="Times New Roman"/>
        </w:rPr>
        <w:t>).</w:t>
      </w:r>
    </w:p>
  </w:footnote>
  <w:footnote w:id="84">
    <w:p w14:paraId="1D74C6DF" w14:textId="77777777" w:rsidR="00891600" w:rsidRPr="0003421A" w:rsidRDefault="00891600" w:rsidP="00806070">
      <w:pPr>
        <w:spacing w:after="0" w:line="240" w:lineRule="auto"/>
        <w:jc w:val="both"/>
        <w:rPr>
          <w:rFonts w:ascii="Times New Roman" w:hAnsi="Times New Roman" w:cs="Times New Roman"/>
          <w:sz w:val="20"/>
          <w:szCs w:val="20"/>
        </w:rPr>
      </w:pPr>
      <w:r w:rsidRPr="0003421A">
        <w:rPr>
          <w:rStyle w:val="a7"/>
          <w:rFonts w:ascii="Times New Roman" w:hAnsi="Times New Roman" w:cs="Times New Roman"/>
          <w:sz w:val="20"/>
          <w:szCs w:val="20"/>
        </w:rPr>
        <w:footnoteRef/>
      </w:r>
      <w:r w:rsidRPr="0003421A">
        <w:rPr>
          <w:rFonts w:ascii="Times New Roman" w:hAnsi="Times New Roman" w:cs="Times New Roman"/>
          <w:sz w:val="20"/>
          <w:szCs w:val="20"/>
        </w:rPr>
        <w:t xml:space="preserve"> Ухвала від 29 листопада 2023 року № 1151/2дп/15-23 (</w:t>
      </w:r>
      <w:hyperlink r:id="rId83" w:history="1">
        <w:r w:rsidRPr="0034286F">
          <w:rPr>
            <w:rStyle w:val="a4"/>
            <w:rFonts w:ascii="Times New Roman" w:hAnsi="Times New Roman" w:cs="Times New Roman"/>
            <w:sz w:val="20"/>
            <w:szCs w:val="20"/>
            <w:u w:val="none"/>
          </w:rPr>
          <w:t>https://hcj.gov.ua/doc/doc/41931</w:t>
        </w:r>
      </w:hyperlink>
      <w:r w:rsidRPr="0003421A">
        <w:rPr>
          <w:rFonts w:ascii="Times New Roman" w:hAnsi="Times New Roman" w:cs="Times New Roman"/>
          <w:sz w:val="20"/>
          <w:szCs w:val="20"/>
        </w:rPr>
        <w:t>).</w:t>
      </w:r>
    </w:p>
  </w:footnote>
  <w:footnote w:id="85">
    <w:p w14:paraId="23FE1FBF" w14:textId="77777777" w:rsidR="00891600" w:rsidRPr="0003421A" w:rsidRDefault="00891600" w:rsidP="00806070">
      <w:pPr>
        <w:pStyle w:val="a5"/>
        <w:rPr>
          <w:rFonts w:ascii="Times New Roman" w:hAnsi="Times New Roman" w:cs="Times New Roman"/>
        </w:rPr>
      </w:pPr>
      <w:r w:rsidRPr="0003421A">
        <w:rPr>
          <w:rStyle w:val="a7"/>
          <w:rFonts w:ascii="Times New Roman" w:hAnsi="Times New Roman" w:cs="Times New Roman"/>
        </w:rPr>
        <w:footnoteRef/>
      </w:r>
      <w:r w:rsidRPr="0003421A">
        <w:rPr>
          <w:rFonts w:ascii="Times New Roman" w:hAnsi="Times New Roman" w:cs="Times New Roman"/>
        </w:rPr>
        <w:t xml:space="preserve"> Ухвала від 25 грудня 2023 року № 1389/1дп/15-23 (</w:t>
      </w:r>
      <w:hyperlink r:id="rId84" w:history="1">
        <w:r w:rsidRPr="0034286F">
          <w:rPr>
            <w:rStyle w:val="a4"/>
            <w:rFonts w:ascii="Times New Roman" w:hAnsi="Times New Roman" w:cs="Times New Roman"/>
            <w:u w:val="none"/>
          </w:rPr>
          <w:t>https://hcj.gov.ua/doc/doc/42802</w:t>
        </w:r>
      </w:hyperlink>
      <w:r w:rsidRPr="0003421A">
        <w:rPr>
          <w:rFonts w:ascii="Times New Roman" w:hAnsi="Times New Roman" w:cs="Times New Roman"/>
        </w:rPr>
        <w:t>).</w:t>
      </w:r>
    </w:p>
  </w:footnote>
  <w:footnote w:id="86">
    <w:p w14:paraId="7A88A626" w14:textId="77777777" w:rsidR="00891600" w:rsidRPr="0003421A" w:rsidRDefault="00891600" w:rsidP="00806070">
      <w:pPr>
        <w:pStyle w:val="a5"/>
        <w:rPr>
          <w:rFonts w:ascii="Times New Roman" w:hAnsi="Times New Roman" w:cs="Times New Roman"/>
        </w:rPr>
      </w:pPr>
      <w:r w:rsidRPr="0003421A">
        <w:rPr>
          <w:rStyle w:val="a7"/>
          <w:rFonts w:ascii="Times New Roman" w:hAnsi="Times New Roman" w:cs="Times New Roman"/>
        </w:rPr>
        <w:footnoteRef/>
      </w:r>
      <w:r w:rsidRPr="0003421A">
        <w:rPr>
          <w:rFonts w:ascii="Times New Roman" w:hAnsi="Times New Roman" w:cs="Times New Roman"/>
        </w:rPr>
        <w:t xml:space="preserve"> Ухвала від 20 грудня 2023 року № 1353/3дп/15-23 (</w:t>
      </w:r>
      <w:hyperlink r:id="rId85" w:history="1">
        <w:r w:rsidRPr="0034286F">
          <w:rPr>
            <w:rStyle w:val="a4"/>
            <w:rFonts w:ascii="Times New Roman" w:hAnsi="Times New Roman" w:cs="Times New Roman"/>
            <w:u w:val="none"/>
          </w:rPr>
          <w:t>https://hcj.gov.ua/doc/doc/42730</w:t>
        </w:r>
      </w:hyperlink>
      <w:r w:rsidRPr="0003421A">
        <w:rPr>
          <w:rFonts w:ascii="Times New Roman" w:hAnsi="Times New Roman" w:cs="Times New Roman"/>
        </w:rPr>
        <w:t>).</w:t>
      </w:r>
    </w:p>
  </w:footnote>
  <w:footnote w:id="87">
    <w:p w14:paraId="675B0194" w14:textId="77777777" w:rsidR="00891600" w:rsidRPr="0003421A" w:rsidRDefault="00891600" w:rsidP="00806070">
      <w:pPr>
        <w:rPr>
          <w:rFonts w:ascii="Times New Roman" w:hAnsi="Times New Roman" w:cs="Times New Roman"/>
          <w:sz w:val="20"/>
          <w:szCs w:val="20"/>
        </w:rPr>
      </w:pPr>
      <w:r w:rsidRPr="0003421A">
        <w:rPr>
          <w:rStyle w:val="a7"/>
          <w:rFonts w:ascii="Times New Roman" w:hAnsi="Times New Roman" w:cs="Times New Roman"/>
          <w:sz w:val="20"/>
          <w:szCs w:val="20"/>
        </w:rPr>
        <w:footnoteRef/>
      </w:r>
      <w:r w:rsidRPr="0003421A">
        <w:rPr>
          <w:rFonts w:ascii="Times New Roman" w:hAnsi="Times New Roman" w:cs="Times New Roman"/>
          <w:sz w:val="20"/>
          <w:szCs w:val="20"/>
        </w:rPr>
        <w:t xml:space="preserve"> Ухвала від 6 грудня 2023 року № 1200/2дп/15-23 (</w:t>
      </w:r>
      <w:hyperlink r:id="rId86" w:history="1">
        <w:r w:rsidRPr="0034286F">
          <w:rPr>
            <w:rStyle w:val="a4"/>
            <w:rFonts w:ascii="Times New Roman" w:hAnsi="Times New Roman" w:cs="Times New Roman"/>
            <w:sz w:val="20"/>
            <w:szCs w:val="20"/>
            <w:u w:val="none"/>
          </w:rPr>
          <w:t>https://hcj.gov.ua/doc/doc/42154</w:t>
        </w:r>
      </w:hyperlink>
      <w:r w:rsidRPr="0003421A">
        <w:rPr>
          <w:rFonts w:ascii="Times New Roman" w:hAnsi="Times New Roman" w:cs="Times New Roman"/>
          <w:sz w:val="20"/>
          <w:szCs w:val="20"/>
        </w:rPr>
        <w:t>).</w:t>
      </w:r>
    </w:p>
    <w:p w14:paraId="29587BAF" w14:textId="77777777" w:rsidR="00891600" w:rsidRDefault="00891600" w:rsidP="00806070">
      <w:pPr>
        <w:pStyle w:val="a5"/>
      </w:pPr>
    </w:p>
  </w:footnote>
  <w:footnote w:id="88">
    <w:p w14:paraId="1F474749" w14:textId="0F170DC0" w:rsidR="00891600" w:rsidRPr="00216C6E" w:rsidRDefault="00891600" w:rsidP="00E97CBC">
      <w:pPr>
        <w:spacing w:after="0" w:line="240" w:lineRule="auto"/>
        <w:jc w:val="both"/>
        <w:rPr>
          <w:rFonts w:ascii="Times New Roman" w:hAnsi="Times New Roman" w:cs="Times New Roman"/>
          <w:sz w:val="20"/>
          <w:szCs w:val="20"/>
        </w:rPr>
      </w:pPr>
      <w:r w:rsidRPr="0079656B">
        <w:rPr>
          <w:rStyle w:val="a7"/>
          <w:rFonts w:ascii="Times New Roman" w:hAnsi="Times New Roman" w:cs="Times New Roman"/>
          <w:sz w:val="20"/>
          <w:szCs w:val="20"/>
        </w:rPr>
        <w:footnoteRef/>
      </w:r>
      <w:r w:rsidRPr="0079656B">
        <w:rPr>
          <w:rFonts w:ascii="Times New Roman" w:hAnsi="Times New Roman" w:cs="Times New Roman"/>
          <w:sz w:val="20"/>
          <w:szCs w:val="20"/>
        </w:rPr>
        <w:t xml:space="preserve"> Практика розгляду дисциплінарних справ щодо суддів, відкритих за підпунктом «б» пункту 1 частини першої статті 106 Закону України «Про судоустрій і статус суддів» проаналізована в «Узагальненні практики розгляду Вищою радою правосуддя та її дисциплінарними органами дисциплінарних справ щодо суддів (за матеріалами справ</w:t>
      </w:r>
      <w:r>
        <w:rPr>
          <w:rFonts w:ascii="Times New Roman" w:hAnsi="Times New Roman" w:cs="Times New Roman"/>
          <w:sz w:val="20"/>
          <w:szCs w:val="20"/>
        </w:rPr>
        <w:t xml:space="preserve"> 2017-2021 років)» (сторінки 59 – </w:t>
      </w:r>
      <w:r w:rsidRPr="0079656B">
        <w:rPr>
          <w:rFonts w:ascii="Times New Roman" w:hAnsi="Times New Roman" w:cs="Times New Roman"/>
          <w:sz w:val="20"/>
          <w:szCs w:val="20"/>
        </w:rPr>
        <w:t>73) (</w:t>
      </w:r>
      <w:hyperlink r:id="rId87" w:history="1">
        <w:r w:rsidRPr="009A6387">
          <w:rPr>
            <w:rStyle w:val="a4"/>
            <w:rFonts w:ascii="Times New Roman" w:hAnsi="Times New Roman" w:cs="Times New Roman"/>
            <w:sz w:val="20"/>
            <w:szCs w:val="20"/>
            <w:u w:val="none"/>
          </w:rPr>
          <w:t>https://hcj.gov.ua/sites/default/files/field/1012-3web.pdf</w:t>
        </w:r>
      </w:hyperlink>
      <w:r w:rsidRPr="0079656B">
        <w:rPr>
          <w:rFonts w:ascii="Times New Roman" w:hAnsi="Times New Roman" w:cs="Times New Roman"/>
          <w:sz w:val="20"/>
          <w:szCs w:val="20"/>
        </w:rPr>
        <w:t>).</w:t>
      </w:r>
    </w:p>
    <w:p w14:paraId="0C867059" w14:textId="77777777" w:rsidR="00891600" w:rsidRDefault="00891600" w:rsidP="00E97CBC">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5065"/>
      <w:docPartObj>
        <w:docPartGallery w:val="Page Numbers (Top of Page)"/>
        <w:docPartUnique/>
      </w:docPartObj>
    </w:sdtPr>
    <w:sdtEndPr/>
    <w:sdtContent>
      <w:p w14:paraId="22FB87BA" w14:textId="01932505" w:rsidR="00891600" w:rsidRDefault="001D1E28">
        <w:pPr>
          <w:pStyle w:val="a8"/>
          <w:jc w:val="center"/>
        </w:pPr>
      </w:p>
    </w:sdtContent>
  </w:sdt>
  <w:p w14:paraId="71353AD8" w14:textId="77777777" w:rsidR="00891600" w:rsidRDefault="008916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25064"/>
      <w:docPartObj>
        <w:docPartGallery w:val="Page Numbers (Top of Page)"/>
        <w:docPartUnique/>
      </w:docPartObj>
    </w:sdtPr>
    <w:sdtEndPr/>
    <w:sdtContent>
      <w:p w14:paraId="071ED87B" w14:textId="4970BBE3" w:rsidR="00891600" w:rsidRDefault="00891600">
        <w:pPr>
          <w:pStyle w:val="a8"/>
          <w:jc w:val="center"/>
        </w:pPr>
        <w:r>
          <w:fldChar w:fldCharType="begin"/>
        </w:r>
        <w:r>
          <w:instrText>PAGE   \* MERGEFORMAT</w:instrText>
        </w:r>
        <w:r>
          <w:fldChar w:fldCharType="separate"/>
        </w:r>
        <w:r w:rsidR="001D1E28">
          <w:rPr>
            <w:noProof/>
          </w:rPr>
          <w:t>23</w:t>
        </w:r>
        <w:r>
          <w:fldChar w:fldCharType="end"/>
        </w:r>
      </w:p>
    </w:sdtContent>
  </w:sdt>
  <w:p w14:paraId="456389E6" w14:textId="77777777" w:rsidR="00891600" w:rsidRDefault="008916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A776" w14:textId="77777777" w:rsidR="00891600" w:rsidRDefault="0089160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599"/>
    <w:multiLevelType w:val="hybridMultilevel"/>
    <w:tmpl w:val="844CB9D6"/>
    <w:lvl w:ilvl="0" w:tplc="0AA82F4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06A06032"/>
    <w:multiLevelType w:val="hybridMultilevel"/>
    <w:tmpl w:val="6D14F678"/>
    <w:lvl w:ilvl="0" w:tplc="297262B0">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99424FF"/>
    <w:multiLevelType w:val="hybridMultilevel"/>
    <w:tmpl w:val="A1828656"/>
    <w:lvl w:ilvl="0" w:tplc="A3BE2AA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114361B9"/>
    <w:multiLevelType w:val="hybridMultilevel"/>
    <w:tmpl w:val="E25EB304"/>
    <w:lvl w:ilvl="0" w:tplc="1772CCDE">
      <w:numFmt w:val="bullet"/>
      <w:lvlText w:val="-"/>
      <w:lvlJc w:val="left"/>
      <w:pPr>
        <w:ind w:left="1495"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03D0973"/>
    <w:multiLevelType w:val="hybridMultilevel"/>
    <w:tmpl w:val="668EB262"/>
    <w:lvl w:ilvl="0" w:tplc="26445AE4">
      <w:start w:val="1"/>
      <w:numFmt w:val="decimal"/>
      <w:lvlText w:val="%1."/>
      <w:lvlJc w:val="left"/>
      <w:pPr>
        <w:ind w:left="825" w:hanging="37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2B133053"/>
    <w:multiLevelType w:val="hybridMultilevel"/>
    <w:tmpl w:val="328ED75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0AC0199"/>
    <w:multiLevelType w:val="hybridMultilevel"/>
    <w:tmpl w:val="60EEE050"/>
    <w:lvl w:ilvl="0" w:tplc="1088B6FC">
      <w:start w:val="1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55D7D4A"/>
    <w:multiLevelType w:val="hybridMultilevel"/>
    <w:tmpl w:val="5A083D26"/>
    <w:lvl w:ilvl="0" w:tplc="1E5298FA">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6685" w:hanging="360"/>
      </w:pPr>
      <w:rPr>
        <w:rFonts w:ascii="Courier New" w:hAnsi="Courier New" w:cs="Courier New" w:hint="default"/>
      </w:rPr>
    </w:lvl>
    <w:lvl w:ilvl="2" w:tplc="04220005" w:tentative="1">
      <w:start w:val="1"/>
      <w:numFmt w:val="bullet"/>
      <w:lvlText w:val=""/>
      <w:lvlJc w:val="left"/>
      <w:pPr>
        <w:ind w:left="7405" w:hanging="360"/>
      </w:pPr>
      <w:rPr>
        <w:rFonts w:ascii="Wingdings" w:hAnsi="Wingdings" w:hint="default"/>
      </w:rPr>
    </w:lvl>
    <w:lvl w:ilvl="3" w:tplc="04220001" w:tentative="1">
      <w:start w:val="1"/>
      <w:numFmt w:val="bullet"/>
      <w:lvlText w:val=""/>
      <w:lvlJc w:val="left"/>
      <w:pPr>
        <w:ind w:left="8125" w:hanging="360"/>
      </w:pPr>
      <w:rPr>
        <w:rFonts w:ascii="Symbol" w:hAnsi="Symbol" w:hint="default"/>
      </w:rPr>
    </w:lvl>
    <w:lvl w:ilvl="4" w:tplc="04220003" w:tentative="1">
      <w:start w:val="1"/>
      <w:numFmt w:val="bullet"/>
      <w:lvlText w:val="o"/>
      <w:lvlJc w:val="left"/>
      <w:pPr>
        <w:ind w:left="8845" w:hanging="360"/>
      </w:pPr>
      <w:rPr>
        <w:rFonts w:ascii="Courier New" w:hAnsi="Courier New" w:cs="Courier New" w:hint="default"/>
      </w:rPr>
    </w:lvl>
    <w:lvl w:ilvl="5" w:tplc="04220005" w:tentative="1">
      <w:start w:val="1"/>
      <w:numFmt w:val="bullet"/>
      <w:lvlText w:val=""/>
      <w:lvlJc w:val="left"/>
      <w:pPr>
        <w:ind w:left="9565" w:hanging="360"/>
      </w:pPr>
      <w:rPr>
        <w:rFonts w:ascii="Wingdings" w:hAnsi="Wingdings" w:hint="default"/>
      </w:rPr>
    </w:lvl>
    <w:lvl w:ilvl="6" w:tplc="04220001" w:tentative="1">
      <w:start w:val="1"/>
      <w:numFmt w:val="bullet"/>
      <w:lvlText w:val=""/>
      <w:lvlJc w:val="left"/>
      <w:pPr>
        <w:ind w:left="10285" w:hanging="360"/>
      </w:pPr>
      <w:rPr>
        <w:rFonts w:ascii="Symbol" w:hAnsi="Symbol" w:hint="default"/>
      </w:rPr>
    </w:lvl>
    <w:lvl w:ilvl="7" w:tplc="04220003" w:tentative="1">
      <w:start w:val="1"/>
      <w:numFmt w:val="bullet"/>
      <w:lvlText w:val="o"/>
      <w:lvlJc w:val="left"/>
      <w:pPr>
        <w:ind w:left="11005" w:hanging="360"/>
      </w:pPr>
      <w:rPr>
        <w:rFonts w:ascii="Courier New" w:hAnsi="Courier New" w:cs="Courier New" w:hint="default"/>
      </w:rPr>
    </w:lvl>
    <w:lvl w:ilvl="8" w:tplc="04220005" w:tentative="1">
      <w:start w:val="1"/>
      <w:numFmt w:val="bullet"/>
      <w:lvlText w:val=""/>
      <w:lvlJc w:val="left"/>
      <w:pPr>
        <w:ind w:left="11725" w:hanging="360"/>
      </w:pPr>
      <w:rPr>
        <w:rFonts w:ascii="Wingdings" w:hAnsi="Wingdings" w:hint="default"/>
      </w:rPr>
    </w:lvl>
  </w:abstractNum>
  <w:abstractNum w:abstractNumId="8" w15:restartNumberingAfterBreak="0">
    <w:nsid w:val="4E90202D"/>
    <w:multiLevelType w:val="hybridMultilevel"/>
    <w:tmpl w:val="7B82BC8C"/>
    <w:lvl w:ilvl="0" w:tplc="959637F0">
      <w:start w:val="16"/>
      <w:numFmt w:val="bullet"/>
      <w:lvlText w:val="-"/>
      <w:lvlJc w:val="left"/>
      <w:pPr>
        <w:ind w:left="489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4063764"/>
    <w:multiLevelType w:val="hybridMultilevel"/>
    <w:tmpl w:val="B6184966"/>
    <w:lvl w:ilvl="0" w:tplc="0422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5137DBE"/>
    <w:multiLevelType w:val="hybridMultilevel"/>
    <w:tmpl w:val="C6728D10"/>
    <w:lvl w:ilvl="0" w:tplc="83EEB330">
      <w:start w:val="1"/>
      <w:numFmt w:val="bullet"/>
      <w:lvlText w:val="-"/>
      <w:lvlJc w:val="left"/>
      <w:pPr>
        <w:ind w:left="4472"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589758D2"/>
    <w:multiLevelType w:val="hybridMultilevel"/>
    <w:tmpl w:val="62142B4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5DA21D8"/>
    <w:multiLevelType w:val="hybridMultilevel"/>
    <w:tmpl w:val="F43080EE"/>
    <w:lvl w:ilvl="0" w:tplc="7BEA430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1"/>
  </w:num>
  <w:num w:numId="3">
    <w:abstractNumId w:val="8"/>
  </w:num>
  <w:num w:numId="4">
    <w:abstractNumId w:val="3"/>
  </w:num>
  <w:num w:numId="5">
    <w:abstractNumId w:val="6"/>
  </w:num>
  <w:num w:numId="6">
    <w:abstractNumId w:val="9"/>
  </w:num>
  <w:num w:numId="7">
    <w:abstractNumId w:val="5"/>
  </w:num>
  <w:num w:numId="8">
    <w:abstractNumId w:val="10"/>
  </w:num>
  <w:num w:numId="9">
    <w:abstractNumId w:val="11"/>
  </w:num>
  <w:num w:numId="10">
    <w:abstractNumId w:val="4"/>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3"/>
    <w:rsid w:val="0000066D"/>
    <w:rsid w:val="00000FF5"/>
    <w:rsid w:val="00002CA5"/>
    <w:rsid w:val="00002D27"/>
    <w:rsid w:val="00002DE8"/>
    <w:rsid w:val="000032F6"/>
    <w:rsid w:val="0000405C"/>
    <w:rsid w:val="00004699"/>
    <w:rsid w:val="00005FEC"/>
    <w:rsid w:val="00007FA2"/>
    <w:rsid w:val="00011BBC"/>
    <w:rsid w:val="00012B1F"/>
    <w:rsid w:val="00013B64"/>
    <w:rsid w:val="00013D09"/>
    <w:rsid w:val="00014B5A"/>
    <w:rsid w:val="00016657"/>
    <w:rsid w:val="0001750B"/>
    <w:rsid w:val="0002280F"/>
    <w:rsid w:val="000243E6"/>
    <w:rsid w:val="000247D7"/>
    <w:rsid w:val="00026D09"/>
    <w:rsid w:val="00026D24"/>
    <w:rsid w:val="000275F3"/>
    <w:rsid w:val="00030EBB"/>
    <w:rsid w:val="000315B3"/>
    <w:rsid w:val="00033E8B"/>
    <w:rsid w:val="0003421A"/>
    <w:rsid w:val="000350F9"/>
    <w:rsid w:val="000364DA"/>
    <w:rsid w:val="000366EA"/>
    <w:rsid w:val="00036BCC"/>
    <w:rsid w:val="00037C14"/>
    <w:rsid w:val="00040449"/>
    <w:rsid w:val="0004074B"/>
    <w:rsid w:val="00040F07"/>
    <w:rsid w:val="00042D7B"/>
    <w:rsid w:val="0004317F"/>
    <w:rsid w:val="0004509F"/>
    <w:rsid w:val="0004656B"/>
    <w:rsid w:val="00046AEE"/>
    <w:rsid w:val="00050464"/>
    <w:rsid w:val="00050FE6"/>
    <w:rsid w:val="000521C0"/>
    <w:rsid w:val="000523EE"/>
    <w:rsid w:val="00052581"/>
    <w:rsid w:val="00052EE5"/>
    <w:rsid w:val="000548CE"/>
    <w:rsid w:val="00054A75"/>
    <w:rsid w:val="00056BFA"/>
    <w:rsid w:val="00061A5E"/>
    <w:rsid w:val="0006256B"/>
    <w:rsid w:val="000651ED"/>
    <w:rsid w:val="00065863"/>
    <w:rsid w:val="000660DE"/>
    <w:rsid w:val="000669D4"/>
    <w:rsid w:val="00070694"/>
    <w:rsid w:val="000709E4"/>
    <w:rsid w:val="00070AAC"/>
    <w:rsid w:val="00071A3E"/>
    <w:rsid w:val="00072963"/>
    <w:rsid w:val="000729C1"/>
    <w:rsid w:val="0008007A"/>
    <w:rsid w:val="00080367"/>
    <w:rsid w:val="00080FE9"/>
    <w:rsid w:val="00085115"/>
    <w:rsid w:val="00085835"/>
    <w:rsid w:val="00086054"/>
    <w:rsid w:val="000863E2"/>
    <w:rsid w:val="00090C54"/>
    <w:rsid w:val="00092891"/>
    <w:rsid w:val="000935ED"/>
    <w:rsid w:val="000952E7"/>
    <w:rsid w:val="00097477"/>
    <w:rsid w:val="000A036D"/>
    <w:rsid w:val="000A18FC"/>
    <w:rsid w:val="000A2F49"/>
    <w:rsid w:val="000A3C39"/>
    <w:rsid w:val="000A4E1D"/>
    <w:rsid w:val="000A6775"/>
    <w:rsid w:val="000A6901"/>
    <w:rsid w:val="000A78B3"/>
    <w:rsid w:val="000B13D6"/>
    <w:rsid w:val="000B1548"/>
    <w:rsid w:val="000B271F"/>
    <w:rsid w:val="000B2D49"/>
    <w:rsid w:val="000B3293"/>
    <w:rsid w:val="000B3AEB"/>
    <w:rsid w:val="000C0A59"/>
    <w:rsid w:val="000C3924"/>
    <w:rsid w:val="000C45B5"/>
    <w:rsid w:val="000C4C19"/>
    <w:rsid w:val="000C67FA"/>
    <w:rsid w:val="000D05DC"/>
    <w:rsid w:val="000D12C0"/>
    <w:rsid w:val="000D1657"/>
    <w:rsid w:val="000D28E1"/>
    <w:rsid w:val="000D2976"/>
    <w:rsid w:val="000D4063"/>
    <w:rsid w:val="000D49E5"/>
    <w:rsid w:val="000D521A"/>
    <w:rsid w:val="000D6B6A"/>
    <w:rsid w:val="000E1729"/>
    <w:rsid w:val="000E1BAF"/>
    <w:rsid w:val="000E35A5"/>
    <w:rsid w:val="000E43BD"/>
    <w:rsid w:val="000E60C2"/>
    <w:rsid w:val="000E6ADD"/>
    <w:rsid w:val="000F096A"/>
    <w:rsid w:val="000F11BC"/>
    <w:rsid w:val="000F1FF0"/>
    <w:rsid w:val="000F2F72"/>
    <w:rsid w:val="000F33C2"/>
    <w:rsid w:val="000F68D9"/>
    <w:rsid w:val="000F7D39"/>
    <w:rsid w:val="0010125D"/>
    <w:rsid w:val="0010323B"/>
    <w:rsid w:val="00103DCD"/>
    <w:rsid w:val="001045BB"/>
    <w:rsid w:val="00104A75"/>
    <w:rsid w:val="001054BD"/>
    <w:rsid w:val="00105601"/>
    <w:rsid w:val="00106B1A"/>
    <w:rsid w:val="001103F5"/>
    <w:rsid w:val="001107DE"/>
    <w:rsid w:val="001108E8"/>
    <w:rsid w:val="00110DC9"/>
    <w:rsid w:val="0011146A"/>
    <w:rsid w:val="0011220D"/>
    <w:rsid w:val="0011250B"/>
    <w:rsid w:val="00112856"/>
    <w:rsid w:val="00112E53"/>
    <w:rsid w:val="001156AD"/>
    <w:rsid w:val="00116570"/>
    <w:rsid w:val="00116DA9"/>
    <w:rsid w:val="00120A1F"/>
    <w:rsid w:val="00120EF0"/>
    <w:rsid w:val="001224D9"/>
    <w:rsid w:val="001237F0"/>
    <w:rsid w:val="001262B0"/>
    <w:rsid w:val="00126D40"/>
    <w:rsid w:val="00130181"/>
    <w:rsid w:val="00131FF7"/>
    <w:rsid w:val="00135935"/>
    <w:rsid w:val="00135FE4"/>
    <w:rsid w:val="001424C6"/>
    <w:rsid w:val="00142C1B"/>
    <w:rsid w:val="0014361A"/>
    <w:rsid w:val="00145BE5"/>
    <w:rsid w:val="00156287"/>
    <w:rsid w:val="00156389"/>
    <w:rsid w:val="00156856"/>
    <w:rsid w:val="001618B0"/>
    <w:rsid w:val="0016218E"/>
    <w:rsid w:val="00164854"/>
    <w:rsid w:val="00165561"/>
    <w:rsid w:val="00165BAE"/>
    <w:rsid w:val="00167708"/>
    <w:rsid w:val="00170CB5"/>
    <w:rsid w:val="001739C4"/>
    <w:rsid w:val="00173ABA"/>
    <w:rsid w:val="00174495"/>
    <w:rsid w:val="00174F3B"/>
    <w:rsid w:val="00175A0C"/>
    <w:rsid w:val="001802B0"/>
    <w:rsid w:val="00180B1C"/>
    <w:rsid w:val="00180F77"/>
    <w:rsid w:val="00183F2E"/>
    <w:rsid w:val="00184483"/>
    <w:rsid w:val="001851D1"/>
    <w:rsid w:val="001926CC"/>
    <w:rsid w:val="00192F34"/>
    <w:rsid w:val="0019310E"/>
    <w:rsid w:val="0019320D"/>
    <w:rsid w:val="00193B5A"/>
    <w:rsid w:val="00194331"/>
    <w:rsid w:val="00195B89"/>
    <w:rsid w:val="001963C8"/>
    <w:rsid w:val="001973CE"/>
    <w:rsid w:val="001977CC"/>
    <w:rsid w:val="001A229D"/>
    <w:rsid w:val="001A2B61"/>
    <w:rsid w:val="001A30B2"/>
    <w:rsid w:val="001A4761"/>
    <w:rsid w:val="001A48C5"/>
    <w:rsid w:val="001B03B7"/>
    <w:rsid w:val="001B397A"/>
    <w:rsid w:val="001B4DAD"/>
    <w:rsid w:val="001B522D"/>
    <w:rsid w:val="001B5800"/>
    <w:rsid w:val="001B68C3"/>
    <w:rsid w:val="001B6929"/>
    <w:rsid w:val="001C2A9C"/>
    <w:rsid w:val="001C3577"/>
    <w:rsid w:val="001C3C3C"/>
    <w:rsid w:val="001C5900"/>
    <w:rsid w:val="001C5C6A"/>
    <w:rsid w:val="001C5E59"/>
    <w:rsid w:val="001D1E28"/>
    <w:rsid w:val="001D1ED3"/>
    <w:rsid w:val="001D2A78"/>
    <w:rsid w:val="001D388A"/>
    <w:rsid w:val="001D3AE0"/>
    <w:rsid w:val="001D3BCA"/>
    <w:rsid w:val="001D451B"/>
    <w:rsid w:val="001D467F"/>
    <w:rsid w:val="001D5C8D"/>
    <w:rsid w:val="001D7999"/>
    <w:rsid w:val="001E0840"/>
    <w:rsid w:val="001E0CFB"/>
    <w:rsid w:val="001E2F6C"/>
    <w:rsid w:val="001E44BD"/>
    <w:rsid w:val="001E4751"/>
    <w:rsid w:val="001E53D0"/>
    <w:rsid w:val="001E77AC"/>
    <w:rsid w:val="001F3371"/>
    <w:rsid w:val="001F39F8"/>
    <w:rsid w:val="001F3CDD"/>
    <w:rsid w:val="001F43C3"/>
    <w:rsid w:val="0020090E"/>
    <w:rsid w:val="0020106C"/>
    <w:rsid w:val="002011B1"/>
    <w:rsid w:val="00201D49"/>
    <w:rsid w:val="00204000"/>
    <w:rsid w:val="00205A7B"/>
    <w:rsid w:val="00206621"/>
    <w:rsid w:val="00206CD1"/>
    <w:rsid w:val="00210431"/>
    <w:rsid w:val="00211447"/>
    <w:rsid w:val="00214CF4"/>
    <w:rsid w:val="00217320"/>
    <w:rsid w:val="00220088"/>
    <w:rsid w:val="002205B1"/>
    <w:rsid w:val="0022279C"/>
    <w:rsid w:val="00223691"/>
    <w:rsid w:val="00224195"/>
    <w:rsid w:val="002244F5"/>
    <w:rsid w:val="00225493"/>
    <w:rsid w:val="002257F1"/>
    <w:rsid w:val="002261C5"/>
    <w:rsid w:val="00231703"/>
    <w:rsid w:val="00233A29"/>
    <w:rsid w:val="00234176"/>
    <w:rsid w:val="0023595B"/>
    <w:rsid w:val="00240A01"/>
    <w:rsid w:val="00243302"/>
    <w:rsid w:val="002442A8"/>
    <w:rsid w:val="00244E99"/>
    <w:rsid w:val="002474E4"/>
    <w:rsid w:val="002525B3"/>
    <w:rsid w:val="002544A3"/>
    <w:rsid w:val="002551D1"/>
    <w:rsid w:val="002568DC"/>
    <w:rsid w:val="00256DBB"/>
    <w:rsid w:val="00256FC0"/>
    <w:rsid w:val="00260CCA"/>
    <w:rsid w:val="00260ED0"/>
    <w:rsid w:val="00261707"/>
    <w:rsid w:val="002645B8"/>
    <w:rsid w:val="00265E9A"/>
    <w:rsid w:val="00266286"/>
    <w:rsid w:val="002662BD"/>
    <w:rsid w:val="00266CBB"/>
    <w:rsid w:val="00270D42"/>
    <w:rsid w:val="00271173"/>
    <w:rsid w:val="0027348C"/>
    <w:rsid w:val="002763BE"/>
    <w:rsid w:val="002768DC"/>
    <w:rsid w:val="00280501"/>
    <w:rsid w:val="002814E0"/>
    <w:rsid w:val="00281D6A"/>
    <w:rsid w:val="00282450"/>
    <w:rsid w:val="0028248E"/>
    <w:rsid w:val="002837D3"/>
    <w:rsid w:val="00284D6F"/>
    <w:rsid w:val="002850E2"/>
    <w:rsid w:val="00286B76"/>
    <w:rsid w:val="00286F88"/>
    <w:rsid w:val="00287260"/>
    <w:rsid w:val="00292109"/>
    <w:rsid w:val="00292D6C"/>
    <w:rsid w:val="00294266"/>
    <w:rsid w:val="002946C8"/>
    <w:rsid w:val="0029628D"/>
    <w:rsid w:val="00297824"/>
    <w:rsid w:val="002A040F"/>
    <w:rsid w:val="002A04DA"/>
    <w:rsid w:val="002A0677"/>
    <w:rsid w:val="002A220F"/>
    <w:rsid w:val="002A5D70"/>
    <w:rsid w:val="002A63BD"/>
    <w:rsid w:val="002B1C57"/>
    <w:rsid w:val="002B283A"/>
    <w:rsid w:val="002B31D8"/>
    <w:rsid w:val="002B356B"/>
    <w:rsid w:val="002B430F"/>
    <w:rsid w:val="002B53EF"/>
    <w:rsid w:val="002B61FC"/>
    <w:rsid w:val="002B745D"/>
    <w:rsid w:val="002B7DD7"/>
    <w:rsid w:val="002C1A1C"/>
    <w:rsid w:val="002C45ED"/>
    <w:rsid w:val="002C53A4"/>
    <w:rsid w:val="002C5F2F"/>
    <w:rsid w:val="002C6494"/>
    <w:rsid w:val="002C6D0A"/>
    <w:rsid w:val="002C7E38"/>
    <w:rsid w:val="002D196D"/>
    <w:rsid w:val="002D294A"/>
    <w:rsid w:val="002D6415"/>
    <w:rsid w:val="002D67F4"/>
    <w:rsid w:val="002D6A02"/>
    <w:rsid w:val="002D7D16"/>
    <w:rsid w:val="002E1838"/>
    <w:rsid w:val="002E25A2"/>
    <w:rsid w:val="002E3AC7"/>
    <w:rsid w:val="002E548C"/>
    <w:rsid w:val="002E5DEE"/>
    <w:rsid w:val="002F053C"/>
    <w:rsid w:val="002F0EA3"/>
    <w:rsid w:val="002F1CD1"/>
    <w:rsid w:val="002F258D"/>
    <w:rsid w:val="002F3055"/>
    <w:rsid w:val="002F3D3F"/>
    <w:rsid w:val="002F5A1F"/>
    <w:rsid w:val="002F62E9"/>
    <w:rsid w:val="00301415"/>
    <w:rsid w:val="003017EE"/>
    <w:rsid w:val="00305001"/>
    <w:rsid w:val="00306A7C"/>
    <w:rsid w:val="00307786"/>
    <w:rsid w:val="00311AC4"/>
    <w:rsid w:val="00311CE1"/>
    <w:rsid w:val="003122ED"/>
    <w:rsid w:val="0031400C"/>
    <w:rsid w:val="00315235"/>
    <w:rsid w:val="0031631F"/>
    <w:rsid w:val="003178D1"/>
    <w:rsid w:val="0032044A"/>
    <w:rsid w:val="00322697"/>
    <w:rsid w:val="00323277"/>
    <w:rsid w:val="003312E2"/>
    <w:rsid w:val="00332FCA"/>
    <w:rsid w:val="00334E77"/>
    <w:rsid w:val="00336DCB"/>
    <w:rsid w:val="00337580"/>
    <w:rsid w:val="0034286F"/>
    <w:rsid w:val="00343A6E"/>
    <w:rsid w:val="00343E51"/>
    <w:rsid w:val="00345E00"/>
    <w:rsid w:val="00346F88"/>
    <w:rsid w:val="00347530"/>
    <w:rsid w:val="00347F32"/>
    <w:rsid w:val="0035163D"/>
    <w:rsid w:val="00351BB7"/>
    <w:rsid w:val="003522CE"/>
    <w:rsid w:val="00353060"/>
    <w:rsid w:val="00355C71"/>
    <w:rsid w:val="00356FB6"/>
    <w:rsid w:val="003576A0"/>
    <w:rsid w:val="003576F1"/>
    <w:rsid w:val="003576F8"/>
    <w:rsid w:val="00360727"/>
    <w:rsid w:val="00360AF6"/>
    <w:rsid w:val="003614D9"/>
    <w:rsid w:val="00361F14"/>
    <w:rsid w:val="00362F7B"/>
    <w:rsid w:val="003633C8"/>
    <w:rsid w:val="00364A52"/>
    <w:rsid w:val="00364A7C"/>
    <w:rsid w:val="003655D4"/>
    <w:rsid w:val="003677D1"/>
    <w:rsid w:val="00367FCC"/>
    <w:rsid w:val="003710F8"/>
    <w:rsid w:val="0037177B"/>
    <w:rsid w:val="00371C59"/>
    <w:rsid w:val="00371F3A"/>
    <w:rsid w:val="00373F30"/>
    <w:rsid w:val="00374BD8"/>
    <w:rsid w:val="003750D2"/>
    <w:rsid w:val="0037544A"/>
    <w:rsid w:val="00375A5C"/>
    <w:rsid w:val="003800C2"/>
    <w:rsid w:val="003804BD"/>
    <w:rsid w:val="0038126B"/>
    <w:rsid w:val="00382FC6"/>
    <w:rsid w:val="00383642"/>
    <w:rsid w:val="003840E2"/>
    <w:rsid w:val="003843EA"/>
    <w:rsid w:val="00384C1B"/>
    <w:rsid w:val="003852BD"/>
    <w:rsid w:val="00386B7D"/>
    <w:rsid w:val="00390612"/>
    <w:rsid w:val="0039282E"/>
    <w:rsid w:val="003954EC"/>
    <w:rsid w:val="003A0B2D"/>
    <w:rsid w:val="003A0CCE"/>
    <w:rsid w:val="003A0DC9"/>
    <w:rsid w:val="003A1D40"/>
    <w:rsid w:val="003A5095"/>
    <w:rsid w:val="003A607D"/>
    <w:rsid w:val="003A6273"/>
    <w:rsid w:val="003A627C"/>
    <w:rsid w:val="003B1621"/>
    <w:rsid w:val="003B2A2A"/>
    <w:rsid w:val="003B3292"/>
    <w:rsid w:val="003B4918"/>
    <w:rsid w:val="003B4A0A"/>
    <w:rsid w:val="003B6ADB"/>
    <w:rsid w:val="003B6EA8"/>
    <w:rsid w:val="003C242C"/>
    <w:rsid w:val="003C5604"/>
    <w:rsid w:val="003C6998"/>
    <w:rsid w:val="003C7C86"/>
    <w:rsid w:val="003D08F3"/>
    <w:rsid w:val="003D0E78"/>
    <w:rsid w:val="003D348D"/>
    <w:rsid w:val="003D520A"/>
    <w:rsid w:val="003D6912"/>
    <w:rsid w:val="003E0E93"/>
    <w:rsid w:val="003E2C91"/>
    <w:rsid w:val="003E2D7B"/>
    <w:rsid w:val="003E3DE2"/>
    <w:rsid w:val="003E44E1"/>
    <w:rsid w:val="003E6B1E"/>
    <w:rsid w:val="003F10A2"/>
    <w:rsid w:val="003F5985"/>
    <w:rsid w:val="003F7E6B"/>
    <w:rsid w:val="0040012F"/>
    <w:rsid w:val="00401E20"/>
    <w:rsid w:val="0040274B"/>
    <w:rsid w:val="004031DF"/>
    <w:rsid w:val="004036A0"/>
    <w:rsid w:val="00404128"/>
    <w:rsid w:val="0040667A"/>
    <w:rsid w:val="00407AE3"/>
    <w:rsid w:val="00410048"/>
    <w:rsid w:val="00410900"/>
    <w:rsid w:val="0041100B"/>
    <w:rsid w:val="004110B5"/>
    <w:rsid w:val="004134B9"/>
    <w:rsid w:val="004140AE"/>
    <w:rsid w:val="00417F9B"/>
    <w:rsid w:val="00421992"/>
    <w:rsid w:val="0042379A"/>
    <w:rsid w:val="00424989"/>
    <w:rsid w:val="00426237"/>
    <w:rsid w:val="004262D9"/>
    <w:rsid w:val="00430C07"/>
    <w:rsid w:val="00431593"/>
    <w:rsid w:val="00432E03"/>
    <w:rsid w:val="004330BA"/>
    <w:rsid w:val="00434372"/>
    <w:rsid w:val="00441239"/>
    <w:rsid w:val="00441766"/>
    <w:rsid w:val="0044255A"/>
    <w:rsid w:val="00447EB8"/>
    <w:rsid w:val="004539B0"/>
    <w:rsid w:val="00453D23"/>
    <w:rsid w:val="00456AE3"/>
    <w:rsid w:val="00457CCB"/>
    <w:rsid w:val="004603E5"/>
    <w:rsid w:val="00464595"/>
    <w:rsid w:val="0046477E"/>
    <w:rsid w:val="004664A6"/>
    <w:rsid w:val="00472BAC"/>
    <w:rsid w:val="00473941"/>
    <w:rsid w:val="00473E08"/>
    <w:rsid w:val="00474691"/>
    <w:rsid w:val="0047572B"/>
    <w:rsid w:val="0047628A"/>
    <w:rsid w:val="00476CC7"/>
    <w:rsid w:val="00476E06"/>
    <w:rsid w:val="004770F3"/>
    <w:rsid w:val="00477C86"/>
    <w:rsid w:val="00477CDE"/>
    <w:rsid w:val="00485AE5"/>
    <w:rsid w:val="00486D64"/>
    <w:rsid w:val="00492DBA"/>
    <w:rsid w:val="0049345F"/>
    <w:rsid w:val="00493E0A"/>
    <w:rsid w:val="0049466B"/>
    <w:rsid w:val="00495FE4"/>
    <w:rsid w:val="00496ACC"/>
    <w:rsid w:val="00496CAD"/>
    <w:rsid w:val="004977AB"/>
    <w:rsid w:val="00497FC3"/>
    <w:rsid w:val="004A4CD6"/>
    <w:rsid w:val="004A6A8A"/>
    <w:rsid w:val="004A6BFB"/>
    <w:rsid w:val="004A70A0"/>
    <w:rsid w:val="004B0063"/>
    <w:rsid w:val="004B15E6"/>
    <w:rsid w:val="004B26A4"/>
    <w:rsid w:val="004B2837"/>
    <w:rsid w:val="004B3BCE"/>
    <w:rsid w:val="004B4F2B"/>
    <w:rsid w:val="004B78F4"/>
    <w:rsid w:val="004C0F37"/>
    <w:rsid w:val="004C3FAB"/>
    <w:rsid w:val="004C48E6"/>
    <w:rsid w:val="004C5148"/>
    <w:rsid w:val="004C546E"/>
    <w:rsid w:val="004C716A"/>
    <w:rsid w:val="004C76EC"/>
    <w:rsid w:val="004C7C42"/>
    <w:rsid w:val="004D22D1"/>
    <w:rsid w:val="004D31B8"/>
    <w:rsid w:val="004D368D"/>
    <w:rsid w:val="004D36A8"/>
    <w:rsid w:val="004D3EC5"/>
    <w:rsid w:val="004D5168"/>
    <w:rsid w:val="004D56FD"/>
    <w:rsid w:val="004D591F"/>
    <w:rsid w:val="004D612A"/>
    <w:rsid w:val="004D7DAB"/>
    <w:rsid w:val="004E0A92"/>
    <w:rsid w:val="004E0DED"/>
    <w:rsid w:val="004E1E39"/>
    <w:rsid w:val="004E277F"/>
    <w:rsid w:val="004E60B9"/>
    <w:rsid w:val="004E7B7D"/>
    <w:rsid w:val="004F085B"/>
    <w:rsid w:val="004F1A85"/>
    <w:rsid w:val="004F3F9A"/>
    <w:rsid w:val="004F4DAB"/>
    <w:rsid w:val="004F5C00"/>
    <w:rsid w:val="004F6214"/>
    <w:rsid w:val="00500AC9"/>
    <w:rsid w:val="00501F14"/>
    <w:rsid w:val="00503C41"/>
    <w:rsid w:val="0050431F"/>
    <w:rsid w:val="00504B04"/>
    <w:rsid w:val="00504F25"/>
    <w:rsid w:val="005062D2"/>
    <w:rsid w:val="005101BD"/>
    <w:rsid w:val="005103D2"/>
    <w:rsid w:val="00511D60"/>
    <w:rsid w:val="005121AD"/>
    <w:rsid w:val="00514023"/>
    <w:rsid w:val="005152D6"/>
    <w:rsid w:val="005157A1"/>
    <w:rsid w:val="005159EB"/>
    <w:rsid w:val="005168F8"/>
    <w:rsid w:val="00517083"/>
    <w:rsid w:val="00520638"/>
    <w:rsid w:val="00522700"/>
    <w:rsid w:val="00522BC7"/>
    <w:rsid w:val="00522F58"/>
    <w:rsid w:val="0052360D"/>
    <w:rsid w:val="005241E9"/>
    <w:rsid w:val="00524BC0"/>
    <w:rsid w:val="005274EC"/>
    <w:rsid w:val="0053137E"/>
    <w:rsid w:val="0053218F"/>
    <w:rsid w:val="005322C5"/>
    <w:rsid w:val="00532D46"/>
    <w:rsid w:val="00534054"/>
    <w:rsid w:val="00534AC1"/>
    <w:rsid w:val="00534B77"/>
    <w:rsid w:val="00536864"/>
    <w:rsid w:val="00536F52"/>
    <w:rsid w:val="00541C0B"/>
    <w:rsid w:val="00542991"/>
    <w:rsid w:val="0054324B"/>
    <w:rsid w:val="00544975"/>
    <w:rsid w:val="0054595C"/>
    <w:rsid w:val="00545A5E"/>
    <w:rsid w:val="00546B12"/>
    <w:rsid w:val="005477BA"/>
    <w:rsid w:val="00547BCF"/>
    <w:rsid w:val="0055010B"/>
    <w:rsid w:val="005506C1"/>
    <w:rsid w:val="00553D72"/>
    <w:rsid w:val="00553F7C"/>
    <w:rsid w:val="00555847"/>
    <w:rsid w:val="00556368"/>
    <w:rsid w:val="00561EA7"/>
    <w:rsid w:val="00565678"/>
    <w:rsid w:val="0056597A"/>
    <w:rsid w:val="00565FBC"/>
    <w:rsid w:val="00566BE3"/>
    <w:rsid w:val="00567349"/>
    <w:rsid w:val="00567D02"/>
    <w:rsid w:val="00570EB9"/>
    <w:rsid w:val="00572DED"/>
    <w:rsid w:val="00573543"/>
    <w:rsid w:val="0057437E"/>
    <w:rsid w:val="005767D0"/>
    <w:rsid w:val="005808B6"/>
    <w:rsid w:val="00580D04"/>
    <w:rsid w:val="00582B84"/>
    <w:rsid w:val="0058419D"/>
    <w:rsid w:val="005849CE"/>
    <w:rsid w:val="00584D2D"/>
    <w:rsid w:val="00584E2B"/>
    <w:rsid w:val="0058510B"/>
    <w:rsid w:val="00585481"/>
    <w:rsid w:val="00585CE6"/>
    <w:rsid w:val="005904DD"/>
    <w:rsid w:val="00591DB8"/>
    <w:rsid w:val="00594B25"/>
    <w:rsid w:val="00594E78"/>
    <w:rsid w:val="005958E3"/>
    <w:rsid w:val="00595FE2"/>
    <w:rsid w:val="00596C70"/>
    <w:rsid w:val="00597371"/>
    <w:rsid w:val="005A27E5"/>
    <w:rsid w:val="005A2F7E"/>
    <w:rsid w:val="005A4A51"/>
    <w:rsid w:val="005A6B6C"/>
    <w:rsid w:val="005A7754"/>
    <w:rsid w:val="005B367C"/>
    <w:rsid w:val="005B3CE9"/>
    <w:rsid w:val="005B41FF"/>
    <w:rsid w:val="005B5B22"/>
    <w:rsid w:val="005B5E27"/>
    <w:rsid w:val="005B62E7"/>
    <w:rsid w:val="005B7492"/>
    <w:rsid w:val="005C0834"/>
    <w:rsid w:val="005C0DD3"/>
    <w:rsid w:val="005C18DA"/>
    <w:rsid w:val="005C2723"/>
    <w:rsid w:val="005C2F37"/>
    <w:rsid w:val="005C4691"/>
    <w:rsid w:val="005D087C"/>
    <w:rsid w:val="005D262D"/>
    <w:rsid w:val="005D2C4F"/>
    <w:rsid w:val="005D45E4"/>
    <w:rsid w:val="005E027A"/>
    <w:rsid w:val="005E2512"/>
    <w:rsid w:val="005E297F"/>
    <w:rsid w:val="005E4DD8"/>
    <w:rsid w:val="005E6B9F"/>
    <w:rsid w:val="005F102C"/>
    <w:rsid w:val="005F1184"/>
    <w:rsid w:val="005F3597"/>
    <w:rsid w:val="005F3E3B"/>
    <w:rsid w:val="005F576C"/>
    <w:rsid w:val="005F6876"/>
    <w:rsid w:val="005F6918"/>
    <w:rsid w:val="005F7834"/>
    <w:rsid w:val="00600AB9"/>
    <w:rsid w:val="00600B56"/>
    <w:rsid w:val="00600C91"/>
    <w:rsid w:val="00602112"/>
    <w:rsid w:val="00605267"/>
    <w:rsid w:val="00613862"/>
    <w:rsid w:val="0061499F"/>
    <w:rsid w:val="00616E09"/>
    <w:rsid w:val="006206AC"/>
    <w:rsid w:val="00620916"/>
    <w:rsid w:val="00621148"/>
    <w:rsid w:val="006225C6"/>
    <w:rsid w:val="006235F1"/>
    <w:rsid w:val="006236DF"/>
    <w:rsid w:val="00625C09"/>
    <w:rsid w:val="00625FF8"/>
    <w:rsid w:val="006268B9"/>
    <w:rsid w:val="0062697A"/>
    <w:rsid w:val="006316BD"/>
    <w:rsid w:val="00632FFD"/>
    <w:rsid w:val="00635B1C"/>
    <w:rsid w:val="00636D2A"/>
    <w:rsid w:val="00640809"/>
    <w:rsid w:val="0064213D"/>
    <w:rsid w:val="0064222F"/>
    <w:rsid w:val="006433BD"/>
    <w:rsid w:val="00644930"/>
    <w:rsid w:val="00644AEF"/>
    <w:rsid w:val="00645588"/>
    <w:rsid w:val="00645606"/>
    <w:rsid w:val="006509E3"/>
    <w:rsid w:val="00650A30"/>
    <w:rsid w:val="00650D19"/>
    <w:rsid w:val="0065144E"/>
    <w:rsid w:val="0065193F"/>
    <w:rsid w:val="006522EB"/>
    <w:rsid w:val="00652C4E"/>
    <w:rsid w:val="006544B4"/>
    <w:rsid w:val="0065496E"/>
    <w:rsid w:val="00654A0F"/>
    <w:rsid w:val="00655464"/>
    <w:rsid w:val="00656578"/>
    <w:rsid w:val="00656F71"/>
    <w:rsid w:val="00657136"/>
    <w:rsid w:val="00657DAD"/>
    <w:rsid w:val="00661651"/>
    <w:rsid w:val="00661AC6"/>
    <w:rsid w:val="00662AC5"/>
    <w:rsid w:val="00662F7D"/>
    <w:rsid w:val="00664E74"/>
    <w:rsid w:val="00666E93"/>
    <w:rsid w:val="006701BA"/>
    <w:rsid w:val="00670AEE"/>
    <w:rsid w:val="006727E7"/>
    <w:rsid w:val="00672A4B"/>
    <w:rsid w:val="006757BC"/>
    <w:rsid w:val="00680987"/>
    <w:rsid w:val="00680C71"/>
    <w:rsid w:val="00680C8D"/>
    <w:rsid w:val="0068278B"/>
    <w:rsid w:val="00684DB8"/>
    <w:rsid w:val="0068503B"/>
    <w:rsid w:val="00686DEB"/>
    <w:rsid w:val="0068751B"/>
    <w:rsid w:val="006905E8"/>
    <w:rsid w:val="006911B1"/>
    <w:rsid w:val="00693368"/>
    <w:rsid w:val="00694119"/>
    <w:rsid w:val="00695654"/>
    <w:rsid w:val="00695799"/>
    <w:rsid w:val="006A02E2"/>
    <w:rsid w:val="006A037E"/>
    <w:rsid w:val="006A0403"/>
    <w:rsid w:val="006A04C7"/>
    <w:rsid w:val="006A0A7B"/>
    <w:rsid w:val="006A0AB5"/>
    <w:rsid w:val="006A2772"/>
    <w:rsid w:val="006A2E42"/>
    <w:rsid w:val="006A3D36"/>
    <w:rsid w:val="006B4EE5"/>
    <w:rsid w:val="006B6631"/>
    <w:rsid w:val="006B68C7"/>
    <w:rsid w:val="006C14CA"/>
    <w:rsid w:val="006C1E11"/>
    <w:rsid w:val="006C1E19"/>
    <w:rsid w:val="006C1FEC"/>
    <w:rsid w:val="006C28DE"/>
    <w:rsid w:val="006D190B"/>
    <w:rsid w:val="006D1C84"/>
    <w:rsid w:val="006D272C"/>
    <w:rsid w:val="006D3848"/>
    <w:rsid w:val="006D3864"/>
    <w:rsid w:val="006D3889"/>
    <w:rsid w:val="006D4422"/>
    <w:rsid w:val="006D4E98"/>
    <w:rsid w:val="006E1214"/>
    <w:rsid w:val="006E1773"/>
    <w:rsid w:val="006E1E32"/>
    <w:rsid w:val="006E43C3"/>
    <w:rsid w:val="006E4B54"/>
    <w:rsid w:val="006E5123"/>
    <w:rsid w:val="006E530C"/>
    <w:rsid w:val="006E7A3E"/>
    <w:rsid w:val="006F2AE8"/>
    <w:rsid w:val="006F333A"/>
    <w:rsid w:val="00701855"/>
    <w:rsid w:val="00701AD8"/>
    <w:rsid w:val="007021B7"/>
    <w:rsid w:val="00704D4C"/>
    <w:rsid w:val="007052A3"/>
    <w:rsid w:val="007077E6"/>
    <w:rsid w:val="00707B03"/>
    <w:rsid w:val="00710A67"/>
    <w:rsid w:val="00711160"/>
    <w:rsid w:val="00720328"/>
    <w:rsid w:val="00721325"/>
    <w:rsid w:val="00723403"/>
    <w:rsid w:val="00724A59"/>
    <w:rsid w:val="00727B5D"/>
    <w:rsid w:val="0073253D"/>
    <w:rsid w:val="007329F3"/>
    <w:rsid w:val="00733990"/>
    <w:rsid w:val="0073484E"/>
    <w:rsid w:val="00735FFC"/>
    <w:rsid w:val="00740120"/>
    <w:rsid w:val="00740CFE"/>
    <w:rsid w:val="00740F3D"/>
    <w:rsid w:val="00743F08"/>
    <w:rsid w:val="00744E8D"/>
    <w:rsid w:val="00747296"/>
    <w:rsid w:val="00751143"/>
    <w:rsid w:val="007536A6"/>
    <w:rsid w:val="00754BC2"/>
    <w:rsid w:val="007551C6"/>
    <w:rsid w:val="007607A7"/>
    <w:rsid w:val="00761B76"/>
    <w:rsid w:val="00761CA9"/>
    <w:rsid w:val="00764EF4"/>
    <w:rsid w:val="00767AF8"/>
    <w:rsid w:val="00770DDC"/>
    <w:rsid w:val="007716FA"/>
    <w:rsid w:val="007752DB"/>
    <w:rsid w:val="00775ABF"/>
    <w:rsid w:val="00777A36"/>
    <w:rsid w:val="0078076D"/>
    <w:rsid w:val="00782906"/>
    <w:rsid w:val="0078555F"/>
    <w:rsid w:val="00785B18"/>
    <w:rsid w:val="00786F18"/>
    <w:rsid w:val="00787412"/>
    <w:rsid w:val="00787A78"/>
    <w:rsid w:val="00787AD8"/>
    <w:rsid w:val="0079160E"/>
    <w:rsid w:val="00791E99"/>
    <w:rsid w:val="0079527D"/>
    <w:rsid w:val="0079656B"/>
    <w:rsid w:val="00796941"/>
    <w:rsid w:val="00797DF9"/>
    <w:rsid w:val="007A05BF"/>
    <w:rsid w:val="007A33E4"/>
    <w:rsid w:val="007A3874"/>
    <w:rsid w:val="007A481D"/>
    <w:rsid w:val="007A5A73"/>
    <w:rsid w:val="007A607F"/>
    <w:rsid w:val="007A691A"/>
    <w:rsid w:val="007A78B3"/>
    <w:rsid w:val="007B2286"/>
    <w:rsid w:val="007B2A47"/>
    <w:rsid w:val="007B2C3A"/>
    <w:rsid w:val="007B41DA"/>
    <w:rsid w:val="007B48CC"/>
    <w:rsid w:val="007B5AF1"/>
    <w:rsid w:val="007B637F"/>
    <w:rsid w:val="007C09FF"/>
    <w:rsid w:val="007C12EC"/>
    <w:rsid w:val="007C3857"/>
    <w:rsid w:val="007C47F9"/>
    <w:rsid w:val="007C7CDE"/>
    <w:rsid w:val="007D108D"/>
    <w:rsid w:val="007D1298"/>
    <w:rsid w:val="007D24EF"/>
    <w:rsid w:val="007D29E7"/>
    <w:rsid w:val="007D3E31"/>
    <w:rsid w:val="007D4697"/>
    <w:rsid w:val="007D504A"/>
    <w:rsid w:val="007D6769"/>
    <w:rsid w:val="007D6FA2"/>
    <w:rsid w:val="007E0930"/>
    <w:rsid w:val="007E30AC"/>
    <w:rsid w:val="007E400B"/>
    <w:rsid w:val="007E4708"/>
    <w:rsid w:val="007E5D9E"/>
    <w:rsid w:val="007E62FB"/>
    <w:rsid w:val="007E63E3"/>
    <w:rsid w:val="007E6542"/>
    <w:rsid w:val="007E7C3A"/>
    <w:rsid w:val="007F0169"/>
    <w:rsid w:val="007F08FA"/>
    <w:rsid w:val="007F2A88"/>
    <w:rsid w:val="007F4805"/>
    <w:rsid w:val="007F4907"/>
    <w:rsid w:val="007F517F"/>
    <w:rsid w:val="007F586E"/>
    <w:rsid w:val="007F6E3B"/>
    <w:rsid w:val="00800354"/>
    <w:rsid w:val="00800B29"/>
    <w:rsid w:val="008015A8"/>
    <w:rsid w:val="00803DD4"/>
    <w:rsid w:val="00804DB3"/>
    <w:rsid w:val="00806070"/>
    <w:rsid w:val="00806632"/>
    <w:rsid w:val="00807FED"/>
    <w:rsid w:val="00810978"/>
    <w:rsid w:val="0081201E"/>
    <w:rsid w:val="008124B4"/>
    <w:rsid w:val="00815344"/>
    <w:rsid w:val="008155DA"/>
    <w:rsid w:val="00816979"/>
    <w:rsid w:val="00822925"/>
    <w:rsid w:val="00823488"/>
    <w:rsid w:val="00825E9A"/>
    <w:rsid w:val="0082721E"/>
    <w:rsid w:val="00827CB2"/>
    <w:rsid w:val="00830ECA"/>
    <w:rsid w:val="00832799"/>
    <w:rsid w:val="00832FC3"/>
    <w:rsid w:val="008336A6"/>
    <w:rsid w:val="00833A67"/>
    <w:rsid w:val="00835106"/>
    <w:rsid w:val="00835F75"/>
    <w:rsid w:val="008365C5"/>
    <w:rsid w:val="0083660A"/>
    <w:rsid w:val="008367DA"/>
    <w:rsid w:val="00841807"/>
    <w:rsid w:val="00841B14"/>
    <w:rsid w:val="00841C5F"/>
    <w:rsid w:val="0084287B"/>
    <w:rsid w:val="00846709"/>
    <w:rsid w:val="00846B45"/>
    <w:rsid w:val="00851B57"/>
    <w:rsid w:val="00851D73"/>
    <w:rsid w:val="00853D1D"/>
    <w:rsid w:val="00853EB7"/>
    <w:rsid w:val="00854A94"/>
    <w:rsid w:val="00855433"/>
    <w:rsid w:val="008556A6"/>
    <w:rsid w:val="00855D1F"/>
    <w:rsid w:val="00856922"/>
    <w:rsid w:val="00857C1C"/>
    <w:rsid w:val="00860959"/>
    <w:rsid w:val="008615E6"/>
    <w:rsid w:val="00864C75"/>
    <w:rsid w:val="00865773"/>
    <w:rsid w:val="00866BF9"/>
    <w:rsid w:val="00867017"/>
    <w:rsid w:val="008678BE"/>
    <w:rsid w:val="0087036A"/>
    <w:rsid w:val="00870F62"/>
    <w:rsid w:val="008717B2"/>
    <w:rsid w:val="00871F50"/>
    <w:rsid w:val="00875592"/>
    <w:rsid w:val="00877930"/>
    <w:rsid w:val="00883EF2"/>
    <w:rsid w:val="00884B99"/>
    <w:rsid w:val="00887714"/>
    <w:rsid w:val="00891600"/>
    <w:rsid w:val="00891870"/>
    <w:rsid w:val="008918B7"/>
    <w:rsid w:val="008967D9"/>
    <w:rsid w:val="008A09CE"/>
    <w:rsid w:val="008A205C"/>
    <w:rsid w:val="008A37FC"/>
    <w:rsid w:val="008A3B1B"/>
    <w:rsid w:val="008A6B94"/>
    <w:rsid w:val="008A7643"/>
    <w:rsid w:val="008B11C2"/>
    <w:rsid w:val="008B1652"/>
    <w:rsid w:val="008B1767"/>
    <w:rsid w:val="008B2238"/>
    <w:rsid w:val="008B2368"/>
    <w:rsid w:val="008B2A03"/>
    <w:rsid w:val="008B355B"/>
    <w:rsid w:val="008B40F7"/>
    <w:rsid w:val="008B413E"/>
    <w:rsid w:val="008B4C7A"/>
    <w:rsid w:val="008B6EC1"/>
    <w:rsid w:val="008B75C9"/>
    <w:rsid w:val="008B791B"/>
    <w:rsid w:val="008B7F9B"/>
    <w:rsid w:val="008C0D4A"/>
    <w:rsid w:val="008C10EE"/>
    <w:rsid w:val="008C2067"/>
    <w:rsid w:val="008C2E78"/>
    <w:rsid w:val="008C338E"/>
    <w:rsid w:val="008C46B4"/>
    <w:rsid w:val="008C470C"/>
    <w:rsid w:val="008C547A"/>
    <w:rsid w:val="008D0AFA"/>
    <w:rsid w:val="008D2148"/>
    <w:rsid w:val="008D4BB5"/>
    <w:rsid w:val="008D5514"/>
    <w:rsid w:val="008D5CE0"/>
    <w:rsid w:val="008D7EBD"/>
    <w:rsid w:val="008E03FE"/>
    <w:rsid w:val="008E1B43"/>
    <w:rsid w:val="008E1BB1"/>
    <w:rsid w:val="008E347C"/>
    <w:rsid w:val="008E3DAC"/>
    <w:rsid w:val="008E4518"/>
    <w:rsid w:val="008E6CFF"/>
    <w:rsid w:val="008E7F34"/>
    <w:rsid w:val="008F0110"/>
    <w:rsid w:val="008F05C5"/>
    <w:rsid w:val="008F4F1B"/>
    <w:rsid w:val="008F7A69"/>
    <w:rsid w:val="00902E28"/>
    <w:rsid w:val="00903E4F"/>
    <w:rsid w:val="0090454D"/>
    <w:rsid w:val="00904E00"/>
    <w:rsid w:val="00907BA0"/>
    <w:rsid w:val="00910150"/>
    <w:rsid w:val="00910B8A"/>
    <w:rsid w:val="009116BC"/>
    <w:rsid w:val="0091194E"/>
    <w:rsid w:val="0091307A"/>
    <w:rsid w:val="009130BB"/>
    <w:rsid w:val="00915A92"/>
    <w:rsid w:val="00916CE4"/>
    <w:rsid w:val="009174D8"/>
    <w:rsid w:val="0092372E"/>
    <w:rsid w:val="00924BB5"/>
    <w:rsid w:val="00926F5F"/>
    <w:rsid w:val="0093158C"/>
    <w:rsid w:val="009318B4"/>
    <w:rsid w:val="00932003"/>
    <w:rsid w:val="009333EA"/>
    <w:rsid w:val="009341B9"/>
    <w:rsid w:val="00934673"/>
    <w:rsid w:val="009350EA"/>
    <w:rsid w:val="009405AD"/>
    <w:rsid w:val="00940A01"/>
    <w:rsid w:val="00941006"/>
    <w:rsid w:val="00941965"/>
    <w:rsid w:val="0094276E"/>
    <w:rsid w:val="00944B8E"/>
    <w:rsid w:val="0094508E"/>
    <w:rsid w:val="009459AF"/>
    <w:rsid w:val="00945C49"/>
    <w:rsid w:val="009477CD"/>
    <w:rsid w:val="00947C39"/>
    <w:rsid w:val="00951F09"/>
    <w:rsid w:val="0095243D"/>
    <w:rsid w:val="00957FB3"/>
    <w:rsid w:val="00960425"/>
    <w:rsid w:val="00961305"/>
    <w:rsid w:val="00962BB5"/>
    <w:rsid w:val="00963216"/>
    <w:rsid w:val="00964A6B"/>
    <w:rsid w:val="009669B7"/>
    <w:rsid w:val="009715E8"/>
    <w:rsid w:val="009729B4"/>
    <w:rsid w:val="0097751D"/>
    <w:rsid w:val="00977EED"/>
    <w:rsid w:val="0098215E"/>
    <w:rsid w:val="00982170"/>
    <w:rsid w:val="00985054"/>
    <w:rsid w:val="009850AB"/>
    <w:rsid w:val="00985BF5"/>
    <w:rsid w:val="00986BBF"/>
    <w:rsid w:val="00992CDE"/>
    <w:rsid w:val="009958AF"/>
    <w:rsid w:val="009967F5"/>
    <w:rsid w:val="009A0205"/>
    <w:rsid w:val="009A221F"/>
    <w:rsid w:val="009A2DD1"/>
    <w:rsid w:val="009A480D"/>
    <w:rsid w:val="009A55DE"/>
    <w:rsid w:val="009A6387"/>
    <w:rsid w:val="009A6C60"/>
    <w:rsid w:val="009B0FF3"/>
    <w:rsid w:val="009B4337"/>
    <w:rsid w:val="009B604F"/>
    <w:rsid w:val="009B6F6C"/>
    <w:rsid w:val="009B7EB2"/>
    <w:rsid w:val="009C2173"/>
    <w:rsid w:val="009C5482"/>
    <w:rsid w:val="009C5619"/>
    <w:rsid w:val="009C69B1"/>
    <w:rsid w:val="009C69D8"/>
    <w:rsid w:val="009D2520"/>
    <w:rsid w:val="009D4107"/>
    <w:rsid w:val="009D6BCF"/>
    <w:rsid w:val="009D6D95"/>
    <w:rsid w:val="009D7788"/>
    <w:rsid w:val="009E11D8"/>
    <w:rsid w:val="009E1451"/>
    <w:rsid w:val="009E1533"/>
    <w:rsid w:val="009E20AB"/>
    <w:rsid w:val="009E3F4F"/>
    <w:rsid w:val="009E465E"/>
    <w:rsid w:val="009E4A53"/>
    <w:rsid w:val="009E6D34"/>
    <w:rsid w:val="009E6D6C"/>
    <w:rsid w:val="009F0942"/>
    <w:rsid w:val="009F185B"/>
    <w:rsid w:val="009F2A44"/>
    <w:rsid w:val="009F411B"/>
    <w:rsid w:val="009F5EB4"/>
    <w:rsid w:val="009F6171"/>
    <w:rsid w:val="009F6BE4"/>
    <w:rsid w:val="009F6E7D"/>
    <w:rsid w:val="009F7AA8"/>
    <w:rsid w:val="00A002DB"/>
    <w:rsid w:val="00A0099A"/>
    <w:rsid w:val="00A011D7"/>
    <w:rsid w:val="00A01422"/>
    <w:rsid w:val="00A014BC"/>
    <w:rsid w:val="00A0373B"/>
    <w:rsid w:val="00A051A2"/>
    <w:rsid w:val="00A05E6E"/>
    <w:rsid w:val="00A07371"/>
    <w:rsid w:val="00A10EFD"/>
    <w:rsid w:val="00A12990"/>
    <w:rsid w:val="00A17741"/>
    <w:rsid w:val="00A22095"/>
    <w:rsid w:val="00A22886"/>
    <w:rsid w:val="00A2329E"/>
    <w:rsid w:val="00A24DD9"/>
    <w:rsid w:val="00A264F4"/>
    <w:rsid w:val="00A26575"/>
    <w:rsid w:val="00A315A1"/>
    <w:rsid w:val="00A32475"/>
    <w:rsid w:val="00A32F5E"/>
    <w:rsid w:val="00A341A2"/>
    <w:rsid w:val="00A341CB"/>
    <w:rsid w:val="00A35815"/>
    <w:rsid w:val="00A36D8A"/>
    <w:rsid w:val="00A36FDA"/>
    <w:rsid w:val="00A40620"/>
    <w:rsid w:val="00A427BE"/>
    <w:rsid w:val="00A42CB4"/>
    <w:rsid w:val="00A43439"/>
    <w:rsid w:val="00A4646E"/>
    <w:rsid w:val="00A5092C"/>
    <w:rsid w:val="00A5285C"/>
    <w:rsid w:val="00A549EC"/>
    <w:rsid w:val="00A54C5E"/>
    <w:rsid w:val="00A55C95"/>
    <w:rsid w:val="00A61012"/>
    <w:rsid w:val="00A64463"/>
    <w:rsid w:val="00A64894"/>
    <w:rsid w:val="00A6507A"/>
    <w:rsid w:val="00A72C8C"/>
    <w:rsid w:val="00A75AEC"/>
    <w:rsid w:val="00A77548"/>
    <w:rsid w:val="00A84AC5"/>
    <w:rsid w:val="00A866B9"/>
    <w:rsid w:val="00A90BE1"/>
    <w:rsid w:val="00A92530"/>
    <w:rsid w:val="00A92B6B"/>
    <w:rsid w:val="00A930B2"/>
    <w:rsid w:val="00A93EAE"/>
    <w:rsid w:val="00A9467E"/>
    <w:rsid w:val="00A94B95"/>
    <w:rsid w:val="00A96DF7"/>
    <w:rsid w:val="00AA189B"/>
    <w:rsid w:val="00AA2061"/>
    <w:rsid w:val="00AA2103"/>
    <w:rsid w:val="00AA6DAE"/>
    <w:rsid w:val="00AB23BC"/>
    <w:rsid w:val="00AB2D4D"/>
    <w:rsid w:val="00AB34E1"/>
    <w:rsid w:val="00AB3701"/>
    <w:rsid w:val="00AB4D7A"/>
    <w:rsid w:val="00AB5962"/>
    <w:rsid w:val="00AB5C6F"/>
    <w:rsid w:val="00AB622B"/>
    <w:rsid w:val="00AB7B54"/>
    <w:rsid w:val="00AC01A5"/>
    <w:rsid w:val="00AC0252"/>
    <w:rsid w:val="00AC0A5E"/>
    <w:rsid w:val="00AC2C76"/>
    <w:rsid w:val="00AC2D1E"/>
    <w:rsid w:val="00AC341E"/>
    <w:rsid w:val="00AC46F0"/>
    <w:rsid w:val="00AC6DA5"/>
    <w:rsid w:val="00AC6EC8"/>
    <w:rsid w:val="00AD04F5"/>
    <w:rsid w:val="00AD1123"/>
    <w:rsid w:val="00AD250B"/>
    <w:rsid w:val="00AD28D8"/>
    <w:rsid w:val="00AD3F14"/>
    <w:rsid w:val="00AD51D3"/>
    <w:rsid w:val="00AD5AD0"/>
    <w:rsid w:val="00AE41AB"/>
    <w:rsid w:val="00AE4915"/>
    <w:rsid w:val="00AE4B9C"/>
    <w:rsid w:val="00AE564A"/>
    <w:rsid w:val="00AF1F15"/>
    <w:rsid w:val="00AF24B2"/>
    <w:rsid w:val="00AF43D6"/>
    <w:rsid w:val="00AF54DF"/>
    <w:rsid w:val="00AF7F40"/>
    <w:rsid w:val="00B046E7"/>
    <w:rsid w:val="00B0596D"/>
    <w:rsid w:val="00B05C66"/>
    <w:rsid w:val="00B0657D"/>
    <w:rsid w:val="00B1067A"/>
    <w:rsid w:val="00B16EF5"/>
    <w:rsid w:val="00B1721B"/>
    <w:rsid w:val="00B21C1B"/>
    <w:rsid w:val="00B220A0"/>
    <w:rsid w:val="00B22DED"/>
    <w:rsid w:val="00B230B3"/>
    <w:rsid w:val="00B2314E"/>
    <w:rsid w:val="00B231B2"/>
    <w:rsid w:val="00B23A73"/>
    <w:rsid w:val="00B24AFF"/>
    <w:rsid w:val="00B25380"/>
    <w:rsid w:val="00B26E06"/>
    <w:rsid w:val="00B277E9"/>
    <w:rsid w:val="00B27DBB"/>
    <w:rsid w:val="00B32AB7"/>
    <w:rsid w:val="00B3334C"/>
    <w:rsid w:val="00B36A10"/>
    <w:rsid w:val="00B371D6"/>
    <w:rsid w:val="00B37A82"/>
    <w:rsid w:val="00B403A3"/>
    <w:rsid w:val="00B405A6"/>
    <w:rsid w:val="00B40AB1"/>
    <w:rsid w:val="00B41401"/>
    <w:rsid w:val="00B41AEC"/>
    <w:rsid w:val="00B427D9"/>
    <w:rsid w:val="00B43531"/>
    <w:rsid w:val="00B43EF6"/>
    <w:rsid w:val="00B45035"/>
    <w:rsid w:val="00B458D0"/>
    <w:rsid w:val="00B45F72"/>
    <w:rsid w:val="00B46996"/>
    <w:rsid w:val="00B47496"/>
    <w:rsid w:val="00B4778B"/>
    <w:rsid w:val="00B511BD"/>
    <w:rsid w:val="00B514B0"/>
    <w:rsid w:val="00B5193C"/>
    <w:rsid w:val="00B52FC3"/>
    <w:rsid w:val="00B53072"/>
    <w:rsid w:val="00B53F48"/>
    <w:rsid w:val="00B5423E"/>
    <w:rsid w:val="00B56924"/>
    <w:rsid w:val="00B600FD"/>
    <w:rsid w:val="00B60B57"/>
    <w:rsid w:val="00B60D22"/>
    <w:rsid w:val="00B61F5F"/>
    <w:rsid w:val="00B64067"/>
    <w:rsid w:val="00B67982"/>
    <w:rsid w:val="00B700C2"/>
    <w:rsid w:val="00B7098C"/>
    <w:rsid w:val="00B70BD5"/>
    <w:rsid w:val="00B718A3"/>
    <w:rsid w:val="00B7240B"/>
    <w:rsid w:val="00B73AA2"/>
    <w:rsid w:val="00B74207"/>
    <w:rsid w:val="00B7475E"/>
    <w:rsid w:val="00B82597"/>
    <w:rsid w:val="00B833A8"/>
    <w:rsid w:val="00B85ABD"/>
    <w:rsid w:val="00B863C6"/>
    <w:rsid w:val="00B90266"/>
    <w:rsid w:val="00B91467"/>
    <w:rsid w:val="00B91ABE"/>
    <w:rsid w:val="00B91E47"/>
    <w:rsid w:val="00B925FB"/>
    <w:rsid w:val="00B947F6"/>
    <w:rsid w:val="00B95C1A"/>
    <w:rsid w:val="00B966FD"/>
    <w:rsid w:val="00B97F87"/>
    <w:rsid w:val="00BA0D6E"/>
    <w:rsid w:val="00BA1E4C"/>
    <w:rsid w:val="00BA2179"/>
    <w:rsid w:val="00BA5D55"/>
    <w:rsid w:val="00BA5F01"/>
    <w:rsid w:val="00BA7E4B"/>
    <w:rsid w:val="00BB1806"/>
    <w:rsid w:val="00BB182B"/>
    <w:rsid w:val="00BB1B50"/>
    <w:rsid w:val="00BB23AD"/>
    <w:rsid w:val="00BB5570"/>
    <w:rsid w:val="00BB5830"/>
    <w:rsid w:val="00BB6031"/>
    <w:rsid w:val="00BC1143"/>
    <w:rsid w:val="00BC3685"/>
    <w:rsid w:val="00BC3BA0"/>
    <w:rsid w:val="00BC483C"/>
    <w:rsid w:val="00BC489F"/>
    <w:rsid w:val="00BC7D37"/>
    <w:rsid w:val="00BD03E4"/>
    <w:rsid w:val="00BD2442"/>
    <w:rsid w:val="00BD3993"/>
    <w:rsid w:val="00BD5115"/>
    <w:rsid w:val="00BD66B7"/>
    <w:rsid w:val="00BD762A"/>
    <w:rsid w:val="00BE06F5"/>
    <w:rsid w:val="00BE2CE1"/>
    <w:rsid w:val="00BE73EF"/>
    <w:rsid w:val="00BE7DAD"/>
    <w:rsid w:val="00BF1316"/>
    <w:rsid w:val="00BF1998"/>
    <w:rsid w:val="00BF2ECD"/>
    <w:rsid w:val="00BF482C"/>
    <w:rsid w:val="00BF6C2B"/>
    <w:rsid w:val="00C054FA"/>
    <w:rsid w:val="00C05BC8"/>
    <w:rsid w:val="00C0621C"/>
    <w:rsid w:val="00C10D71"/>
    <w:rsid w:val="00C150E8"/>
    <w:rsid w:val="00C1740D"/>
    <w:rsid w:val="00C20463"/>
    <w:rsid w:val="00C21750"/>
    <w:rsid w:val="00C21BB4"/>
    <w:rsid w:val="00C232CE"/>
    <w:rsid w:val="00C24AB3"/>
    <w:rsid w:val="00C25A11"/>
    <w:rsid w:val="00C25FF9"/>
    <w:rsid w:val="00C308B2"/>
    <w:rsid w:val="00C3123C"/>
    <w:rsid w:val="00C31344"/>
    <w:rsid w:val="00C33D1F"/>
    <w:rsid w:val="00C34B38"/>
    <w:rsid w:val="00C34C0E"/>
    <w:rsid w:val="00C35537"/>
    <w:rsid w:val="00C3554B"/>
    <w:rsid w:val="00C4020A"/>
    <w:rsid w:val="00C4231C"/>
    <w:rsid w:val="00C42CA5"/>
    <w:rsid w:val="00C43BD6"/>
    <w:rsid w:val="00C43C93"/>
    <w:rsid w:val="00C44E4E"/>
    <w:rsid w:val="00C46120"/>
    <w:rsid w:val="00C469ED"/>
    <w:rsid w:val="00C46CCB"/>
    <w:rsid w:val="00C47447"/>
    <w:rsid w:val="00C502A7"/>
    <w:rsid w:val="00C506B7"/>
    <w:rsid w:val="00C50CDA"/>
    <w:rsid w:val="00C511E6"/>
    <w:rsid w:val="00C515A7"/>
    <w:rsid w:val="00C524E7"/>
    <w:rsid w:val="00C5409D"/>
    <w:rsid w:val="00C547C5"/>
    <w:rsid w:val="00C60C1C"/>
    <w:rsid w:val="00C650A4"/>
    <w:rsid w:val="00C673AA"/>
    <w:rsid w:val="00C67F50"/>
    <w:rsid w:val="00C7054F"/>
    <w:rsid w:val="00C72593"/>
    <w:rsid w:val="00C732EE"/>
    <w:rsid w:val="00C73F59"/>
    <w:rsid w:val="00C7525B"/>
    <w:rsid w:val="00C75A16"/>
    <w:rsid w:val="00C76F53"/>
    <w:rsid w:val="00C77105"/>
    <w:rsid w:val="00C77188"/>
    <w:rsid w:val="00C844C9"/>
    <w:rsid w:val="00C85889"/>
    <w:rsid w:val="00C85E1B"/>
    <w:rsid w:val="00C91576"/>
    <w:rsid w:val="00C93C96"/>
    <w:rsid w:val="00C94ADD"/>
    <w:rsid w:val="00C96CF7"/>
    <w:rsid w:val="00CA05DF"/>
    <w:rsid w:val="00CA0ABB"/>
    <w:rsid w:val="00CA2D22"/>
    <w:rsid w:val="00CA4497"/>
    <w:rsid w:val="00CA57D9"/>
    <w:rsid w:val="00CA5EB8"/>
    <w:rsid w:val="00CA6B79"/>
    <w:rsid w:val="00CA6EEF"/>
    <w:rsid w:val="00CA7721"/>
    <w:rsid w:val="00CB1232"/>
    <w:rsid w:val="00CB21ED"/>
    <w:rsid w:val="00CB2843"/>
    <w:rsid w:val="00CB33B5"/>
    <w:rsid w:val="00CB44CF"/>
    <w:rsid w:val="00CB55B1"/>
    <w:rsid w:val="00CC00BD"/>
    <w:rsid w:val="00CC239F"/>
    <w:rsid w:val="00CC2CBC"/>
    <w:rsid w:val="00CC528D"/>
    <w:rsid w:val="00CC5909"/>
    <w:rsid w:val="00CC79EB"/>
    <w:rsid w:val="00CD0146"/>
    <w:rsid w:val="00CD093F"/>
    <w:rsid w:val="00CD189A"/>
    <w:rsid w:val="00CD259D"/>
    <w:rsid w:val="00CD4CD5"/>
    <w:rsid w:val="00CD6DA2"/>
    <w:rsid w:val="00CE0ED9"/>
    <w:rsid w:val="00CE2694"/>
    <w:rsid w:val="00CE3D72"/>
    <w:rsid w:val="00CE5B2E"/>
    <w:rsid w:val="00CE66A7"/>
    <w:rsid w:val="00CE792D"/>
    <w:rsid w:val="00CF0076"/>
    <w:rsid w:val="00CF2776"/>
    <w:rsid w:val="00CF2844"/>
    <w:rsid w:val="00CF402D"/>
    <w:rsid w:val="00CF4E89"/>
    <w:rsid w:val="00CF5A2C"/>
    <w:rsid w:val="00CF5A4A"/>
    <w:rsid w:val="00CF747D"/>
    <w:rsid w:val="00CF74C4"/>
    <w:rsid w:val="00D01223"/>
    <w:rsid w:val="00D0170C"/>
    <w:rsid w:val="00D049FC"/>
    <w:rsid w:val="00D04B2D"/>
    <w:rsid w:val="00D06468"/>
    <w:rsid w:val="00D12C0F"/>
    <w:rsid w:val="00D13387"/>
    <w:rsid w:val="00D17A38"/>
    <w:rsid w:val="00D20E61"/>
    <w:rsid w:val="00D2108C"/>
    <w:rsid w:val="00D22A23"/>
    <w:rsid w:val="00D24390"/>
    <w:rsid w:val="00D25520"/>
    <w:rsid w:val="00D26C98"/>
    <w:rsid w:val="00D2723B"/>
    <w:rsid w:val="00D33DAB"/>
    <w:rsid w:val="00D34AEA"/>
    <w:rsid w:val="00D34CFB"/>
    <w:rsid w:val="00D34ECE"/>
    <w:rsid w:val="00D34FAC"/>
    <w:rsid w:val="00D366B9"/>
    <w:rsid w:val="00D37701"/>
    <w:rsid w:val="00D3778F"/>
    <w:rsid w:val="00D37C0A"/>
    <w:rsid w:val="00D42F1E"/>
    <w:rsid w:val="00D44F9E"/>
    <w:rsid w:val="00D466A0"/>
    <w:rsid w:val="00D46A94"/>
    <w:rsid w:val="00D46AC2"/>
    <w:rsid w:val="00D47ABC"/>
    <w:rsid w:val="00D517FB"/>
    <w:rsid w:val="00D52E3E"/>
    <w:rsid w:val="00D53564"/>
    <w:rsid w:val="00D55108"/>
    <w:rsid w:val="00D602A3"/>
    <w:rsid w:val="00D60D39"/>
    <w:rsid w:val="00D60F4D"/>
    <w:rsid w:val="00D6155F"/>
    <w:rsid w:val="00D6170D"/>
    <w:rsid w:val="00D62150"/>
    <w:rsid w:val="00D62CC2"/>
    <w:rsid w:val="00D63D4E"/>
    <w:rsid w:val="00D66916"/>
    <w:rsid w:val="00D7026D"/>
    <w:rsid w:val="00D70B02"/>
    <w:rsid w:val="00D71750"/>
    <w:rsid w:val="00D73172"/>
    <w:rsid w:val="00D738D7"/>
    <w:rsid w:val="00D73BD5"/>
    <w:rsid w:val="00D7452A"/>
    <w:rsid w:val="00D75672"/>
    <w:rsid w:val="00D8034A"/>
    <w:rsid w:val="00D810A7"/>
    <w:rsid w:val="00D8149F"/>
    <w:rsid w:val="00D84527"/>
    <w:rsid w:val="00D84E96"/>
    <w:rsid w:val="00D87AD3"/>
    <w:rsid w:val="00D90242"/>
    <w:rsid w:val="00D90AFD"/>
    <w:rsid w:val="00D93F9D"/>
    <w:rsid w:val="00D95E8D"/>
    <w:rsid w:val="00D96A8D"/>
    <w:rsid w:val="00DB000B"/>
    <w:rsid w:val="00DB1FDA"/>
    <w:rsid w:val="00DB1FFC"/>
    <w:rsid w:val="00DB374F"/>
    <w:rsid w:val="00DB396D"/>
    <w:rsid w:val="00DB4446"/>
    <w:rsid w:val="00DB6627"/>
    <w:rsid w:val="00DC188B"/>
    <w:rsid w:val="00DC4B57"/>
    <w:rsid w:val="00DC53A1"/>
    <w:rsid w:val="00DC583C"/>
    <w:rsid w:val="00DC6132"/>
    <w:rsid w:val="00DC6795"/>
    <w:rsid w:val="00DC70E6"/>
    <w:rsid w:val="00DD04AF"/>
    <w:rsid w:val="00DD17B8"/>
    <w:rsid w:val="00DD227A"/>
    <w:rsid w:val="00DD7DAC"/>
    <w:rsid w:val="00DE1724"/>
    <w:rsid w:val="00DE330F"/>
    <w:rsid w:val="00DE3ACD"/>
    <w:rsid w:val="00DE40A9"/>
    <w:rsid w:val="00DE4274"/>
    <w:rsid w:val="00DE4B51"/>
    <w:rsid w:val="00DE60CC"/>
    <w:rsid w:val="00DE73DE"/>
    <w:rsid w:val="00DF399C"/>
    <w:rsid w:val="00DF6B2F"/>
    <w:rsid w:val="00E02596"/>
    <w:rsid w:val="00E058C0"/>
    <w:rsid w:val="00E06D9D"/>
    <w:rsid w:val="00E07075"/>
    <w:rsid w:val="00E11678"/>
    <w:rsid w:val="00E12324"/>
    <w:rsid w:val="00E123A7"/>
    <w:rsid w:val="00E12F4C"/>
    <w:rsid w:val="00E13EF4"/>
    <w:rsid w:val="00E14E58"/>
    <w:rsid w:val="00E1506C"/>
    <w:rsid w:val="00E1669F"/>
    <w:rsid w:val="00E2059C"/>
    <w:rsid w:val="00E20911"/>
    <w:rsid w:val="00E210B8"/>
    <w:rsid w:val="00E2173B"/>
    <w:rsid w:val="00E2251B"/>
    <w:rsid w:val="00E226B2"/>
    <w:rsid w:val="00E2382C"/>
    <w:rsid w:val="00E24779"/>
    <w:rsid w:val="00E2483D"/>
    <w:rsid w:val="00E24B4A"/>
    <w:rsid w:val="00E264E6"/>
    <w:rsid w:val="00E313A8"/>
    <w:rsid w:val="00E316A5"/>
    <w:rsid w:val="00E323BD"/>
    <w:rsid w:val="00E3329E"/>
    <w:rsid w:val="00E335C2"/>
    <w:rsid w:val="00E34F6A"/>
    <w:rsid w:val="00E36037"/>
    <w:rsid w:val="00E36F53"/>
    <w:rsid w:val="00E37928"/>
    <w:rsid w:val="00E4178B"/>
    <w:rsid w:val="00E43481"/>
    <w:rsid w:val="00E4383C"/>
    <w:rsid w:val="00E441E8"/>
    <w:rsid w:val="00E446DF"/>
    <w:rsid w:val="00E44766"/>
    <w:rsid w:val="00E4551C"/>
    <w:rsid w:val="00E45E52"/>
    <w:rsid w:val="00E471C6"/>
    <w:rsid w:val="00E47783"/>
    <w:rsid w:val="00E5078C"/>
    <w:rsid w:val="00E512A2"/>
    <w:rsid w:val="00E51F6C"/>
    <w:rsid w:val="00E5228E"/>
    <w:rsid w:val="00E529D0"/>
    <w:rsid w:val="00E55619"/>
    <w:rsid w:val="00E56361"/>
    <w:rsid w:val="00E56F98"/>
    <w:rsid w:val="00E57459"/>
    <w:rsid w:val="00E6206B"/>
    <w:rsid w:val="00E629AB"/>
    <w:rsid w:val="00E6496A"/>
    <w:rsid w:val="00E66BC6"/>
    <w:rsid w:val="00E672F2"/>
    <w:rsid w:val="00E700C0"/>
    <w:rsid w:val="00E7198E"/>
    <w:rsid w:val="00E72B0D"/>
    <w:rsid w:val="00E742EA"/>
    <w:rsid w:val="00E7701B"/>
    <w:rsid w:val="00E81419"/>
    <w:rsid w:val="00E81777"/>
    <w:rsid w:val="00E82605"/>
    <w:rsid w:val="00E82D5F"/>
    <w:rsid w:val="00E83F46"/>
    <w:rsid w:val="00E84075"/>
    <w:rsid w:val="00E85166"/>
    <w:rsid w:val="00E85ABF"/>
    <w:rsid w:val="00E861F1"/>
    <w:rsid w:val="00E862A1"/>
    <w:rsid w:val="00E86BE2"/>
    <w:rsid w:val="00E86C18"/>
    <w:rsid w:val="00E90D06"/>
    <w:rsid w:val="00E91D64"/>
    <w:rsid w:val="00E9291C"/>
    <w:rsid w:val="00E93655"/>
    <w:rsid w:val="00E93FCC"/>
    <w:rsid w:val="00E95016"/>
    <w:rsid w:val="00E959E8"/>
    <w:rsid w:val="00E97CBC"/>
    <w:rsid w:val="00E97D81"/>
    <w:rsid w:val="00EA1FD3"/>
    <w:rsid w:val="00EA2150"/>
    <w:rsid w:val="00EA2547"/>
    <w:rsid w:val="00EA25DB"/>
    <w:rsid w:val="00EA593E"/>
    <w:rsid w:val="00EB0A83"/>
    <w:rsid w:val="00EB0ED8"/>
    <w:rsid w:val="00EB13C1"/>
    <w:rsid w:val="00EB1D28"/>
    <w:rsid w:val="00EB2AA5"/>
    <w:rsid w:val="00EB3453"/>
    <w:rsid w:val="00EB4266"/>
    <w:rsid w:val="00EB54A4"/>
    <w:rsid w:val="00EB58F5"/>
    <w:rsid w:val="00EB6149"/>
    <w:rsid w:val="00EB68E7"/>
    <w:rsid w:val="00EC0FBA"/>
    <w:rsid w:val="00EC35D1"/>
    <w:rsid w:val="00EC5532"/>
    <w:rsid w:val="00EC5771"/>
    <w:rsid w:val="00EC6223"/>
    <w:rsid w:val="00EC6E65"/>
    <w:rsid w:val="00EC724C"/>
    <w:rsid w:val="00ED0789"/>
    <w:rsid w:val="00ED2BD0"/>
    <w:rsid w:val="00ED42DB"/>
    <w:rsid w:val="00EE058A"/>
    <w:rsid w:val="00EE1134"/>
    <w:rsid w:val="00EE2BB4"/>
    <w:rsid w:val="00EE350B"/>
    <w:rsid w:val="00EE3D51"/>
    <w:rsid w:val="00EE4A9E"/>
    <w:rsid w:val="00EE7041"/>
    <w:rsid w:val="00F06595"/>
    <w:rsid w:val="00F154DD"/>
    <w:rsid w:val="00F213FD"/>
    <w:rsid w:val="00F21EF2"/>
    <w:rsid w:val="00F24F93"/>
    <w:rsid w:val="00F2614D"/>
    <w:rsid w:val="00F30773"/>
    <w:rsid w:val="00F30969"/>
    <w:rsid w:val="00F30B36"/>
    <w:rsid w:val="00F31413"/>
    <w:rsid w:val="00F329B1"/>
    <w:rsid w:val="00F3385E"/>
    <w:rsid w:val="00F3519B"/>
    <w:rsid w:val="00F358B2"/>
    <w:rsid w:val="00F3776A"/>
    <w:rsid w:val="00F37E29"/>
    <w:rsid w:val="00F40889"/>
    <w:rsid w:val="00F4097A"/>
    <w:rsid w:val="00F43CD7"/>
    <w:rsid w:val="00F444D6"/>
    <w:rsid w:val="00F45BCA"/>
    <w:rsid w:val="00F46151"/>
    <w:rsid w:val="00F46DFB"/>
    <w:rsid w:val="00F47A2D"/>
    <w:rsid w:val="00F53C88"/>
    <w:rsid w:val="00F55251"/>
    <w:rsid w:val="00F55E0F"/>
    <w:rsid w:val="00F564D2"/>
    <w:rsid w:val="00F5766F"/>
    <w:rsid w:val="00F60E1C"/>
    <w:rsid w:val="00F61C87"/>
    <w:rsid w:val="00F62FE2"/>
    <w:rsid w:val="00F63985"/>
    <w:rsid w:val="00F63DDF"/>
    <w:rsid w:val="00F751AF"/>
    <w:rsid w:val="00F75531"/>
    <w:rsid w:val="00F76A83"/>
    <w:rsid w:val="00F77112"/>
    <w:rsid w:val="00F809DD"/>
    <w:rsid w:val="00F81263"/>
    <w:rsid w:val="00F81B09"/>
    <w:rsid w:val="00F83A50"/>
    <w:rsid w:val="00F84F8A"/>
    <w:rsid w:val="00F85C91"/>
    <w:rsid w:val="00F87CCD"/>
    <w:rsid w:val="00F915AD"/>
    <w:rsid w:val="00F918F3"/>
    <w:rsid w:val="00F9287C"/>
    <w:rsid w:val="00F92DF8"/>
    <w:rsid w:val="00F966DB"/>
    <w:rsid w:val="00F96EA0"/>
    <w:rsid w:val="00FA1859"/>
    <w:rsid w:val="00FA246C"/>
    <w:rsid w:val="00FA3675"/>
    <w:rsid w:val="00FA36FC"/>
    <w:rsid w:val="00FB2DFD"/>
    <w:rsid w:val="00FB564A"/>
    <w:rsid w:val="00FB5A38"/>
    <w:rsid w:val="00FB6768"/>
    <w:rsid w:val="00FC0464"/>
    <w:rsid w:val="00FC0721"/>
    <w:rsid w:val="00FC53BF"/>
    <w:rsid w:val="00FC6031"/>
    <w:rsid w:val="00FC7E6E"/>
    <w:rsid w:val="00FD144A"/>
    <w:rsid w:val="00FD3DCC"/>
    <w:rsid w:val="00FD5C66"/>
    <w:rsid w:val="00FE021C"/>
    <w:rsid w:val="00FE06A4"/>
    <w:rsid w:val="00FE076D"/>
    <w:rsid w:val="00FE3154"/>
    <w:rsid w:val="00FE4E5A"/>
    <w:rsid w:val="00FE4EBC"/>
    <w:rsid w:val="00FF1456"/>
    <w:rsid w:val="00FF3DF1"/>
    <w:rsid w:val="00FF48B1"/>
    <w:rsid w:val="00FF49FA"/>
    <w:rsid w:val="00FF5255"/>
    <w:rsid w:val="00FF546F"/>
    <w:rsid w:val="00FF7CBF"/>
    <w:rsid w:val="00FF7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8298"/>
  <w15:chartTrackingRefBased/>
  <w15:docId w15:val="{EC5B89F2-6514-44CA-9CCA-02EC34E8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53"/>
  </w:style>
  <w:style w:type="paragraph" w:styleId="1">
    <w:name w:val="heading 1"/>
    <w:basedOn w:val="a"/>
    <w:next w:val="a"/>
    <w:link w:val="10"/>
    <w:uiPriority w:val="9"/>
    <w:qFormat/>
    <w:rsid w:val="0095243D"/>
    <w:pPr>
      <w:keepNext/>
      <w:keepLines/>
      <w:spacing w:before="240" w:after="0"/>
      <w:jc w:val="both"/>
      <w:outlineLvl w:val="0"/>
    </w:pPr>
    <w:rPr>
      <w:rFonts w:ascii="Times New Roman" w:eastAsiaTheme="majorEastAsia"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453"/>
    <w:pPr>
      <w:ind w:left="720"/>
      <w:contextualSpacing/>
    </w:pPr>
  </w:style>
  <w:style w:type="character" w:customStyle="1" w:styleId="2">
    <w:name w:val="Основной текст (2)_"/>
    <w:basedOn w:val="a0"/>
    <w:link w:val="20"/>
    <w:rsid w:val="00EB345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3453"/>
    <w:pPr>
      <w:widowControl w:val="0"/>
      <w:shd w:val="clear" w:color="auto" w:fill="FFFFFF"/>
      <w:spacing w:before="600" w:after="0" w:line="331" w:lineRule="exact"/>
      <w:jc w:val="both"/>
    </w:pPr>
    <w:rPr>
      <w:rFonts w:ascii="Times New Roman" w:eastAsia="Times New Roman" w:hAnsi="Times New Roman" w:cs="Times New Roman"/>
      <w:sz w:val="28"/>
      <w:szCs w:val="28"/>
    </w:rPr>
  </w:style>
  <w:style w:type="character" w:styleId="a4">
    <w:name w:val="Hyperlink"/>
    <w:basedOn w:val="a0"/>
    <w:uiPriority w:val="99"/>
    <w:unhideWhenUsed/>
    <w:rsid w:val="00EB3453"/>
    <w:rPr>
      <w:color w:val="0563C1" w:themeColor="hyperlink"/>
      <w:u w:val="single"/>
    </w:rPr>
  </w:style>
  <w:style w:type="paragraph" w:styleId="a5">
    <w:name w:val="footnote text"/>
    <w:basedOn w:val="a"/>
    <w:link w:val="a6"/>
    <w:uiPriority w:val="99"/>
    <w:unhideWhenUsed/>
    <w:rsid w:val="00FE4EBC"/>
    <w:pPr>
      <w:spacing w:after="0" w:line="240" w:lineRule="auto"/>
    </w:pPr>
    <w:rPr>
      <w:sz w:val="20"/>
      <w:szCs w:val="20"/>
    </w:rPr>
  </w:style>
  <w:style w:type="character" w:customStyle="1" w:styleId="a6">
    <w:name w:val="Текст виноски Знак"/>
    <w:basedOn w:val="a0"/>
    <w:link w:val="a5"/>
    <w:uiPriority w:val="99"/>
    <w:rsid w:val="00FE4EBC"/>
    <w:rPr>
      <w:sz w:val="20"/>
      <w:szCs w:val="20"/>
    </w:rPr>
  </w:style>
  <w:style w:type="character" w:styleId="a7">
    <w:name w:val="footnote reference"/>
    <w:basedOn w:val="a0"/>
    <w:uiPriority w:val="99"/>
    <w:semiHidden/>
    <w:unhideWhenUsed/>
    <w:rsid w:val="00FE4EBC"/>
    <w:rPr>
      <w:vertAlign w:val="superscript"/>
    </w:rPr>
  </w:style>
  <w:style w:type="character" w:customStyle="1" w:styleId="rvts37">
    <w:name w:val="rvts37"/>
    <w:basedOn w:val="a0"/>
    <w:rsid w:val="002946C8"/>
  </w:style>
  <w:style w:type="paragraph" w:styleId="a8">
    <w:name w:val="header"/>
    <w:basedOn w:val="a"/>
    <w:link w:val="a9"/>
    <w:uiPriority w:val="99"/>
    <w:unhideWhenUsed/>
    <w:rsid w:val="00D34CF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D34CFB"/>
  </w:style>
  <w:style w:type="paragraph" w:styleId="aa">
    <w:name w:val="footer"/>
    <w:basedOn w:val="a"/>
    <w:link w:val="ab"/>
    <w:uiPriority w:val="99"/>
    <w:unhideWhenUsed/>
    <w:rsid w:val="00D34CF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D34CFB"/>
  </w:style>
  <w:style w:type="character" w:styleId="ac">
    <w:name w:val="FollowedHyperlink"/>
    <w:basedOn w:val="a0"/>
    <w:uiPriority w:val="99"/>
    <w:semiHidden/>
    <w:unhideWhenUsed/>
    <w:rsid w:val="000D2976"/>
    <w:rPr>
      <w:color w:val="954F72" w:themeColor="followedHyperlink"/>
      <w:u w:val="single"/>
    </w:rPr>
  </w:style>
  <w:style w:type="character" w:customStyle="1" w:styleId="10">
    <w:name w:val="Заголовок 1 Знак"/>
    <w:basedOn w:val="a0"/>
    <w:link w:val="1"/>
    <w:uiPriority w:val="9"/>
    <w:rsid w:val="0095243D"/>
    <w:rPr>
      <w:rFonts w:ascii="Times New Roman" w:eastAsiaTheme="majorEastAsia" w:hAnsi="Times New Roman" w:cs="Times New Roman"/>
      <w:b/>
      <w:sz w:val="28"/>
      <w:szCs w:val="28"/>
    </w:rPr>
  </w:style>
  <w:style w:type="character" w:customStyle="1" w:styleId="11">
    <w:name w:val="Неразрешенное упоминание1"/>
    <w:basedOn w:val="a0"/>
    <w:uiPriority w:val="99"/>
    <w:semiHidden/>
    <w:unhideWhenUsed/>
    <w:rsid w:val="00662AC5"/>
    <w:rPr>
      <w:color w:val="605E5C"/>
      <w:shd w:val="clear" w:color="auto" w:fill="E1DFDD"/>
    </w:rPr>
  </w:style>
  <w:style w:type="character" w:customStyle="1" w:styleId="apple-converted-space">
    <w:name w:val="apple-converted-space"/>
    <w:basedOn w:val="a0"/>
    <w:rsid w:val="00810978"/>
  </w:style>
  <w:style w:type="paragraph" w:styleId="ad">
    <w:name w:val="TOC Heading"/>
    <w:basedOn w:val="1"/>
    <w:next w:val="a"/>
    <w:uiPriority w:val="39"/>
    <w:unhideWhenUsed/>
    <w:qFormat/>
    <w:rsid w:val="000E43BD"/>
    <w:pPr>
      <w:jc w:val="left"/>
      <w:outlineLvl w:val="9"/>
    </w:pPr>
    <w:rPr>
      <w:rFonts w:asciiTheme="majorHAnsi" w:hAnsiTheme="majorHAnsi" w:cstheme="majorBidi"/>
      <w:b w:val="0"/>
      <w:color w:val="2E74B5" w:themeColor="accent1" w:themeShade="BF"/>
      <w:sz w:val="32"/>
      <w:szCs w:val="32"/>
      <w:lang w:eastAsia="uk-UA"/>
    </w:rPr>
  </w:style>
  <w:style w:type="paragraph" w:styleId="12">
    <w:name w:val="toc 1"/>
    <w:basedOn w:val="a"/>
    <w:next w:val="a"/>
    <w:autoRedefine/>
    <w:uiPriority w:val="39"/>
    <w:unhideWhenUsed/>
    <w:rsid w:val="00447EB8"/>
    <w:pPr>
      <w:tabs>
        <w:tab w:val="right" w:leader="dot" w:pos="9629"/>
      </w:tabs>
      <w:spacing w:after="100"/>
      <w:jc w:val="both"/>
    </w:pPr>
  </w:style>
  <w:style w:type="paragraph" w:customStyle="1" w:styleId="rvps2">
    <w:name w:val="rvps2"/>
    <w:basedOn w:val="a"/>
    <w:rsid w:val="006514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5144E"/>
  </w:style>
  <w:style w:type="paragraph" w:styleId="ae">
    <w:name w:val="Revision"/>
    <w:hidden/>
    <w:uiPriority w:val="99"/>
    <w:semiHidden/>
    <w:rsid w:val="00A549EC"/>
    <w:pPr>
      <w:spacing w:after="0" w:line="240" w:lineRule="auto"/>
    </w:pPr>
  </w:style>
  <w:style w:type="character" w:styleId="af">
    <w:name w:val="annotation reference"/>
    <w:basedOn w:val="a0"/>
    <w:uiPriority w:val="99"/>
    <w:semiHidden/>
    <w:unhideWhenUsed/>
    <w:rsid w:val="00870F62"/>
    <w:rPr>
      <w:sz w:val="16"/>
      <w:szCs w:val="16"/>
    </w:rPr>
  </w:style>
  <w:style w:type="paragraph" w:styleId="af0">
    <w:name w:val="annotation text"/>
    <w:basedOn w:val="a"/>
    <w:link w:val="af1"/>
    <w:uiPriority w:val="99"/>
    <w:unhideWhenUsed/>
    <w:rsid w:val="00870F62"/>
    <w:pPr>
      <w:spacing w:line="240" w:lineRule="auto"/>
    </w:pPr>
    <w:rPr>
      <w:sz w:val="20"/>
      <w:szCs w:val="20"/>
    </w:rPr>
  </w:style>
  <w:style w:type="character" w:customStyle="1" w:styleId="af1">
    <w:name w:val="Текст примітки Знак"/>
    <w:basedOn w:val="a0"/>
    <w:link w:val="af0"/>
    <w:uiPriority w:val="99"/>
    <w:rsid w:val="00870F62"/>
    <w:rPr>
      <w:sz w:val="20"/>
      <w:szCs w:val="20"/>
    </w:rPr>
  </w:style>
  <w:style w:type="paragraph" w:styleId="af2">
    <w:name w:val="annotation subject"/>
    <w:basedOn w:val="af0"/>
    <w:next w:val="af0"/>
    <w:link w:val="af3"/>
    <w:uiPriority w:val="99"/>
    <w:semiHidden/>
    <w:unhideWhenUsed/>
    <w:rsid w:val="00870F62"/>
    <w:rPr>
      <w:b/>
      <w:bCs/>
    </w:rPr>
  </w:style>
  <w:style w:type="character" w:customStyle="1" w:styleId="af3">
    <w:name w:val="Тема примітки Знак"/>
    <w:basedOn w:val="af1"/>
    <w:link w:val="af2"/>
    <w:uiPriority w:val="99"/>
    <w:semiHidden/>
    <w:rsid w:val="00870F62"/>
    <w:rPr>
      <w:b/>
      <w:bCs/>
      <w:sz w:val="20"/>
      <w:szCs w:val="20"/>
    </w:rPr>
  </w:style>
  <w:style w:type="character" w:customStyle="1" w:styleId="21">
    <w:name w:val="Неразрешенное упоминание2"/>
    <w:basedOn w:val="a0"/>
    <w:uiPriority w:val="99"/>
    <w:semiHidden/>
    <w:unhideWhenUsed/>
    <w:rsid w:val="0062697A"/>
    <w:rPr>
      <w:color w:val="605E5C"/>
      <w:shd w:val="clear" w:color="auto" w:fill="E1DFDD"/>
    </w:rPr>
  </w:style>
  <w:style w:type="paragraph" w:styleId="af4">
    <w:name w:val="Balloon Text"/>
    <w:basedOn w:val="a"/>
    <w:link w:val="af5"/>
    <w:uiPriority w:val="99"/>
    <w:semiHidden/>
    <w:unhideWhenUsed/>
    <w:rsid w:val="00120A1F"/>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120A1F"/>
    <w:rPr>
      <w:rFonts w:ascii="Segoe UI" w:hAnsi="Segoe UI" w:cs="Segoe UI"/>
      <w:sz w:val="18"/>
      <w:szCs w:val="18"/>
    </w:rPr>
  </w:style>
  <w:style w:type="table" w:styleId="af6">
    <w:name w:val="Table Grid"/>
    <w:basedOn w:val="a1"/>
    <w:uiPriority w:val="39"/>
    <w:rsid w:val="00883EF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56597A"/>
  </w:style>
  <w:style w:type="character" w:customStyle="1" w:styleId="rvts11">
    <w:name w:val="rvts11"/>
    <w:basedOn w:val="a0"/>
    <w:rsid w:val="0056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276">
      <w:bodyDiv w:val="1"/>
      <w:marLeft w:val="0"/>
      <w:marRight w:val="0"/>
      <w:marTop w:val="0"/>
      <w:marBottom w:val="0"/>
      <w:divBdr>
        <w:top w:val="none" w:sz="0" w:space="0" w:color="auto"/>
        <w:left w:val="none" w:sz="0" w:space="0" w:color="auto"/>
        <w:bottom w:val="none" w:sz="0" w:space="0" w:color="auto"/>
        <w:right w:val="none" w:sz="0" w:space="0" w:color="auto"/>
      </w:divBdr>
      <w:divsChild>
        <w:div w:id="1232813871">
          <w:marLeft w:val="0"/>
          <w:marRight w:val="0"/>
          <w:marTop w:val="0"/>
          <w:marBottom w:val="0"/>
          <w:divBdr>
            <w:top w:val="none" w:sz="0" w:space="0" w:color="auto"/>
            <w:left w:val="none" w:sz="0" w:space="0" w:color="auto"/>
            <w:bottom w:val="none" w:sz="0" w:space="0" w:color="auto"/>
            <w:right w:val="none" w:sz="0" w:space="0" w:color="auto"/>
          </w:divBdr>
          <w:divsChild>
            <w:div w:id="14513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2981">
      <w:bodyDiv w:val="1"/>
      <w:marLeft w:val="0"/>
      <w:marRight w:val="0"/>
      <w:marTop w:val="0"/>
      <w:marBottom w:val="0"/>
      <w:divBdr>
        <w:top w:val="none" w:sz="0" w:space="0" w:color="auto"/>
        <w:left w:val="none" w:sz="0" w:space="0" w:color="auto"/>
        <w:bottom w:val="none" w:sz="0" w:space="0" w:color="auto"/>
        <w:right w:val="none" w:sz="0" w:space="0" w:color="auto"/>
      </w:divBdr>
    </w:div>
    <w:div w:id="631790034">
      <w:bodyDiv w:val="1"/>
      <w:marLeft w:val="0"/>
      <w:marRight w:val="0"/>
      <w:marTop w:val="0"/>
      <w:marBottom w:val="0"/>
      <w:divBdr>
        <w:top w:val="none" w:sz="0" w:space="0" w:color="auto"/>
        <w:left w:val="none" w:sz="0" w:space="0" w:color="auto"/>
        <w:bottom w:val="none" w:sz="0" w:space="0" w:color="auto"/>
        <w:right w:val="none" w:sz="0" w:space="0" w:color="auto"/>
      </w:divBdr>
    </w:div>
    <w:div w:id="1292712616">
      <w:bodyDiv w:val="1"/>
      <w:marLeft w:val="0"/>
      <w:marRight w:val="0"/>
      <w:marTop w:val="0"/>
      <w:marBottom w:val="0"/>
      <w:divBdr>
        <w:top w:val="none" w:sz="0" w:space="0" w:color="auto"/>
        <w:left w:val="none" w:sz="0" w:space="0" w:color="auto"/>
        <w:bottom w:val="none" w:sz="0" w:space="0" w:color="auto"/>
        <w:right w:val="none" w:sz="0" w:space="0" w:color="auto"/>
      </w:divBdr>
    </w:div>
    <w:div w:id="1691446469">
      <w:bodyDiv w:val="1"/>
      <w:marLeft w:val="0"/>
      <w:marRight w:val="0"/>
      <w:marTop w:val="0"/>
      <w:marBottom w:val="0"/>
      <w:divBdr>
        <w:top w:val="none" w:sz="0" w:space="0" w:color="auto"/>
        <w:left w:val="none" w:sz="0" w:space="0" w:color="auto"/>
        <w:bottom w:val="none" w:sz="0" w:space="0" w:color="auto"/>
        <w:right w:val="none" w:sz="0" w:space="0" w:color="auto"/>
      </w:divBdr>
      <w:divsChild>
        <w:div w:id="1607545305">
          <w:marLeft w:val="0"/>
          <w:marRight w:val="0"/>
          <w:marTop w:val="0"/>
          <w:marBottom w:val="0"/>
          <w:divBdr>
            <w:top w:val="none" w:sz="0" w:space="0" w:color="auto"/>
            <w:left w:val="none" w:sz="0" w:space="0" w:color="auto"/>
            <w:bottom w:val="none" w:sz="0" w:space="0" w:color="auto"/>
            <w:right w:val="none" w:sz="0" w:space="0" w:color="auto"/>
          </w:divBdr>
          <w:divsChild>
            <w:div w:id="436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zakon.rada.gov.ua/laws/show/1798-19" TargetMode="External"/><Relationship Id="rId3" Type="http://schemas.openxmlformats.org/officeDocument/2006/relationships/styles" Target="styles.xml"/><Relationship Id="rId21" Type="http://schemas.openxmlformats.org/officeDocument/2006/relationships/hyperlink" Target="https://zakon.rada.gov.ua/laws/show/1798-1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zakon.rada.gov.ua/laws/show/1798-19" TargetMode="External"/><Relationship Id="rId2" Type="http://schemas.openxmlformats.org/officeDocument/2006/relationships/numbering" Target="numbering.xml"/><Relationship Id="rId16" Type="http://schemas.openxmlformats.org/officeDocument/2006/relationships/hyperlink" Target="https://zakon.rada.gov.ua/laws/show/1798-19" TargetMode="External"/><Relationship Id="rId20" Type="http://schemas.openxmlformats.org/officeDocument/2006/relationships/hyperlink" Target="https://zakon.rada.gov.ua/laws/show/179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402-19" TargetMode="External"/><Relationship Id="rId23" Type="http://schemas.openxmlformats.org/officeDocument/2006/relationships/fontTable" Target="fontTable.xml"/><Relationship Id="rId10" Type="http://schemas.openxmlformats.org/officeDocument/2006/relationships/hyperlink" Target="https://zakon.rada.gov.ua/laws/show/1798-19" TargetMode="External"/><Relationship Id="rId19" Type="http://schemas.openxmlformats.org/officeDocument/2006/relationships/hyperlink" Target="https://zakon.rada.gov.ua/laws/show/1402-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zakon.rada.gov.ua/laws/show/1798-19"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hcj.gov.ua/doc/doc/42730" TargetMode="External"/><Relationship Id="rId21" Type="http://schemas.openxmlformats.org/officeDocument/2006/relationships/hyperlink" Target="https://hcj.gov.ua/doc/doc/42679" TargetMode="External"/><Relationship Id="rId42" Type="http://schemas.openxmlformats.org/officeDocument/2006/relationships/hyperlink" Target="https://hcj.gov.ua/doc/doc/41669" TargetMode="External"/><Relationship Id="rId47" Type="http://schemas.openxmlformats.org/officeDocument/2006/relationships/hyperlink" Target="https://hcj.gov.ua/doc/doc/42149" TargetMode="External"/><Relationship Id="rId63" Type="http://schemas.openxmlformats.org/officeDocument/2006/relationships/hyperlink" Target="https://hcj.gov.ua/doc/doc/42708" TargetMode="External"/><Relationship Id="rId68" Type="http://schemas.openxmlformats.org/officeDocument/2006/relationships/hyperlink" Target="https://hcj.gov.ua/doc/doc/42708" TargetMode="External"/><Relationship Id="rId84" Type="http://schemas.openxmlformats.org/officeDocument/2006/relationships/hyperlink" Target="https://hcj.gov.ua/doc/doc/42802" TargetMode="External"/><Relationship Id="rId16" Type="http://schemas.openxmlformats.org/officeDocument/2006/relationships/hyperlink" Target="https://hcj.gov.ua/doc/doc/42230" TargetMode="External"/><Relationship Id="rId11" Type="http://schemas.openxmlformats.org/officeDocument/2006/relationships/hyperlink" Target="https://hcj.gov.ua/doc/doc/42494" TargetMode="External"/><Relationship Id="rId32" Type="http://schemas.openxmlformats.org/officeDocument/2006/relationships/hyperlink" Target="https://hcj.gov.ua/doc/doc/45506" TargetMode="External"/><Relationship Id="rId37" Type="http://schemas.openxmlformats.org/officeDocument/2006/relationships/hyperlink" Target="https://hcj.gov.ua/doc/doc/41669" TargetMode="External"/><Relationship Id="rId53" Type="http://schemas.openxmlformats.org/officeDocument/2006/relationships/hyperlink" Target="https://hcj.gov.ua/doc/doc/42708" TargetMode="External"/><Relationship Id="rId58" Type="http://schemas.openxmlformats.org/officeDocument/2006/relationships/hyperlink" Target="https://hcj.gov.ua/doc/doc/42154" TargetMode="External"/><Relationship Id="rId74" Type="http://schemas.openxmlformats.org/officeDocument/2006/relationships/hyperlink" Target="https://hcj.gov.ua/doc/doc/41802" TargetMode="External"/><Relationship Id="rId79" Type="http://schemas.openxmlformats.org/officeDocument/2006/relationships/hyperlink" Target="https://hcj.gov.ua/doc/doc/42679" TargetMode="External"/><Relationship Id="rId5" Type="http://schemas.openxmlformats.org/officeDocument/2006/relationships/hyperlink" Target="https://hcj.gov.ua/doc/doc/41784" TargetMode="External"/><Relationship Id="rId19" Type="http://schemas.openxmlformats.org/officeDocument/2006/relationships/hyperlink" Target="https://hcj.gov.ua/doc/doc/41930" TargetMode="External"/><Relationship Id="rId14" Type="http://schemas.openxmlformats.org/officeDocument/2006/relationships/hyperlink" Target="https://hcj.gov.ua/doc/doc/42441" TargetMode="External"/><Relationship Id="rId22" Type="http://schemas.openxmlformats.org/officeDocument/2006/relationships/hyperlink" Target="https://reyestr.court.gov.ua/Review/73355377" TargetMode="External"/><Relationship Id="rId27" Type="http://schemas.openxmlformats.org/officeDocument/2006/relationships/hyperlink" Target="https://hcj.gov.ua/doc/doc/42730" TargetMode="External"/><Relationship Id="rId30" Type="http://schemas.openxmlformats.org/officeDocument/2006/relationships/hyperlink" Target="https://hcj.gov.ua/doc/doc/42361" TargetMode="External"/><Relationship Id="rId35" Type="http://schemas.openxmlformats.org/officeDocument/2006/relationships/hyperlink" Target="https://zakon.rada.gov.ua/laws/show/994_a38" TargetMode="External"/><Relationship Id="rId43" Type="http://schemas.openxmlformats.org/officeDocument/2006/relationships/hyperlink" Target="https://hcj.gov.ua/doc/doc/41931" TargetMode="External"/><Relationship Id="rId48" Type="http://schemas.openxmlformats.org/officeDocument/2006/relationships/hyperlink" Target="https://hcj.gov.ua/doc/doc/42230" TargetMode="External"/><Relationship Id="rId56" Type="http://schemas.openxmlformats.org/officeDocument/2006/relationships/hyperlink" Target="https://hcj.gov.ua/doc/doc/41726" TargetMode="External"/><Relationship Id="rId64" Type="http://schemas.openxmlformats.org/officeDocument/2006/relationships/hyperlink" Target="https://hcj.gov.ua/doc/doc/42708" TargetMode="External"/><Relationship Id="rId69" Type="http://schemas.openxmlformats.org/officeDocument/2006/relationships/hyperlink" Target="https://hcj.gov.ua/doc/doc/41802" TargetMode="External"/><Relationship Id="rId77" Type="http://schemas.openxmlformats.org/officeDocument/2006/relationships/hyperlink" Target="https://hcj.gov.ua/doc/doc/42316" TargetMode="External"/><Relationship Id="rId8" Type="http://schemas.openxmlformats.org/officeDocument/2006/relationships/hyperlink" Target="https://hcj.gov.ua/doc/doc/42811" TargetMode="External"/><Relationship Id="rId51" Type="http://schemas.openxmlformats.org/officeDocument/2006/relationships/hyperlink" Target="https://hcj.gov.ua/doc/doc/42730" TargetMode="External"/><Relationship Id="rId72" Type="http://schemas.openxmlformats.org/officeDocument/2006/relationships/hyperlink" Target="https://hcj.gov.ua/doc/doc/42154" TargetMode="External"/><Relationship Id="rId80" Type="http://schemas.openxmlformats.org/officeDocument/2006/relationships/hyperlink" Target="https://hcj.gov.ua/doc/doc/42154" TargetMode="External"/><Relationship Id="rId85" Type="http://schemas.openxmlformats.org/officeDocument/2006/relationships/hyperlink" Target="https://hcj.gov.ua/doc/doc/42730" TargetMode="External"/><Relationship Id="rId3" Type="http://schemas.openxmlformats.org/officeDocument/2006/relationships/hyperlink" Target="https://hcj.gov.ua/doc/doc/41784" TargetMode="External"/><Relationship Id="rId12" Type="http://schemas.openxmlformats.org/officeDocument/2006/relationships/hyperlink" Target="https://sum.in.ua/" TargetMode="External"/><Relationship Id="rId17" Type="http://schemas.openxmlformats.org/officeDocument/2006/relationships/hyperlink" Target="https://hcj.gov.ua/doc/doc/42158" TargetMode="External"/><Relationship Id="rId25" Type="http://schemas.openxmlformats.org/officeDocument/2006/relationships/hyperlink" Target="https://hcj.gov.ua/doc/doc/41802" TargetMode="External"/><Relationship Id="rId33" Type="http://schemas.openxmlformats.org/officeDocument/2006/relationships/hyperlink" Target="https://zakon.rada.gov.ua/laws/show/v006p710-01" TargetMode="External"/><Relationship Id="rId38" Type="http://schemas.openxmlformats.org/officeDocument/2006/relationships/hyperlink" Target="https://hcj.gov.ua/doc/doc/41669" TargetMode="External"/><Relationship Id="rId46" Type="http://schemas.openxmlformats.org/officeDocument/2006/relationships/hyperlink" Target="https://hcj.gov.ua/doc/doc/42089" TargetMode="External"/><Relationship Id="rId59" Type="http://schemas.openxmlformats.org/officeDocument/2006/relationships/hyperlink" Target="https://hcj.gov.ua/doc/doc/42089" TargetMode="External"/><Relationship Id="rId67" Type="http://schemas.openxmlformats.org/officeDocument/2006/relationships/hyperlink" Target="https://hcj.gov.ua/doc/doc/41930" TargetMode="External"/><Relationship Id="rId20" Type="http://schemas.openxmlformats.org/officeDocument/2006/relationships/hyperlink" Target="https://hcj.gov.ua/doc/doc/42230" TargetMode="External"/><Relationship Id="rId41" Type="http://schemas.openxmlformats.org/officeDocument/2006/relationships/hyperlink" Target="https://hcj.gov.ua/doc/doc/42149" TargetMode="External"/><Relationship Id="rId54" Type="http://schemas.openxmlformats.org/officeDocument/2006/relationships/hyperlink" Target="https://hcj.gov.ua/doc/doc/42679" TargetMode="External"/><Relationship Id="rId62" Type="http://schemas.openxmlformats.org/officeDocument/2006/relationships/hyperlink" Target="https://hcj.gov.ua/doc/doc/42802" TargetMode="External"/><Relationship Id="rId70" Type="http://schemas.openxmlformats.org/officeDocument/2006/relationships/hyperlink" Target="https://hcj.gov.ua/doc/doc/42708" TargetMode="External"/><Relationship Id="rId75" Type="http://schemas.openxmlformats.org/officeDocument/2006/relationships/hyperlink" Target="https://hcj.gov.ua/doc/doc/41925" TargetMode="External"/><Relationship Id="rId83" Type="http://schemas.openxmlformats.org/officeDocument/2006/relationships/hyperlink" Target="https://hcj.gov.ua/doc/doc/41931" TargetMode="External"/><Relationship Id="rId1" Type="http://schemas.openxmlformats.org/officeDocument/2006/relationships/hyperlink" Target="https://hcj.gov.ua/doc/doc/3848" TargetMode="External"/><Relationship Id="rId6" Type="http://schemas.openxmlformats.org/officeDocument/2006/relationships/hyperlink" Target="https://hcj.gov.ua/doc/doc/41797" TargetMode="External"/><Relationship Id="rId15" Type="http://schemas.openxmlformats.org/officeDocument/2006/relationships/hyperlink" Target="https://hcj.gov.ua/doc/doc/41930" TargetMode="External"/><Relationship Id="rId23" Type="http://schemas.openxmlformats.org/officeDocument/2006/relationships/hyperlink" Target="https://hcj.gov.ua/doc/doc/42361" TargetMode="External"/><Relationship Id="rId28" Type="http://schemas.openxmlformats.org/officeDocument/2006/relationships/hyperlink" Target="https://zakon.rada.gov.ua/laws/show/v019p710-04" TargetMode="External"/><Relationship Id="rId36" Type="http://schemas.openxmlformats.org/officeDocument/2006/relationships/hyperlink" Target="https://hcj.gov.ua/doc/doc/41797" TargetMode="External"/><Relationship Id="rId49" Type="http://schemas.openxmlformats.org/officeDocument/2006/relationships/hyperlink" Target="https://hcj.gov.ua/doc/doc/42708" TargetMode="External"/><Relationship Id="rId57" Type="http://schemas.openxmlformats.org/officeDocument/2006/relationships/hyperlink" Target="https://hcj.gov.ua/doc/doc/42156" TargetMode="External"/><Relationship Id="rId10" Type="http://schemas.openxmlformats.org/officeDocument/2006/relationships/hyperlink" Target="https://hcj.gov.ua/doc/doc/42149" TargetMode="External"/><Relationship Id="rId31" Type="http://schemas.openxmlformats.org/officeDocument/2006/relationships/hyperlink" Target="https://hcj.gov.ua/doc/doc/42722" TargetMode="External"/><Relationship Id="rId44" Type="http://schemas.openxmlformats.org/officeDocument/2006/relationships/hyperlink" Target="https://hcj.gov.ua/doc/doc/42730" TargetMode="External"/><Relationship Id="rId52" Type="http://schemas.openxmlformats.org/officeDocument/2006/relationships/hyperlink" Target="https://hcj.gov.ua/doc/doc/42708" TargetMode="External"/><Relationship Id="rId60" Type="http://schemas.openxmlformats.org/officeDocument/2006/relationships/hyperlink" Target="https://hcj.gov.ua/doc/doc/41669" TargetMode="External"/><Relationship Id="rId65" Type="http://schemas.openxmlformats.org/officeDocument/2006/relationships/hyperlink" Target="https://hcj.gov.ua/doc/doc/42441" TargetMode="External"/><Relationship Id="rId73" Type="http://schemas.openxmlformats.org/officeDocument/2006/relationships/hyperlink" Target="https://hcj.gov.ua/doc/doc/42812" TargetMode="External"/><Relationship Id="rId78" Type="http://schemas.openxmlformats.org/officeDocument/2006/relationships/hyperlink" Target="https://hcj.gov.ua/doc/doc/42802" TargetMode="External"/><Relationship Id="rId81" Type="http://schemas.openxmlformats.org/officeDocument/2006/relationships/hyperlink" Target="https://hcj.gov.ua/doc/doc/42730" TargetMode="External"/><Relationship Id="rId86" Type="http://schemas.openxmlformats.org/officeDocument/2006/relationships/hyperlink" Target="https://hcj.gov.ua/doc/doc/42154" TargetMode="External"/><Relationship Id="rId4" Type="http://schemas.openxmlformats.org/officeDocument/2006/relationships/hyperlink" Target="https://hcj.gov.ua/doc/doc/41784" TargetMode="External"/><Relationship Id="rId9" Type="http://schemas.openxmlformats.org/officeDocument/2006/relationships/hyperlink" Target="https://hcj.gov.ua/doc/doc/42494" TargetMode="External"/><Relationship Id="rId13" Type="http://schemas.openxmlformats.org/officeDocument/2006/relationships/hyperlink" Target="https://hcj.gov.ua/doc/doc/41784" TargetMode="External"/><Relationship Id="rId18" Type="http://schemas.openxmlformats.org/officeDocument/2006/relationships/hyperlink" Target="https://hcj.gov.ua/doc/doc/42679" TargetMode="External"/><Relationship Id="rId39" Type="http://schemas.openxmlformats.org/officeDocument/2006/relationships/hyperlink" Target="https://hcj.gov.ua/doc/doc/42679" TargetMode="External"/><Relationship Id="rId34" Type="http://schemas.openxmlformats.org/officeDocument/2006/relationships/hyperlink" Target="https://ipo.naiau.kiev.ua/documents/materiali_dlia_sluhachiv/dovidkova/%D0%A1%D1%83%D0%B4%D0%BE%D0%B2%D0%B0_%D0%B2%D0%BB%D0%B0%D0%B4%D0%B0_%D0%BD%D0%B5%D0%B7%D0%B0%D0%BB%D0%B5%D0%B6_%D1%81%D1%83%D0%B4%D0%B4i%D0%B2_2016.pdf" TargetMode="External"/><Relationship Id="rId50" Type="http://schemas.openxmlformats.org/officeDocument/2006/relationships/hyperlink" Target="https://hcj.gov.ua/doc/doc/42679" TargetMode="External"/><Relationship Id="rId55" Type="http://schemas.openxmlformats.org/officeDocument/2006/relationships/hyperlink" Target="https://hcj.gov.ua/doc/doc/42089" TargetMode="External"/><Relationship Id="rId76" Type="http://schemas.openxmlformats.org/officeDocument/2006/relationships/hyperlink" Target="https://hcj.gov.ua/doc/doc/42316" TargetMode="External"/><Relationship Id="rId7" Type="http://schemas.openxmlformats.org/officeDocument/2006/relationships/hyperlink" Target="https://hcj.gov.ua/doc/doc/42590" TargetMode="External"/><Relationship Id="rId71" Type="http://schemas.openxmlformats.org/officeDocument/2006/relationships/hyperlink" Target="https://hcj.gov.ua/doc/doc/42154" TargetMode="External"/><Relationship Id="rId2" Type="http://schemas.openxmlformats.org/officeDocument/2006/relationships/hyperlink" Target="https://hcj.gov.ua/doc/doc/41048" TargetMode="External"/><Relationship Id="rId29" Type="http://schemas.openxmlformats.org/officeDocument/2006/relationships/hyperlink" Target="https://hcj.gov.ua/doc/doc/41802" TargetMode="External"/><Relationship Id="rId24" Type="http://schemas.openxmlformats.org/officeDocument/2006/relationships/hyperlink" Target="https://hcj.gov.ua/doc/doc/42722" TargetMode="External"/><Relationship Id="rId40" Type="http://schemas.openxmlformats.org/officeDocument/2006/relationships/hyperlink" Target="https://hcj.gov.ua/doc/doc/42089" TargetMode="External"/><Relationship Id="rId45" Type="http://schemas.openxmlformats.org/officeDocument/2006/relationships/hyperlink" Target="https://hcj.gov.ua/doc/doc/42843" TargetMode="External"/><Relationship Id="rId66" Type="http://schemas.openxmlformats.org/officeDocument/2006/relationships/hyperlink" Target="https://hcj.gov.ua/doc/doc/42441" TargetMode="External"/><Relationship Id="rId87" Type="http://schemas.openxmlformats.org/officeDocument/2006/relationships/hyperlink" Target="https://hcj.gov.ua/sites/default/files/field/1012-3web.pdf" TargetMode="External"/><Relationship Id="rId61" Type="http://schemas.openxmlformats.org/officeDocument/2006/relationships/hyperlink" Target="https://hcj.gov.ua/doc/doc/42089" TargetMode="External"/><Relationship Id="rId82" Type="http://schemas.openxmlformats.org/officeDocument/2006/relationships/hyperlink" Target="https://hcj.gov.ua/doc/doc/423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Інформація щодо постановлених ухвал</a:t>
            </a:r>
            <a:r>
              <a:rPr lang="ru-RU" baseline="0">
                <a:latin typeface="Times New Roman" panose="02020603050405020304" pitchFamily="18" charset="0"/>
                <a:cs typeface="Times New Roman" panose="02020603050405020304" pitchFamily="18" charset="0"/>
              </a:rPr>
              <a:t> про відмову </a:t>
            </a:r>
          </a:p>
          <a:p>
            <a:pPr>
              <a:defRPr/>
            </a:pPr>
            <a:r>
              <a:rPr lang="ru-RU" baseline="0">
                <a:latin typeface="Times New Roman" panose="02020603050405020304" pitchFamily="18" charset="0"/>
                <a:cs typeface="Times New Roman" panose="02020603050405020304" pitchFamily="18" charset="0"/>
              </a:rPr>
              <a:t>у відкритті дисциплінарних справ щодо суддів</a:t>
            </a:r>
            <a:endParaRPr lang="ru-RU">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Кількість ухвал</c:v>
                </c:pt>
              </c:strCache>
            </c:strRef>
          </c:tx>
          <c:spPr>
            <a:solidFill>
              <a:schemeClr val="accent1"/>
            </a:solidFill>
            <a:ln>
              <a:noFill/>
            </a:ln>
            <a:effectLst/>
            <a:sp3d/>
          </c:spPr>
          <c:invertIfNegative val="0"/>
          <c:cat>
            <c:strRef>
              <c:f>Лист1!$A$2:$A$4</c:f>
              <c:strCache>
                <c:ptCount val="3"/>
                <c:pt idx="0">
                  <c:v>Перша ДП ВРП</c:v>
                </c:pt>
                <c:pt idx="1">
                  <c:v>Друга ДП ВРП</c:v>
                </c:pt>
                <c:pt idx="2">
                  <c:v>Третя ДП ВРП</c:v>
                </c:pt>
              </c:strCache>
            </c:strRef>
          </c:cat>
          <c:val>
            <c:numRef>
              <c:f>Лист1!$B$2:$B$4</c:f>
              <c:numCache>
                <c:formatCode>General</c:formatCode>
                <c:ptCount val="3"/>
                <c:pt idx="0">
                  <c:v>11</c:v>
                </c:pt>
                <c:pt idx="1">
                  <c:v>23</c:v>
                </c:pt>
                <c:pt idx="2">
                  <c:v>18</c:v>
                </c:pt>
              </c:numCache>
            </c:numRef>
          </c:val>
          <c:extLst>
            <c:ext xmlns:c16="http://schemas.microsoft.com/office/drawing/2014/chart" uri="{C3380CC4-5D6E-409C-BE32-E72D297353CC}">
              <c16:uniqueId val="{00000000-3C7E-429A-96E9-56ECEBFA999C}"/>
            </c:ext>
          </c:extLst>
        </c:ser>
        <c:ser>
          <c:idx val="1"/>
          <c:order val="1"/>
          <c:tx>
            <c:strRef>
              <c:f>Лист1!$C$1</c:f>
              <c:strCache>
                <c:ptCount val="1"/>
                <c:pt idx="0">
                  <c:v>Кількість розглянутих висновків</c:v>
                </c:pt>
              </c:strCache>
            </c:strRef>
          </c:tx>
          <c:spPr>
            <a:solidFill>
              <a:schemeClr val="accent2"/>
            </a:solidFill>
            <a:ln>
              <a:noFill/>
            </a:ln>
            <a:effectLst/>
            <a:sp3d/>
          </c:spPr>
          <c:invertIfNegative val="0"/>
          <c:cat>
            <c:strRef>
              <c:f>Лист1!$A$2:$A$4</c:f>
              <c:strCache>
                <c:ptCount val="3"/>
                <c:pt idx="0">
                  <c:v>Перша ДП ВРП</c:v>
                </c:pt>
                <c:pt idx="1">
                  <c:v>Друга ДП ВРП</c:v>
                </c:pt>
                <c:pt idx="2">
                  <c:v>Третя ДП ВРП</c:v>
                </c:pt>
              </c:strCache>
            </c:strRef>
          </c:cat>
          <c:val>
            <c:numRef>
              <c:f>Лист1!$C$2:$C$4</c:f>
              <c:numCache>
                <c:formatCode>General</c:formatCode>
                <c:ptCount val="3"/>
                <c:pt idx="0">
                  <c:v>32</c:v>
                </c:pt>
                <c:pt idx="1">
                  <c:v>97</c:v>
                </c:pt>
                <c:pt idx="2">
                  <c:v>106</c:v>
                </c:pt>
              </c:numCache>
            </c:numRef>
          </c:val>
          <c:extLst>
            <c:ext xmlns:c16="http://schemas.microsoft.com/office/drawing/2014/chart" uri="{C3380CC4-5D6E-409C-BE32-E72D297353CC}">
              <c16:uniqueId val="{00000001-3C7E-429A-96E9-56ECEBFA999C}"/>
            </c:ext>
          </c:extLst>
        </c:ser>
        <c:dLbls>
          <c:showLegendKey val="0"/>
          <c:showVal val="0"/>
          <c:showCatName val="0"/>
          <c:showSerName val="0"/>
          <c:showPercent val="0"/>
          <c:showBubbleSize val="0"/>
        </c:dLbls>
        <c:gapWidth val="150"/>
        <c:shape val="box"/>
        <c:axId val="1226968639"/>
        <c:axId val="1285198927"/>
        <c:axId val="0"/>
      </c:bar3DChart>
      <c:catAx>
        <c:axId val="12269686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285198927"/>
        <c:crosses val="autoZero"/>
        <c:auto val="1"/>
        <c:lblAlgn val="ctr"/>
        <c:lblOffset val="100"/>
        <c:noMultiLvlLbl val="0"/>
      </c:catAx>
      <c:valAx>
        <c:axId val="1285198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269686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Підстави відмови у відкритті</a:t>
            </a:r>
          </a:p>
          <a:p>
            <a:pPr>
              <a:defRPr/>
            </a:pPr>
            <a:r>
              <a:rPr lang="ru-RU">
                <a:latin typeface="Times New Roman" panose="02020603050405020304" pitchFamily="18" charset="0"/>
                <a:cs typeface="Times New Roman" panose="02020603050405020304" pitchFamily="18" charset="0"/>
              </a:rPr>
              <a:t>дисциплінарних справ щодо суддів</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30"/>
      <c:rotY val="13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Підстави відмови у відкритті дисциплінарних справ щодо суддів</c:v>
                </c:pt>
              </c:strCache>
            </c:strRef>
          </c:tx>
          <c:explosion val="32"/>
          <c:dPt>
            <c:idx val="0"/>
            <c:bubble3D val="0"/>
            <c:explosion val="0"/>
            <c:spPr>
              <a:solidFill>
                <a:schemeClr val="accent1"/>
              </a:solidFill>
              <a:ln w="25400">
                <a:noFill/>
              </a:ln>
              <a:effectLst/>
              <a:sp3d/>
            </c:spPr>
            <c:extLst>
              <c:ext xmlns:c16="http://schemas.microsoft.com/office/drawing/2014/chart" uri="{C3380CC4-5D6E-409C-BE32-E72D297353CC}">
                <c16:uniqueId val="{00000001-20DD-4E6D-9233-EDD7BB096988}"/>
              </c:ext>
            </c:extLst>
          </c:dPt>
          <c:dPt>
            <c:idx val="1"/>
            <c:bubble3D val="0"/>
            <c:explosion val="0"/>
            <c:spPr>
              <a:solidFill>
                <a:schemeClr val="accent2"/>
              </a:solidFill>
              <a:ln w="25400">
                <a:noFill/>
              </a:ln>
              <a:effectLst/>
              <a:sp3d/>
            </c:spPr>
            <c:extLst>
              <c:ext xmlns:c16="http://schemas.microsoft.com/office/drawing/2014/chart" uri="{C3380CC4-5D6E-409C-BE32-E72D297353CC}">
                <c16:uniqueId val="{00000003-20DD-4E6D-9233-EDD7BB096988}"/>
              </c:ext>
            </c:extLst>
          </c:dPt>
          <c:dPt>
            <c:idx val="2"/>
            <c:bubble3D val="0"/>
            <c:explosion val="0"/>
            <c:spPr>
              <a:solidFill>
                <a:schemeClr val="accent3"/>
              </a:solidFill>
              <a:ln w="25400">
                <a:noFill/>
              </a:ln>
              <a:effectLst/>
              <a:sp3d/>
            </c:spPr>
            <c:extLst>
              <c:ext xmlns:c16="http://schemas.microsoft.com/office/drawing/2014/chart" uri="{C3380CC4-5D6E-409C-BE32-E72D297353CC}">
                <c16:uniqueId val="{00000005-20DD-4E6D-9233-EDD7BB096988}"/>
              </c:ext>
            </c:extLst>
          </c:dPt>
          <c:dPt>
            <c:idx val="3"/>
            <c:bubble3D val="0"/>
            <c:explosion val="0"/>
            <c:spPr>
              <a:solidFill>
                <a:schemeClr val="accent4"/>
              </a:solidFill>
              <a:ln w="25400">
                <a:noFill/>
              </a:ln>
              <a:effectLst/>
              <a:sp3d/>
            </c:spPr>
            <c:extLst>
              <c:ext xmlns:c16="http://schemas.microsoft.com/office/drawing/2014/chart" uri="{C3380CC4-5D6E-409C-BE32-E72D297353CC}">
                <c16:uniqueId val="{00000007-20DD-4E6D-9233-EDD7BB096988}"/>
              </c:ext>
            </c:extLst>
          </c:dPt>
          <c:dPt>
            <c:idx val="4"/>
            <c:bubble3D val="0"/>
            <c:explosion val="0"/>
            <c:spPr>
              <a:solidFill>
                <a:srgbClr val="92D050"/>
              </a:solidFill>
              <a:ln w="25400">
                <a:noFill/>
              </a:ln>
              <a:effectLst/>
              <a:sp3d/>
            </c:spPr>
            <c:extLst>
              <c:ext xmlns:c16="http://schemas.microsoft.com/office/drawing/2014/chart" uri="{C3380CC4-5D6E-409C-BE32-E72D297353CC}">
                <c16:uniqueId val="{00000009-20DD-4E6D-9233-EDD7BB096988}"/>
              </c:ext>
            </c:extLst>
          </c:dPt>
          <c:cat>
            <c:strRef>
              <c:f>Лист1!$A$2:$A$6</c:f>
              <c:strCache>
                <c:ptCount val="5"/>
                <c:pt idx="0">
                  <c:v>пункт 1 частини першої статті 45 ЗУ «Про Вищу раду правосуддя»</c:v>
                </c:pt>
                <c:pt idx="1">
                  <c:v>пункт 2 частини першої статті 45 ЗУ «Про Вищу раду правосуддя» </c:v>
                </c:pt>
                <c:pt idx="2">
                  <c:v>пункт 3 частини першої статті 45 ЗУ «Про Вищу раду правосуддя» </c:v>
                </c:pt>
                <c:pt idx="3">
                  <c:v>пункт 4 частини першої статті 45 ЗУ «Про Вищу раду правосуддя» </c:v>
                </c:pt>
                <c:pt idx="4">
                  <c:v>частина шоста статті 107 ЗУ «Про судоустрій і статус суддів» </c:v>
                </c:pt>
              </c:strCache>
            </c:strRef>
          </c:cat>
          <c:val>
            <c:numRef>
              <c:f>Лист1!$B$2:$B$6</c:f>
              <c:numCache>
                <c:formatCode>General</c:formatCode>
                <c:ptCount val="5"/>
                <c:pt idx="0">
                  <c:v>9</c:v>
                </c:pt>
                <c:pt idx="1">
                  <c:v>6</c:v>
                </c:pt>
                <c:pt idx="2">
                  <c:v>4</c:v>
                </c:pt>
                <c:pt idx="3">
                  <c:v>207</c:v>
                </c:pt>
                <c:pt idx="4">
                  <c:v>14</c:v>
                </c:pt>
              </c:numCache>
            </c:numRef>
          </c:val>
          <c:extLst>
            <c:ext xmlns:c16="http://schemas.microsoft.com/office/drawing/2014/chart" uri="{C3380CC4-5D6E-409C-BE32-E72D297353CC}">
              <c16:uniqueId val="{0000000A-20DD-4E6D-9233-EDD7BB096988}"/>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5C8D-8C09-4683-8AAB-EAE51A75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92955</Words>
  <Characters>52985</Characters>
  <Application>Microsoft Office Word</Application>
  <DocSecurity>0</DocSecurity>
  <Lines>441</Lines>
  <Paragraphs>291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Пантелейчук (HCJ-60159 - l.panteleychuk)</dc:creator>
  <cp:keywords/>
  <dc:description/>
  <cp:lastModifiedBy>Юрій Нікітченко (HCJ-MONO0616 - y.nikitchenko)</cp:lastModifiedBy>
  <cp:revision>2</cp:revision>
  <cp:lastPrinted>2024-07-17T07:45:00Z</cp:lastPrinted>
  <dcterms:created xsi:type="dcterms:W3CDTF">2024-07-17T08:21:00Z</dcterms:created>
  <dcterms:modified xsi:type="dcterms:W3CDTF">2024-07-17T08:21:00Z</dcterms:modified>
</cp:coreProperties>
</file>