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64C95" w:rsidRPr="00B46372" w:rsidRDefault="00801C97" w:rsidP="00B46372">
      <w:pPr>
        <w:spacing w:line="360" w:lineRule="auto"/>
        <w:ind w:firstLine="4961"/>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ЗАТВЕРДЖЕНО</w:t>
      </w:r>
    </w:p>
    <w:p w14:paraId="00000002" w14:textId="77777777" w:rsidR="00164C95" w:rsidRPr="00B46372" w:rsidRDefault="00801C97" w:rsidP="00B46372">
      <w:pPr>
        <w:spacing w:line="360" w:lineRule="auto"/>
        <w:ind w:firstLine="4961"/>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Наказ Міністерства юстиції України</w:t>
      </w:r>
    </w:p>
    <w:p w14:paraId="00000003" w14:textId="77777777" w:rsidR="00164C95" w:rsidRPr="00B46372" w:rsidRDefault="00801C97" w:rsidP="00B46372">
      <w:pPr>
        <w:ind w:firstLine="4961"/>
        <w:jc w:val="both"/>
        <w:rPr>
          <w:rFonts w:ascii="Times New Roman" w:eastAsia="Times New Roman" w:hAnsi="Times New Roman" w:cs="Times New Roman"/>
          <w:b/>
          <w:sz w:val="28"/>
          <w:szCs w:val="28"/>
        </w:rPr>
      </w:pPr>
      <w:r w:rsidRPr="00B46372">
        <w:rPr>
          <w:rFonts w:ascii="Times New Roman" w:eastAsia="Times New Roman" w:hAnsi="Times New Roman" w:cs="Times New Roman"/>
          <w:sz w:val="28"/>
          <w:szCs w:val="28"/>
        </w:rPr>
        <w:t>_______________ № _____________</w:t>
      </w:r>
    </w:p>
    <w:p w14:paraId="00000004" w14:textId="77777777" w:rsidR="00164C95" w:rsidRPr="00B46372" w:rsidRDefault="00164C95" w:rsidP="00B46372">
      <w:pPr>
        <w:rPr>
          <w:rFonts w:ascii="Times New Roman" w:eastAsia="Times New Roman" w:hAnsi="Times New Roman" w:cs="Times New Roman"/>
          <w:b/>
          <w:sz w:val="28"/>
          <w:szCs w:val="28"/>
        </w:rPr>
      </w:pPr>
    </w:p>
    <w:p w14:paraId="00000005" w14:textId="77777777" w:rsidR="00164C95" w:rsidRPr="00B46372" w:rsidRDefault="00164C95" w:rsidP="00B46372">
      <w:pPr>
        <w:rPr>
          <w:rFonts w:ascii="Times New Roman" w:eastAsia="Times New Roman" w:hAnsi="Times New Roman" w:cs="Times New Roman"/>
          <w:b/>
          <w:sz w:val="28"/>
          <w:szCs w:val="28"/>
        </w:rPr>
      </w:pPr>
    </w:p>
    <w:p w14:paraId="00000006" w14:textId="77777777" w:rsidR="00164C95" w:rsidRPr="00B46372" w:rsidRDefault="00801C97" w:rsidP="00B46372">
      <w:pPr>
        <w:rPr>
          <w:rFonts w:ascii="Times New Roman" w:eastAsia="Times New Roman" w:hAnsi="Times New Roman" w:cs="Times New Roman"/>
          <w:b/>
          <w:sz w:val="28"/>
          <w:szCs w:val="28"/>
        </w:rPr>
      </w:pPr>
      <w:r w:rsidRPr="00B46372">
        <w:rPr>
          <w:rFonts w:ascii="Times New Roman" w:eastAsia="Times New Roman" w:hAnsi="Times New Roman" w:cs="Times New Roman"/>
          <w:b/>
          <w:sz w:val="28"/>
          <w:szCs w:val="28"/>
        </w:rPr>
        <w:t>Порядок</w:t>
      </w:r>
    </w:p>
    <w:p w14:paraId="00000007" w14:textId="27EBC064" w:rsidR="00164C95" w:rsidRPr="00B46372" w:rsidRDefault="00801C97" w:rsidP="00B46372">
      <w:pPr>
        <w:rPr>
          <w:rFonts w:ascii="Times New Roman" w:eastAsia="Times New Roman" w:hAnsi="Times New Roman" w:cs="Times New Roman"/>
          <w:b/>
          <w:sz w:val="28"/>
          <w:szCs w:val="28"/>
        </w:rPr>
      </w:pPr>
      <w:bookmarkStart w:id="0" w:name="_gjdgxs" w:colFirst="0" w:colLast="0"/>
      <w:bookmarkEnd w:id="0"/>
      <w:r w:rsidRPr="00B46372">
        <w:rPr>
          <w:rFonts w:ascii="Times New Roman" w:eastAsia="Times New Roman" w:hAnsi="Times New Roman" w:cs="Times New Roman"/>
          <w:b/>
          <w:sz w:val="28"/>
          <w:szCs w:val="28"/>
        </w:rPr>
        <w:t xml:space="preserve">притягнення до відповідальності та </w:t>
      </w:r>
    </w:p>
    <w:p w14:paraId="00000008" w14:textId="77777777" w:rsidR="00164C95" w:rsidRPr="00B46372" w:rsidRDefault="00801C97" w:rsidP="00B46372">
      <w:pPr>
        <w:rPr>
          <w:rFonts w:ascii="Times New Roman" w:eastAsia="Times New Roman" w:hAnsi="Times New Roman" w:cs="Times New Roman"/>
          <w:b/>
          <w:sz w:val="28"/>
          <w:szCs w:val="28"/>
        </w:rPr>
      </w:pPr>
      <w:r w:rsidRPr="00B46372">
        <w:rPr>
          <w:rFonts w:ascii="Times New Roman" w:eastAsia="Times New Roman" w:hAnsi="Times New Roman" w:cs="Times New Roman"/>
          <w:b/>
          <w:sz w:val="28"/>
          <w:szCs w:val="28"/>
        </w:rPr>
        <w:t xml:space="preserve">порядок визначення розмірів штрафів за порушення </w:t>
      </w:r>
    </w:p>
    <w:p w14:paraId="00000009" w14:textId="77777777" w:rsidR="00164C95" w:rsidRPr="00B46372" w:rsidRDefault="00801C97" w:rsidP="00B46372">
      <w:pPr>
        <w:rPr>
          <w:rFonts w:ascii="Times New Roman" w:eastAsia="Times New Roman" w:hAnsi="Times New Roman" w:cs="Times New Roman"/>
          <w:b/>
          <w:sz w:val="28"/>
          <w:szCs w:val="28"/>
        </w:rPr>
      </w:pPr>
      <w:r w:rsidRPr="00B46372">
        <w:rPr>
          <w:rFonts w:ascii="Times New Roman" w:eastAsia="Times New Roman" w:hAnsi="Times New Roman" w:cs="Times New Roman"/>
          <w:b/>
          <w:sz w:val="28"/>
          <w:szCs w:val="28"/>
        </w:rPr>
        <w:t>у сфері державної реєстрації юридичних осіб</w:t>
      </w:r>
    </w:p>
    <w:p w14:paraId="0000000A" w14:textId="77777777" w:rsidR="00164C95" w:rsidRPr="00B46372" w:rsidRDefault="00164C95" w:rsidP="00B46372">
      <w:pPr>
        <w:ind w:firstLine="567"/>
        <w:rPr>
          <w:rFonts w:ascii="Times New Roman" w:eastAsia="Times New Roman" w:hAnsi="Times New Roman" w:cs="Times New Roman"/>
          <w:b/>
          <w:sz w:val="28"/>
          <w:szCs w:val="28"/>
        </w:rPr>
      </w:pPr>
    </w:p>
    <w:p w14:paraId="0000000B" w14:textId="3D5DF636"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color w:val="000000"/>
          <w:sz w:val="28"/>
          <w:szCs w:val="28"/>
        </w:rPr>
      </w:pPr>
      <w:bookmarkStart w:id="1" w:name="30j0zll" w:colFirst="0" w:colLast="0"/>
      <w:bookmarkEnd w:id="1"/>
      <w:r w:rsidRPr="00B46372">
        <w:rPr>
          <w:rFonts w:ascii="Times New Roman" w:eastAsia="Times New Roman" w:hAnsi="Times New Roman" w:cs="Times New Roman"/>
          <w:sz w:val="28"/>
          <w:szCs w:val="28"/>
        </w:rPr>
        <w:t xml:space="preserve">Цей Порядок визначає процедуру притягнення </w:t>
      </w:r>
      <w:r w:rsidR="009B5090" w:rsidRPr="00B46372">
        <w:rPr>
          <w:rFonts w:ascii="Times New Roman" w:eastAsia="Times New Roman" w:hAnsi="Times New Roman" w:cs="Times New Roman"/>
          <w:sz w:val="28"/>
          <w:szCs w:val="28"/>
        </w:rPr>
        <w:t>юридичн</w:t>
      </w:r>
      <w:r w:rsidR="009A3866" w:rsidRPr="00B46372">
        <w:rPr>
          <w:rFonts w:ascii="Times New Roman" w:eastAsia="Times New Roman" w:hAnsi="Times New Roman" w:cs="Times New Roman"/>
          <w:sz w:val="28"/>
          <w:szCs w:val="28"/>
        </w:rPr>
        <w:t>ої</w:t>
      </w:r>
      <w:r w:rsidR="009B5090" w:rsidRPr="00B46372">
        <w:rPr>
          <w:rFonts w:ascii="Times New Roman" w:eastAsia="Times New Roman" w:hAnsi="Times New Roman" w:cs="Times New Roman"/>
          <w:sz w:val="28"/>
          <w:szCs w:val="28"/>
        </w:rPr>
        <w:t xml:space="preserve"> ос</w:t>
      </w:r>
      <w:r w:rsidR="009A3866" w:rsidRPr="00B46372">
        <w:rPr>
          <w:rFonts w:ascii="Times New Roman" w:eastAsia="Times New Roman" w:hAnsi="Times New Roman" w:cs="Times New Roman"/>
          <w:sz w:val="28"/>
          <w:szCs w:val="28"/>
        </w:rPr>
        <w:t>о</w:t>
      </w:r>
      <w:r w:rsidR="009B5090" w:rsidRPr="00B46372">
        <w:rPr>
          <w:rFonts w:ascii="Times New Roman" w:eastAsia="Times New Roman" w:hAnsi="Times New Roman" w:cs="Times New Roman"/>
          <w:sz w:val="28"/>
          <w:szCs w:val="28"/>
        </w:rPr>
        <w:t>б</w:t>
      </w:r>
      <w:r w:rsidR="009A3866" w:rsidRPr="00B46372">
        <w:rPr>
          <w:rFonts w:ascii="Times New Roman" w:eastAsia="Times New Roman" w:hAnsi="Times New Roman" w:cs="Times New Roman"/>
          <w:sz w:val="28"/>
          <w:szCs w:val="28"/>
        </w:rPr>
        <w:t>и</w:t>
      </w:r>
      <w:r w:rsidR="009B5090" w:rsidRPr="00B46372">
        <w:rPr>
          <w:rFonts w:ascii="Times New Roman" w:eastAsia="Times New Roman" w:hAnsi="Times New Roman" w:cs="Times New Roman"/>
          <w:sz w:val="28"/>
          <w:szCs w:val="28"/>
        </w:rPr>
        <w:t xml:space="preserve">, </w:t>
      </w:r>
      <w:r w:rsidRPr="00B46372">
        <w:rPr>
          <w:rFonts w:ascii="Times New Roman" w:eastAsia="Times New Roman" w:hAnsi="Times New Roman" w:cs="Times New Roman"/>
          <w:sz w:val="28"/>
          <w:szCs w:val="28"/>
        </w:rPr>
        <w:t>юридичн</w:t>
      </w:r>
      <w:r w:rsidR="009A3866" w:rsidRPr="00B46372">
        <w:rPr>
          <w:rFonts w:ascii="Times New Roman" w:eastAsia="Times New Roman" w:hAnsi="Times New Roman" w:cs="Times New Roman"/>
          <w:sz w:val="28"/>
          <w:szCs w:val="28"/>
        </w:rPr>
        <w:t>ої</w:t>
      </w:r>
      <w:r w:rsidRPr="00B46372">
        <w:rPr>
          <w:rFonts w:ascii="Times New Roman" w:eastAsia="Times New Roman" w:hAnsi="Times New Roman" w:cs="Times New Roman"/>
          <w:sz w:val="28"/>
          <w:szCs w:val="28"/>
        </w:rPr>
        <w:t xml:space="preserve"> ос</w:t>
      </w:r>
      <w:r w:rsidR="009A3866" w:rsidRPr="00B46372">
        <w:rPr>
          <w:rFonts w:ascii="Times New Roman" w:eastAsia="Times New Roman" w:hAnsi="Times New Roman" w:cs="Times New Roman"/>
          <w:sz w:val="28"/>
          <w:szCs w:val="28"/>
        </w:rPr>
        <w:t>о</w:t>
      </w:r>
      <w:r w:rsidRPr="00B46372">
        <w:rPr>
          <w:rFonts w:ascii="Times New Roman" w:eastAsia="Times New Roman" w:hAnsi="Times New Roman" w:cs="Times New Roman"/>
          <w:sz w:val="28"/>
          <w:szCs w:val="28"/>
        </w:rPr>
        <w:t>б</w:t>
      </w:r>
      <w:r w:rsidR="009A3866" w:rsidRPr="00B46372">
        <w:rPr>
          <w:rFonts w:ascii="Times New Roman" w:eastAsia="Times New Roman" w:hAnsi="Times New Roman" w:cs="Times New Roman"/>
          <w:sz w:val="28"/>
          <w:szCs w:val="28"/>
        </w:rPr>
        <w:t>и</w:t>
      </w:r>
      <w:r w:rsidR="0012745E" w:rsidRPr="00B46372">
        <w:rPr>
          <w:rFonts w:ascii="Times New Roman" w:eastAsia="Times New Roman" w:hAnsi="Times New Roman" w:cs="Times New Roman"/>
          <w:sz w:val="28"/>
          <w:szCs w:val="28"/>
        </w:rPr>
        <w:t xml:space="preserve"> – </w:t>
      </w:r>
      <w:r w:rsidR="00444FAC" w:rsidRPr="00B46372">
        <w:rPr>
          <w:rFonts w:ascii="Times New Roman" w:eastAsia="Times New Roman" w:hAnsi="Times New Roman" w:cs="Times New Roman"/>
          <w:sz w:val="28"/>
          <w:szCs w:val="28"/>
        </w:rPr>
        <w:t>резидент</w:t>
      </w:r>
      <w:r w:rsidR="009A3866" w:rsidRPr="00B46372">
        <w:rPr>
          <w:rFonts w:ascii="Times New Roman" w:eastAsia="Times New Roman" w:hAnsi="Times New Roman" w:cs="Times New Roman"/>
          <w:sz w:val="28"/>
          <w:szCs w:val="28"/>
        </w:rPr>
        <w:t>а/фізичної особи</w:t>
      </w:r>
      <w:r w:rsidR="0012745E" w:rsidRPr="00B46372">
        <w:rPr>
          <w:rFonts w:ascii="Times New Roman" w:eastAsia="Times New Roman" w:hAnsi="Times New Roman" w:cs="Times New Roman"/>
          <w:sz w:val="28"/>
          <w:szCs w:val="28"/>
        </w:rPr>
        <w:t xml:space="preserve"> – </w:t>
      </w:r>
      <w:r w:rsidR="009A3866" w:rsidRPr="00B46372">
        <w:rPr>
          <w:rFonts w:ascii="Times New Roman" w:eastAsia="Times New Roman" w:hAnsi="Times New Roman" w:cs="Times New Roman"/>
          <w:sz w:val="28"/>
          <w:szCs w:val="28"/>
        </w:rPr>
        <w:t xml:space="preserve">резидента, </w:t>
      </w:r>
      <w:r w:rsidR="00444FAC" w:rsidRPr="00B46372">
        <w:rPr>
          <w:rFonts w:ascii="Times New Roman" w:eastAsia="Times New Roman" w:hAnsi="Times New Roman" w:cs="Times New Roman"/>
          <w:sz w:val="28"/>
          <w:szCs w:val="28"/>
        </w:rPr>
        <w:t>як</w:t>
      </w:r>
      <w:r w:rsidR="009A3866" w:rsidRPr="00B46372">
        <w:rPr>
          <w:rFonts w:ascii="Times New Roman" w:eastAsia="Times New Roman" w:hAnsi="Times New Roman" w:cs="Times New Roman"/>
          <w:sz w:val="28"/>
          <w:szCs w:val="28"/>
        </w:rPr>
        <w:t>а</w:t>
      </w:r>
      <w:r w:rsidR="00444FAC" w:rsidRPr="00B46372">
        <w:rPr>
          <w:rFonts w:ascii="Times New Roman" w:eastAsia="Times New Roman" w:hAnsi="Times New Roman" w:cs="Times New Roman"/>
          <w:sz w:val="28"/>
          <w:szCs w:val="28"/>
        </w:rPr>
        <w:t xml:space="preserve"> є засновник</w:t>
      </w:r>
      <w:r w:rsidR="009A3866" w:rsidRPr="00B46372">
        <w:rPr>
          <w:rFonts w:ascii="Times New Roman" w:eastAsia="Times New Roman" w:hAnsi="Times New Roman" w:cs="Times New Roman"/>
          <w:sz w:val="28"/>
          <w:szCs w:val="28"/>
        </w:rPr>
        <w:t>ом</w:t>
      </w:r>
      <w:r w:rsidR="00444FAC" w:rsidRPr="00B46372">
        <w:rPr>
          <w:rFonts w:ascii="Times New Roman" w:eastAsia="Times New Roman" w:hAnsi="Times New Roman" w:cs="Times New Roman"/>
          <w:sz w:val="28"/>
          <w:szCs w:val="28"/>
        </w:rPr>
        <w:t xml:space="preserve"> (учасник</w:t>
      </w:r>
      <w:r w:rsidR="009A3866" w:rsidRPr="00B46372">
        <w:rPr>
          <w:rFonts w:ascii="Times New Roman" w:eastAsia="Times New Roman" w:hAnsi="Times New Roman" w:cs="Times New Roman"/>
          <w:sz w:val="28"/>
          <w:szCs w:val="28"/>
        </w:rPr>
        <w:t>о</w:t>
      </w:r>
      <w:r w:rsidR="00444FAC" w:rsidRPr="00B46372">
        <w:rPr>
          <w:rFonts w:ascii="Times New Roman" w:eastAsia="Times New Roman" w:hAnsi="Times New Roman" w:cs="Times New Roman"/>
          <w:sz w:val="28"/>
          <w:szCs w:val="28"/>
        </w:rPr>
        <w:t>м) юридичн</w:t>
      </w:r>
      <w:r w:rsidR="009A3866" w:rsidRPr="00B46372">
        <w:rPr>
          <w:rFonts w:ascii="Times New Roman" w:eastAsia="Times New Roman" w:hAnsi="Times New Roman" w:cs="Times New Roman"/>
          <w:sz w:val="28"/>
          <w:szCs w:val="28"/>
        </w:rPr>
        <w:t>ої</w:t>
      </w:r>
      <w:r w:rsidR="00444FAC" w:rsidRPr="00B46372">
        <w:rPr>
          <w:rFonts w:ascii="Times New Roman" w:eastAsia="Times New Roman" w:hAnsi="Times New Roman" w:cs="Times New Roman"/>
          <w:sz w:val="28"/>
          <w:szCs w:val="28"/>
        </w:rPr>
        <w:t xml:space="preserve"> ос</w:t>
      </w:r>
      <w:r w:rsidR="009A3866" w:rsidRPr="00B46372">
        <w:rPr>
          <w:rFonts w:ascii="Times New Roman" w:eastAsia="Times New Roman" w:hAnsi="Times New Roman" w:cs="Times New Roman"/>
          <w:sz w:val="28"/>
          <w:szCs w:val="28"/>
        </w:rPr>
        <w:t>о</w:t>
      </w:r>
      <w:r w:rsidR="00444FAC" w:rsidRPr="00B46372">
        <w:rPr>
          <w:rFonts w:ascii="Times New Roman" w:eastAsia="Times New Roman" w:hAnsi="Times New Roman" w:cs="Times New Roman"/>
          <w:sz w:val="28"/>
          <w:szCs w:val="28"/>
        </w:rPr>
        <w:t>б</w:t>
      </w:r>
      <w:r w:rsidR="009A3866" w:rsidRPr="00B46372">
        <w:rPr>
          <w:rFonts w:ascii="Times New Roman" w:eastAsia="Times New Roman" w:hAnsi="Times New Roman" w:cs="Times New Roman"/>
          <w:sz w:val="28"/>
          <w:szCs w:val="28"/>
        </w:rPr>
        <w:t xml:space="preserve">и </w:t>
      </w:r>
      <w:r w:rsidR="00444FAC" w:rsidRPr="00B46372">
        <w:rPr>
          <w:rFonts w:ascii="Times New Roman" w:eastAsia="Times New Roman" w:hAnsi="Times New Roman" w:cs="Times New Roman"/>
          <w:sz w:val="28"/>
          <w:szCs w:val="28"/>
        </w:rPr>
        <w:t>та/або здійсню</w:t>
      </w:r>
      <w:r w:rsidR="009A3866" w:rsidRPr="00B46372">
        <w:rPr>
          <w:rFonts w:ascii="Times New Roman" w:eastAsia="Times New Roman" w:hAnsi="Times New Roman" w:cs="Times New Roman"/>
          <w:sz w:val="28"/>
          <w:szCs w:val="28"/>
        </w:rPr>
        <w:t>є</w:t>
      </w:r>
      <w:r w:rsidR="00444FAC" w:rsidRPr="00B46372">
        <w:rPr>
          <w:rFonts w:ascii="Times New Roman" w:eastAsia="Times New Roman" w:hAnsi="Times New Roman" w:cs="Times New Roman"/>
          <w:sz w:val="28"/>
          <w:szCs w:val="28"/>
        </w:rPr>
        <w:t xml:space="preserve"> вирішальний вплив на ї</w:t>
      </w:r>
      <w:r w:rsidR="009A3866" w:rsidRPr="00B46372">
        <w:rPr>
          <w:rFonts w:ascii="Times New Roman" w:eastAsia="Times New Roman" w:hAnsi="Times New Roman" w:cs="Times New Roman"/>
          <w:sz w:val="28"/>
          <w:szCs w:val="28"/>
        </w:rPr>
        <w:t>ї</w:t>
      </w:r>
      <w:r w:rsidR="00444FAC" w:rsidRPr="00B46372">
        <w:rPr>
          <w:rFonts w:ascii="Times New Roman" w:eastAsia="Times New Roman" w:hAnsi="Times New Roman" w:cs="Times New Roman"/>
          <w:sz w:val="28"/>
          <w:szCs w:val="28"/>
        </w:rPr>
        <w:t xml:space="preserve"> діяльність</w:t>
      </w:r>
      <w:r w:rsidR="009B5090" w:rsidRPr="00B46372">
        <w:rPr>
          <w:rFonts w:ascii="Times New Roman" w:eastAsia="Times New Roman" w:hAnsi="Times New Roman" w:cs="Times New Roman"/>
          <w:sz w:val="28"/>
          <w:szCs w:val="28"/>
        </w:rPr>
        <w:t xml:space="preserve"> </w:t>
      </w:r>
      <w:r w:rsidR="009B5090" w:rsidRPr="00B46372">
        <w:rPr>
          <w:rFonts w:ascii="Times New Roman" w:eastAsia="Times New Roman" w:hAnsi="Times New Roman" w:cs="Times New Roman"/>
          <w:color w:val="000000"/>
          <w:sz w:val="28"/>
          <w:szCs w:val="28"/>
        </w:rPr>
        <w:t>(далі – особ</w:t>
      </w:r>
      <w:r w:rsidR="009A3866" w:rsidRPr="00B46372">
        <w:rPr>
          <w:rFonts w:ascii="Times New Roman" w:eastAsia="Times New Roman" w:hAnsi="Times New Roman" w:cs="Times New Roman"/>
          <w:color w:val="000000"/>
          <w:sz w:val="28"/>
          <w:szCs w:val="28"/>
        </w:rPr>
        <w:t>а, що притягується до відповідальності</w:t>
      </w:r>
      <w:r w:rsidR="009B5090" w:rsidRPr="00B46372">
        <w:rPr>
          <w:rFonts w:ascii="Times New Roman" w:eastAsia="Times New Roman" w:hAnsi="Times New Roman" w:cs="Times New Roman"/>
          <w:color w:val="000000"/>
          <w:sz w:val="28"/>
          <w:szCs w:val="28"/>
        </w:rPr>
        <w:t>)</w:t>
      </w:r>
      <w:r w:rsidR="00444FAC" w:rsidRPr="00B46372">
        <w:rPr>
          <w:rFonts w:ascii="Times New Roman" w:eastAsia="Times New Roman" w:hAnsi="Times New Roman" w:cs="Times New Roman"/>
          <w:sz w:val="28"/>
          <w:szCs w:val="28"/>
        </w:rPr>
        <w:t xml:space="preserve">, </w:t>
      </w:r>
      <w:r w:rsidRPr="00B46372">
        <w:rPr>
          <w:rFonts w:ascii="Times New Roman" w:eastAsia="Times New Roman" w:hAnsi="Times New Roman" w:cs="Times New Roman"/>
          <w:sz w:val="28"/>
          <w:szCs w:val="28"/>
        </w:rPr>
        <w:t xml:space="preserve">до відповідальності та накладення штрафів за порушення у сфері державної реєстрації </w:t>
      </w:r>
      <w:r w:rsidRPr="00B46372">
        <w:rPr>
          <w:rFonts w:ascii="Times New Roman" w:eastAsia="Times New Roman" w:hAnsi="Times New Roman" w:cs="Times New Roman"/>
          <w:color w:val="000000"/>
          <w:sz w:val="28"/>
          <w:szCs w:val="28"/>
        </w:rPr>
        <w:t xml:space="preserve">юридичних осіб, </w:t>
      </w:r>
      <w:r w:rsidR="009A3866" w:rsidRPr="00B46372">
        <w:rPr>
          <w:rFonts w:ascii="Times New Roman" w:eastAsia="Times New Roman" w:hAnsi="Times New Roman" w:cs="Times New Roman"/>
          <w:color w:val="000000"/>
          <w:sz w:val="28"/>
          <w:szCs w:val="28"/>
        </w:rPr>
        <w:t>встановле</w:t>
      </w:r>
      <w:r w:rsidRPr="00B46372">
        <w:rPr>
          <w:rFonts w:ascii="Times New Roman" w:eastAsia="Times New Roman" w:hAnsi="Times New Roman" w:cs="Times New Roman"/>
          <w:color w:val="000000"/>
          <w:sz w:val="28"/>
          <w:szCs w:val="28"/>
        </w:rPr>
        <w:t>ні абзацами другим – четвертим частини четвертої статті 35 З</w:t>
      </w:r>
      <w:hyperlink r:id="rId8">
        <w:r w:rsidRPr="00B46372">
          <w:rPr>
            <w:rFonts w:ascii="Times New Roman" w:eastAsia="Times New Roman" w:hAnsi="Times New Roman" w:cs="Times New Roman"/>
            <w:color w:val="000000"/>
            <w:sz w:val="28"/>
            <w:szCs w:val="28"/>
          </w:rPr>
          <w:t>акону України «Про державну реєстрацію юридичних осіб, фізичних осіб – підприємців та громадських формувань</w:t>
        </w:r>
      </w:hyperlink>
      <w:r w:rsidRPr="00B46372">
        <w:rPr>
          <w:rFonts w:ascii="Times New Roman" w:eastAsia="Times New Roman" w:hAnsi="Times New Roman" w:cs="Times New Roman"/>
          <w:color w:val="000000"/>
          <w:sz w:val="28"/>
          <w:szCs w:val="28"/>
        </w:rPr>
        <w:t>»</w:t>
      </w:r>
      <w:r w:rsidR="009A3866" w:rsidRPr="00B46372">
        <w:rPr>
          <w:rFonts w:ascii="Times New Roman" w:eastAsia="Times New Roman" w:hAnsi="Times New Roman" w:cs="Times New Roman"/>
          <w:color w:val="000000"/>
          <w:sz w:val="28"/>
          <w:szCs w:val="28"/>
        </w:rPr>
        <w:t xml:space="preserve"> (далі – порушення)</w:t>
      </w:r>
      <w:r w:rsidRPr="00B46372">
        <w:rPr>
          <w:rFonts w:ascii="Times New Roman" w:eastAsia="Times New Roman" w:hAnsi="Times New Roman" w:cs="Times New Roman"/>
          <w:color w:val="000000"/>
          <w:sz w:val="28"/>
          <w:szCs w:val="28"/>
        </w:rPr>
        <w:t>.</w:t>
      </w:r>
    </w:p>
    <w:p w14:paraId="7FD4DEB5" w14:textId="4FB0DEFB" w:rsidR="00F86B37" w:rsidRPr="00B46372" w:rsidRDefault="00B46372" w:rsidP="000B5446">
      <w:pPr>
        <w:pStyle w:val="a5"/>
        <w:widowControl w:val="0"/>
        <w:numPr>
          <w:ilvl w:val="0"/>
          <w:numId w:val="1"/>
        </w:numPr>
        <w:shd w:val="clear" w:color="auto" w:fill="FFFFFF"/>
        <w:tabs>
          <w:tab w:val="left" w:pos="851"/>
        </w:tabs>
        <w:spacing w:after="240"/>
        <w:ind w:left="0" w:firstLine="567"/>
        <w:jc w:val="both"/>
        <w:rPr>
          <w:rFonts w:ascii="Times New Roman" w:eastAsia="Times New Roman" w:hAnsi="Times New Roman" w:cs="Times New Roman"/>
          <w:sz w:val="28"/>
          <w:szCs w:val="28"/>
          <w:lang w:eastAsia="ru-UA"/>
        </w:rPr>
      </w:pPr>
      <w:bookmarkStart w:id="2" w:name="_1fob9te" w:colFirst="0" w:colLast="0"/>
      <w:bookmarkStart w:id="3" w:name="n51"/>
      <w:bookmarkStart w:id="4" w:name="n52"/>
      <w:bookmarkEnd w:id="2"/>
      <w:bookmarkEnd w:id="3"/>
      <w:bookmarkEnd w:id="4"/>
      <w:r>
        <w:rPr>
          <w:rFonts w:ascii="Times New Roman" w:eastAsia="Times New Roman" w:hAnsi="Times New Roman" w:cs="Times New Roman"/>
          <w:sz w:val="28"/>
          <w:szCs w:val="28"/>
          <w:lang w:eastAsia="ru-UA"/>
        </w:rPr>
        <w:t>Міністерство юстиції України</w:t>
      </w:r>
      <w:r w:rsidR="00241250" w:rsidRPr="00B46372">
        <w:rPr>
          <w:rFonts w:ascii="Times New Roman" w:eastAsia="Times New Roman" w:hAnsi="Times New Roman" w:cs="Times New Roman"/>
          <w:sz w:val="28"/>
          <w:szCs w:val="28"/>
          <w:lang w:eastAsia="ru-UA"/>
        </w:rPr>
        <w:t xml:space="preserve"> при виявлені порушення </w:t>
      </w:r>
      <w:r>
        <w:rPr>
          <w:rFonts w:ascii="Times New Roman" w:eastAsia="Times New Roman" w:hAnsi="Times New Roman" w:cs="Times New Roman"/>
          <w:sz w:val="28"/>
          <w:szCs w:val="28"/>
          <w:lang w:eastAsia="ru-UA"/>
        </w:rPr>
        <w:t xml:space="preserve">та притягненні до відповідальності </w:t>
      </w:r>
      <w:r w:rsidR="00241250" w:rsidRPr="00B46372">
        <w:rPr>
          <w:rFonts w:ascii="Times New Roman" w:eastAsia="Times New Roman" w:hAnsi="Times New Roman" w:cs="Times New Roman"/>
          <w:sz w:val="28"/>
          <w:szCs w:val="28"/>
          <w:lang w:eastAsia="ru-UA"/>
        </w:rPr>
        <w:t>керується такими о</w:t>
      </w:r>
      <w:r w:rsidR="00F86B37" w:rsidRPr="00B46372">
        <w:rPr>
          <w:rFonts w:ascii="Times New Roman" w:eastAsia="Times New Roman" w:hAnsi="Times New Roman" w:cs="Times New Roman"/>
          <w:sz w:val="28"/>
          <w:szCs w:val="28"/>
          <w:lang w:eastAsia="ru-UA"/>
        </w:rPr>
        <w:t xml:space="preserve">сновними принципами: </w:t>
      </w:r>
    </w:p>
    <w:p w14:paraId="41F97F0B" w14:textId="2E9378D4" w:rsid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bookmarkStart w:id="5" w:name="n312"/>
      <w:bookmarkEnd w:id="5"/>
      <w:r w:rsidRPr="00B46372">
        <w:rPr>
          <w:rFonts w:ascii="Times New Roman" w:eastAsia="Times New Roman" w:hAnsi="Times New Roman" w:cs="Times New Roman"/>
          <w:sz w:val="28"/>
          <w:szCs w:val="28"/>
          <w:lang w:eastAsia="ru-UA"/>
        </w:rPr>
        <w:t>об’єктивність</w:t>
      </w:r>
      <w:r w:rsidR="00B46372">
        <w:rPr>
          <w:rFonts w:ascii="Times New Roman" w:eastAsia="Times New Roman" w:hAnsi="Times New Roman" w:cs="Times New Roman"/>
          <w:sz w:val="28"/>
          <w:szCs w:val="28"/>
          <w:lang w:eastAsia="ru-UA"/>
        </w:rPr>
        <w:t>;</w:t>
      </w:r>
      <w:r w:rsidRPr="00B46372">
        <w:rPr>
          <w:rFonts w:ascii="Times New Roman" w:eastAsia="Times New Roman" w:hAnsi="Times New Roman" w:cs="Times New Roman"/>
          <w:sz w:val="28"/>
          <w:szCs w:val="28"/>
          <w:lang w:eastAsia="ru-UA"/>
        </w:rPr>
        <w:t xml:space="preserve"> </w:t>
      </w:r>
    </w:p>
    <w:p w14:paraId="2470D4F2" w14:textId="4F671E12" w:rsidR="00F86B37" w:rsidRP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lang w:eastAsia="ru-UA"/>
        </w:rPr>
        <w:t>неупередженість;</w:t>
      </w:r>
    </w:p>
    <w:p w14:paraId="53FBDF8E" w14:textId="58FA42D8" w:rsid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bookmarkStart w:id="6" w:name="n313"/>
      <w:bookmarkEnd w:id="6"/>
      <w:r w:rsidRPr="00B46372">
        <w:rPr>
          <w:rFonts w:ascii="Times New Roman" w:eastAsia="Times New Roman" w:hAnsi="Times New Roman" w:cs="Times New Roman"/>
          <w:sz w:val="28"/>
          <w:szCs w:val="28"/>
          <w:lang w:eastAsia="ru-UA"/>
        </w:rPr>
        <w:t>достовірність</w:t>
      </w:r>
      <w:r w:rsidR="00B46372">
        <w:rPr>
          <w:rFonts w:ascii="Times New Roman" w:eastAsia="Times New Roman" w:hAnsi="Times New Roman" w:cs="Times New Roman"/>
          <w:sz w:val="28"/>
          <w:szCs w:val="28"/>
          <w:lang w:eastAsia="ru-UA"/>
        </w:rPr>
        <w:t>;</w:t>
      </w:r>
    </w:p>
    <w:p w14:paraId="17A5FFE3" w14:textId="1B8B8F0E" w:rsidR="00F86B37" w:rsidRP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lang w:eastAsia="ru-UA"/>
        </w:rPr>
        <w:t>повнота інформації;</w:t>
      </w:r>
    </w:p>
    <w:p w14:paraId="4335E949" w14:textId="22B1E2FF" w:rsid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bookmarkStart w:id="7" w:name="n314"/>
      <w:bookmarkEnd w:id="7"/>
      <w:r w:rsidRPr="00B46372">
        <w:rPr>
          <w:rFonts w:ascii="Times New Roman" w:eastAsia="Times New Roman" w:hAnsi="Times New Roman" w:cs="Times New Roman"/>
          <w:sz w:val="28"/>
          <w:szCs w:val="28"/>
          <w:lang w:eastAsia="ru-UA"/>
        </w:rPr>
        <w:t>системність</w:t>
      </w:r>
      <w:r w:rsidR="00B46372">
        <w:rPr>
          <w:rFonts w:ascii="Times New Roman" w:eastAsia="Times New Roman" w:hAnsi="Times New Roman" w:cs="Times New Roman"/>
          <w:sz w:val="28"/>
          <w:szCs w:val="28"/>
          <w:lang w:eastAsia="ru-UA"/>
        </w:rPr>
        <w:t>;</w:t>
      </w:r>
      <w:r w:rsidRPr="00B46372">
        <w:rPr>
          <w:rFonts w:ascii="Times New Roman" w:eastAsia="Times New Roman" w:hAnsi="Times New Roman" w:cs="Times New Roman"/>
          <w:sz w:val="28"/>
          <w:szCs w:val="28"/>
          <w:lang w:eastAsia="ru-UA"/>
        </w:rPr>
        <w:t xml:space="preserve"> </w:t>
      </w:r>
    </w:p>
    <w:p w14:paraId="5656753D" w14:textId="4BBA3FFF" w:rsidR="00F86B37" w:rsidRP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lang w:eastAsia="ru-UA"/>
        </w:rPr>
        <w:t>комплексність;</w:t>
      </w:r>
    </w:p>
    <w:p w14:paraId="5F6FEFF2" w14:textId="7C0FD4A0" w:rsid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bookmarkStart w:id="8" w:name="n315"/>
      <w:bookmarkEnd w:id="8"/>
      <w:r w:rsidRPr="00B46372">
        <w:rPr>
          <w:rFonts w:ascii="Times New Roman" w:eastAsia="Times New Roman" w:hAnsi="Times New Roman" w:cs="Times New Roman"/>
          <w:sz w:val="28"/>
          <w:szCs w:val="28"/>
          <w:lang w:eastAsia="ru-UA"/>
        </w:rPr>
        <w:t>відкритість</w:t>
      </w:r>
      <w:r w:rsidR="00B46372">
        <w:rPr>
          <w:rFonts w:ascii="Times New Roman" w:eastAsia="Times New Roman" w:hAnsi="Times New Roman" w:cs="Times New Roman"/>
          <w:sz w:val="28"/>
          <w:szCs w:val="28"/>
          <w:lang w:eastAsia="ru-UA"/>
        </w:rPr>
        <w:t>;</w:t>
      </w:r>
      <w:r w:rsidRPr="00B46372">
        <w:rPr>
          <w:rFonts w:ascii="Times New Roman" w:eastAsia="Times New Roman" w:hAnsi="Times New Roman" w:cs="Times New Roman"/>
          <w:sz w:val="28"/>
          <w:szCs w:val="28"/>
          <w:lang w:eastAsia="ru-UA"/>
        </w:rPr>
        <w:t xml:space="preserve"> </w:t>
      </w:r>
    </w:p>
    <w:p w14:paraId="222010B9" w14:textId="3DA0DDF6" w:rsidR="00F86B37" w:rsidRPr="00B46372" w:rsidRDefault="00F86B37" w:rsidP="000B5446">
      <w:pPr>
        <w:pStyle w:val="a5"/>
        <w:widowControl w:val="0"/>
        <w:shd w:val="clear" w:color="auto" w:fill="FFFFFF"/>
        <w:spacing w:after="240"/>
        <w:ind w:left="0" w:firstLine="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lang w:eastAsia="ru-UA"/>
        </w:rPr>
        <w:t>публічність.</w:t>
      </w:r>
    </w:p>
    <w:p w14:paraId="705057F9" w14:textId="137E76AE" w:rsidR="004F6554" w:rsidRPr="00B46372" w:rsidRDefault="004F6554" w:rsidP="000B5446">
      <w:pPr>
        <w:widowControl w:val="0"/>
        <w:numPr>
          <w:ilvl w:val="0"/>
          <w:numId w:val="1"/>
        </w:numPr>
        <w:pBdr>
          <w:top w:val="nil"/>
          <w:left w:val="nil"/>
          <w:bottom w:val="nil"/>
          <w:right w:val="nil"/>
          <w:between w:val="nil"/>
        </w:pBdr>
        <w:shd w:val="clear" w:color="auto" w:fill="FFFFFF"/>
        <w:tabs>
          <w:tab w:val="left" w:pos="709"/>
          <w:tab w:val="left" w:pos="851"/>
          <w:tab w:val="left" w:pos="993"/>
        </w:tabs>
        <w:spacing w:after="240"/>
        <w:ind w:left="0" w:firstLine="567"/>
        <w:jc w:val="both"/>
        <w:rPr>
          <w:rFonts w:ascii="Times New Roman" w:eastAsia="Times New Roman" w:hAnsi="Times New Roman" w:cs="Times New Roman"/>
          <w:color w:val="000000"/>
          <w:sz w:val="28"/>
          <w:szCs w:val="28"/>
        </w:rPr>
      </w:pPr>
      <w:bookmarkStart w:id="9" w:name="n1255"/>
      <w:bookmarkStart w:id="10" w:name="n54"/>
      <w:bookmarkStart w:id="11" w:name="n894"/>
      <w:bookmarkStart w:id="12" w:name="n1220"/>
      <w:bookmarkStart w:id="13" w:name="n912"/>
      <w:bookmarkStart w:id="14" w:name="n1245"/>
      <w:bookmarkStart w:id="15" w:name="26in1rg" w:colFirst="0" w:colLast="0"/>
      <w:bookmarkStart w:id="16" w:name="17dp8vu" w:colFirst="0" w:colLast="0"/>
      <w:bookmarkStart w:id="17" w:name="3rdcrjn" w:colFirst="0" w:colLast="0"/>
      <w:bookmarkStart w:id="18" w:name="z337ya" w:colFirst="0" w:colLast="0"/>
      <w:bookmarkStart w:id="19" w:name="1ksv4uv" w:colFirst="0" w:colLast="0"/>
      <w:bookmarkStart w:id="20" w:name="lnxbz9" w:colFirst="0" w:colLast="0"/>
      <w:bookmarkStart w:id="21" w:name="3j2qqm3" w:colFirst="0" w:colLast="0"/>
      <w:bookmarkStart w:id="22" w:name="4i7ojhp" w:colFirst="0" w:colLast="0"/>
      <w:bookmarkStart w:id="23" w:name="2s8eyo1" w:colFirst="0" w:colLast="0"/>
      <w:bookmarkStart w:id="24" w:name="2jxsxqh" w:colFirst="0" w:colLast="0"/>
      <w:bookmarkStart w:id="25" w:name="1y810tw" w:colFirst="0" w:colLast="0"/>
      <w:bookmarkStart w:id="26" w:name="35nkun2" w:colFirst="0" w:colLast="0"/>
      <w:bookmarkStart w:id="27" w:name="44sinio" w:colFirst="0" w:colLast="0"/>
      <w:bookmarkStart w:id="28" w:name="2xcytpi"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B46372">
        <w:rPr>
          <w:rFonts w:ascii="Times New Roman" w:eastAsia="Times New Roman" w:hAnsi="Times New Roman" w:cs="Times New Roman"/>
          <w:color w:val="000000"/>
          <w:sz w:val="28"/>
          <w:szCs w:val="28"/>
        </w:rPr>
        <w:t>П</w:t>
      </w:r>
      <w:r w:rsidR="00634D4D" w:rsidRPr="00B46372">
        <w:rPr>
          <w:rFonts w:ascii="Times New Roman" w:eastAsia="Times New Roman" w:hAnsi="Times New Roman" w:cs="Times New Roman"/>
          <w:color w:val="000000"/>
          <w:sz w:val="28"/>
          <w:szCs w:val="28"/>
        </w:rPr>
        <w:t xml:space="preserve">ерелік </w:t>
      </w:r>
      <w:r w:rsidR="000C5081" w:rsidRPr="00B46372">
        <w:rPr>
          <w:rFonts w:ascii="Times New Roman" w:eastAsia="Times New Roman" w:hAnsi="Times New Roman" w:cs="Times New Roman"/>
          <w:color w:val="000000"/>
          <w:sz w:val="28"/>
          <w:szCs w:val="28"/>
        </w:rPr>
        <w:t>порушен</w:t>
      </w:r>
      <w:r w:rsidR="00634D4D" w:rsidRPr="00B46372">
        <w:rPr>
          <w:rFonts w:ascii="Times New Roman" w:eastAsia="Times New Roman" w:hAnsi="Times New Roman" w:cs="Times New Roman"/>
          <w:color w:val="000000"/>
          <w:sz w:val="28"/>
          <w:szCs w:val="28"/>
        </w:rPr>
        <w:t>ь та шляхи їх виявлення</w:t>
      </w:r>
      <w:r w:rsidR="00B46372">
        <w:rPr>
          <w:rFonts w:ascii="Times New Roman" w:eastAsia="Times New Roman" w:hAnsi="Times New Roman" w:cs="Times New Roman"/>
          <w:color w:val="000000"/>
          <w:sz w:val="28"/>
          <w:szCs w:val="28"/>
        </w:rPr>
        <w:t xml:space="preserve"> </w:t>
      </w:r>
      <w:r w:rsidR="00B46372">
        <w:rPr>
          <w:rFonts w:ascii="Times New Roman" w:eastAsia="Times New Roman" w:hAnsi="Times New Roman" w:cs="Times New Roman"/>
          <w:sz w:val="28"/>
          <w:szCs w:val="28"/>
          <w:lang w:eastAsia="ru-UA"/>
        </w:rPr>
        <w:t>Міністерством юстиції України</w:t>
      </w:r>
      <w:r w:rsidRPr="00B46372">
        <w:rPr>
          <w:rFonts w:ascii="Times New Roman" w:eastAsia="Times New Roman" w:hAnsi="Times New Roman" w:cs="Times New Roman"/>
          <w:color w:val="000000"/>
          <w:sz w:val="28"/>
          <w:szCs w:val="28"/>
        </w:rPr>
        <w:t>:</w:t>
      </w:r>
    </w:p>
    <w:p w14:paraId="74DB515E" w14:textId="510472A6" w:rsidR="00523669" w:rsidRPr="00B46372" w:rsidRDefault="00523669"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 xml:space="preserve">1) </w:t>
      </w:r>
      <w:r w:rsidR="00AC7EB4" w:rsidRPr="00B46372">
        <w:rPr>
          <w:rFonts w:ascii="Times New Roman" w:eastAsia="Times New Roman" w:hAnsi="Times New Roman" w:cs="Times New Roman"/>
          <w:color w:val="000000"/>
          <w:sz w:val="28"/>
          <w:szCs w:val="28"/>
        </w:rPr>
        <w:t>н</w:t>
      </w:r>
      <w:r w:rsidR="004F6554" w:rsidRPr="00B46372">
        <w:rPr>
          <w:rFonts w:ascii="Times New Roman" w:eastAsia="Times New Roman" w:hAnsi="Times New Roman" w:cs="Times New Roman"/>
          <w:color w:val="000000"/>
          <w:sz w:val="28"/>
          <w:szCs w:val="28"/>
        </w:rPr>
        <w:t>еподання або несвоєчасн</w:t>
      </w:r>
      <w:r w:rsidR="00AC7EB4" w:rsidRPr="00B46372">
        <w:rPr>
          <w:rFonts w:ascii="Times New Roman" w:eastAsia="Times New Roman" w:hAnsi="Times New Roman" w:cs="Times New Roman"/>
          <w:color w:val="000000"/>
          <w:sz w:val="28"/>
          <w:szCs w:val="28"/>
        </w:rPr>
        <w:t xml:space="preserve">ого </w:t>
      </w:r>
      <w:r w:rsidR="004F6554" w:rsidRPr="00B46372">
        <w:rPr>
          <w:rFonts w:ascii="Times New Roman" w:eastAsia="Times New Roman" w:hAnsi="Times New Roman" w:cs="Times New Roman"/>
          <w:color w:val="000000"/>
          <w:sz w:val="28"/>
          <w:szCs w:val="28"/>
        </w:rPr>
        <w:t xml:space="preserve">подання особами, уповноваженими діяти від імені юридичної особи, державному реєстратору </w:t>
      </w:r>
      <w:r w:rsidR="003C2689" w:rsidRPr="00B46372">
        <w:rPr>
          <w:rFonts w:ascii="Times New Roman" w:eastAsia="Times New Roman" w:hAnsi="Times New Roman" w:cs="Times New Roman"/>
          <w:color w:val="000000"/>
          <w:sz w:val="28"/>
          <w:szCs w:val="28"/>
        </w:rPr>
        <w:t xml:space="preserve">юридичних осіб, фізичних осіб – підприємців та громадських формувань </w:t>
      </w:r>
      <w:r w:rsidR="004F6554" w:rsidRPr="00B46372">
        <w:rPr>
          <w:rFonts w:ascii="Times New Roman" w:eastAsia="Times New Roman" w:hAnsi="Times New Roman" w:cs="Times New Roman"/>
          <w:color w:val="000000"/>
          <w:sz w:val="28"/>
          <w:szCs w:val="28"/>
        </w:rPr>
        <w:t xml:space="preserve">інформації про кінцевого </w:t>
      </w:r>
      <w:proofErr w:type="spellStart"/>
      <w:r w:rsidR="004F6554" w:rsidRPr="00B46372">
        <w:rPr>
          <w:rFonts w:ascii="Times New Roman" w:eastAsia="Times New Roman" w:hAnsi="Times New Roman" w:cs="Times New Roman"/>
          <w:color w:val="000000"/>
          <w:sz w:val="28"/>
          <w:szCs w:val="28"/>
        </w:rPr>
        <w:t>бенефіціарного</w:t>
      </w:r>
      <w:proofErr w:type="spellEnd"/>
      <w:r w:rsidR="004F6554" w:rsidRPr="00B46372">
        <w:rPr>
          <w:rFonts w:ascii="Times New Roman" w:eastAsia="Times New Roman" w:hAnsi="Times New Roman" w:cs="Times New Roman"/>
          <w:color w:val="000000"/>
          <w:sz w:val="28"/>
          <w:szCs w:val="28"/>
        </w:rPr>
        <w:t xml:space="preserve"> власника юридичної особи або про його відсутність</w:t>
      </w:r>
      <w:r w:rsidRPr="00B46372">
        <w:rPr>
          <w:rFonts w:ascii="Times New Roman" w:eastAsia="Times New Roman" w:hAnsi="Times New Roman" w:cs="Times New Roman"/>
          <w:color w:val="000000"/>
          <w:sz w:val="28"/>
          <w:szCs w:val="28"/>
        </w:rPr>
        <w:t>:</w:t>
      </w:r>
      <w:r w:rsidR="00AC7EB4" w:rsidRPr="00B46372">
        <w:rPr>
          <w:rFonts w:ascii="Times New Roman" w:eastAsia="Times New Roman" w:hAnsi="Times New Roman" w:cs="Times New Roman"/>
          <w:color w:val="000000"/>
          <w:sz w:val="28"/>
          <w:szCs w:val="28"/>
        </w:rPr>
        <w:t xml:space="preserve"> </w:t>
      </w:r>
    </w:p>
    <w:p w14:paraId="0F974F17" w14:textId="529F4059" w:rsidR="00523669" w:rsidRDefault="00AC7EB4"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під час здійснення контролю відповідно до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затвердженого постановою Кабінету Міністрів України від 21 грудня 2016 року № 990 (в редакції постанови Кабінету Міністрів України від 04 грудня 2019 року № 1125)</w:t>
      </w:r>
      <w:r w:rsidR="00523669" w:rsidRPr="00B46372">
        <w:rPr>
          <w:rFonts w:ascii="Times New Roman" w:eastAsia="Times New Roman" w:hAnsi="Times New Roman" w:cs="Times New Roman"/>
          <w:color w:val="000000"/>
          <w:sz w:val="28"/>
          <w:szCs w:val="28"/>
        </w:rPr>
        <w:t xml:space="preserve">; </w:t>
      </w:r>
    </w:p>
    <w:p w14:paraId="42746AC7" w14:textId="447504ED" w:rsidR="00B46372" w:rsidRDefault="00B46372"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p>
    <w:p w14:paraId="584ABFA8" w14:textId="77777777" w:rsidR="003A031B" w:rsidRPr="00B46372" w:rsidRDefault="003A031B"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p>
    <w:p w14:paraId="08BC8351" w14:textId="77777777" w:rsidR="001112B1" w:rsidRDefault="001112B1"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p>
    <w:p w14:paraId="0B4156D3" w14:textId="4DEFEF4F" w:rsidR="00523669" w:rsidRPr="00B46372" w:rsidRDefault="00AC7EB4"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bookmarkStart w:id="29" w:name="_GoBack"/>
      <w:bookmarkEnd w:id="29"/>
      <w:r w:rsidRPr="00B46372">
        <w:rPr>
          <w:rFonts w:ascii="Times New Roman" w:eastAsia="Times New Roman" w:hAnsi="Times New Roman" w:cs="Times New Roman"/>
          <w:color w:val="000000"/>
          <w:sz w:val="28"/>
          <w:szCs w:val="28"/>
        </w:rPr>
        <w:lastRenderedPageBreak/>
        <w:t>під час проведення реєстраційних дій відповідно до Закону України «Про державну реєстрацію юридичних осіб, фізичних осіб – підприємців та громадських формувань»</w:t>
      </w:r>
      <w:r w:rsidR="00523669" w:rsidRPr="00B46372">
        <w:rPr>
          <w:rFonts w:ascii="Times New Roman" w:eastAsia="Times New Roman" w:hAnsi="Times New Roman" w:cs="Times New Roman"/>
          <w:color w:val="000000"/>
          <w:sz w:val="28"/>
          <w:szCs w:val="28"/>
        </w:rPr>
        <w:t>;</w:t>
      </w:r>
    </w:p>
    <w:p w14:paraId="2133F73F" w14:textId="497F8A6B" w:rsidR="00AC7EB4" w:rsidRPr="00B46372" w:rsidRDefault="00AC7EB4" w:rsidP="000B5446">
      <w:pPr>
        <w:widowControl w:val="0"/>
        <w:pBdr>
          <w:top w:val="nil"/>
          <w:left w:val="nil"/>
          <w:bottom w:val="nil"/>
          <w:right w:val="nil"/>
          <w:between w:val="nil"/>
        </w:pBdr>
        <w:shd w:val="clear" w:color="auto" w:fill="FFFFFF"/>
        <w:tabs>
          <w:tab w:val="left" w:pos="709"/>
          <w:tab w:val="left" w:pos="851"/>
          <w:tab w:val="left" w:pos="993"/>
        </w:tabs>
        <w:spacing w:after="240"/>
        <w:ind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 xml:space="preserve">за повідомленням державного реєстратора юридичних осіб, фізичних осіб - підприємців та громадських формувань у випадку, передбаченому Порядком державної реєстрації юридичних осіб, фізичних осіб </w:t>
      </w:r>
      <w:r w:rsidR="004728C2" w:rsidRPr="00B46372">
        <w:rPr>
          <w:rFonts w:ascii="Times New Roman" w:eastAsia="Times New Roman" w:hAnsi="Times New Roman" w:cs="Times New Roman"/>
          <w:color w:val="000000"/>
          <w:sz w:val="28"/>
          <w:szCs w:val="28"/>
        </w:rPr>
        <w:t>–</w:t>
      </w:r>
      <w:r w:rsidRPr="00B46372">
        <w:rPr>
          <w:rFonts w:ascii="Times New Roman" w:eastAsia="Times New Roman" w:hAnsi="Times New Roman" w:cs="Times New Roman"/>
          <w:color w:val="000000"/>
          <w:sz w:val="28"/>
          <w:szCs w:val="28"/>
        </w:rPr>
        <w:t xml:space="preserve"> підприємців та громадських формувань, що не мають статусу юридичної особи, затвердженим наказом Міністерства юстиції України від 09 лютого 2016 року № 359/5, зареєстрованим у Міністерстві юстиції України 09 лютого 2016 року за № 200/28330; </w:t>
      </w:r>
    </w:p>
    <w:p w14:paraId="3302FDA4" w14:textId="3501BBE7" w:rsidR="00B41D9F" w:rsidRPr="00B46372" w:rsidRDefault="00523669" w:rsidP="000B5446">
      <w:pPr>
        <w:widowControl w:val="0"/>
        <w:pBdr>
          <w:top w:val="nil"/>
          <w:left w:val="nil"/>
          <w:bottom w:val="nil"/>
          <w:right w:val="nil"/>
          <w:between w:val="nil"/>
        </w:pBdr>
        <w:shd w:val="clear" w:color="auto" w:fill="FFFFFF"/>
        <w:tabs>
          <w:tab w:val="left" w:pos="709"/>
          <w:tab w:val="left" w:pos="851"/>
          <w:tab w:val="left" w:pos="993"/>
        </w:tabs>
        <w:spacing w:after="240"/>
        <w:ind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 xml:space="preserve">2) </w:t>
      </w:r>
      <w:r w:rsidR="00355A33" w:rsidRPr="00B46372">
        <w:rPr>
          <w:rFonts w:ascii="Times New Roman" w:eastAsia="Times New Roman" w:hAnsi="Times New Roman" w:cs="Times New Roman"/>
          <w:color w:val="000000"/>
          <w:sz w:val="28"/>
          <w:szCs w:val="28"/>
        </w:rPr>
        <w:t>в</w:t>
      </w:r>
      <w:r w:rsidR="00AC7EB4" w:rsidRPr="00B46372">
        <w:rPr>
          <w:rFonts w:ascii="Times New Roman" w:eastAsia="Times New Roman" w:hAnsi="Times New Roman" w:cs="Times New Roman"/>
          <w:color w:val="000000"/>
          <w:sz w:val="28"/>
          <w:szCs w:val="28"/>
        </w:rPr>
        <w:t xml:space="preserve">несення особами, уповноваженими на вчинення дій, спрямованих на державну реєстрацію створення юридичної особи або зміну учасників юридичної особи, до документів, що подаються для такої державної реєстрації, завідомо неправдивих відомостей про кінцевого </w:t>
      </w:r>
      <w:proofErr w:type="spellStart"/>
      <w:r w:rsidR="00AC7EB4" w:rsidRPr="00B46372">
        <w:rPr>
          <w:rFonts w:ascii="Times New Roman" w:eastAsia="Times New Roman" w:hAnsi="Times New Roman" w:cs="Times New Roman"/>
          <w:color w:val="000000"/>
          <w:sz w:val="28"/>
          <w:szCs w:val="28"/>
        </w:rPr>
        <w:t>бенефіціарного</w:t>
      </w:r>
      <w:proofErr w:type="spellEnd"/>
      <w:r w:rsidR="00AC7EB4" w:rsidRPr="00B46372">
        <w:rPr>
          <w:rFonts w:ascii="Times New Roman" w:eastAsia="Times New Roman" w:hAnsi="Times New Roman" w:cs="Times New Roman"/>
          <w:color w:val="000000"/>
          <w:sz w:val="28"/>
          <w:szCs w:val="28"/>
        </w:rPr>
        <w:t xml:space="preserve"> власника юридичної особи або про його відсутність </w:t>
      </w:r>
      <w:r w:rsidR="00B46372">
        <w:rPr>
          <w:rFonts w:ascii="Times New Roman" w:eastAsia="Times New Roman" w:hAnsi="Times New Roman" w:cs="Times New Roman"/>
          <w:color w:val="000000"/>
          <w:sz w:val="28"/>
          <w:szCs w:val="28"/>
        </w:rPr>
        <w:t>за</w:t>
      </w:r>
      <w:r w:rsidR="00355A33" w:rsidRPr="00B46372">
        <w:rPr>
          <w:rFonts w:ascii="Times New Roman" w:eastAsia="Times New Roman" w:hAnsi="Times New Roman" w:cs="Times New Roman"/>
          <w:color w:val="000000"/>
          <w:sz w:val="28"/>
          <w:szCs w:val="28"/>
        </w:rPr>
        <w:t xml:space="preserve"> результат</w:t>
      </w:r>
      <w:r w:rsidR="00B46372">
        <w:rPr>
          <w:rFonts w:ascii="Times New Roman" w:eastAsia="Times New Roman" w:hAnsi="Times New Roman" w:cs="Times New Roman"/>
          <w:color w:val="000000"/>
          <w:sz w:val="28"/>
          <w:szCs w:val="28"/>
        </w:rPr>
        <w:t>ом</w:t>
      </w:r>
      <w:r w:rsidR="00355A33" w:rsidRPr="00B46372">
        <w:rPr>
          <w:rFonts w:ascii="Times New Roman" w:eastAsia="Times New Roman" w:hAnsi="Times New Roman" w:cs="Times New Roman"/>
          <w:color w:val="000000"/>
          <w:sz w:val="28"/>
          <w:szCs w:val="28"/>
        </w:rPr>
        <w:t xml:space="preserve"> здійснення </w:t>
      </w:r>
      <w:r w:rsidR="00AC7EB4" w:rsidRPr="00B46372">
        <w:rPr>
          <w:rFonts w:ascii="Times New Roman" w:eastAsia="Times New Roman" w:hAnsi="Times New Roman" w:cs="Times New Roman"/>
          <w:color w:val="000000"/>
          <w:sz w:val="28"/>
          <w:szCs w:val="28"/>
        </w:rPr>
        <w:t>перевірк</w:t>
      </w:r>
      <w:r w:rsidR="00355A33" w:rsidRPr="00B46372">
        <w:rPr>
          <w:rFonts w:ascii="Times New Roman" w:eastAsia="Times New Roman" w:hAnsi="Times New Roman" w:cs="Times New Roman"/>
          <w:color w:val="000000"/>
          <w:sz w:val="28"/>
          <w:szCs w:val="28"/>
        </w:rPr>
        <w:t>и</w:t>
      </w:r>
      <w:r w:rsidR="00AC7EB4" w:rsidRPr="00B46372">
        <w:rPr>
          <w:rFonts w:ascii="Times New Roman" w:eastAsia="Times New Roman" w:hAnsi="Times New Roman" w:cs="Times New Roman"/>
          <w:color w:val="000000"/>
          <w:sz w:val="28"/>
          <w:szCs w:val="28"/>
        </w:rPr>
        <w:t xml:space="preserve"> інформації, наданої юридичною особою</w:t>
      </w:r>
      <w:r w:rsidR="00B41D9F" w:rsidRPr="00B46372">
        <w:rPr>
          <w:rFonts w:ascii="Times New Roman" w:eastAsia="Times New Roman" w:hAnsi="Times New Roman" w:cs="Times New Roman"/>
          <w:color w:val="000000"/>
          <w:sz w:val="28"/>
          <w:szCs w:val="28"/>
        </w:rPr>
        <w:t xml:space="preserve">, </w:t>
      </w:r>
      <w:r w:rsidR="00B46372">
        <w:rPr>
          <w:rFonts w:ascii="Times New Roman" w:eastAsia="Times New Roman" w:hAnsi="Times New Roman" w:cs="Times New Roman"/>
          <w:color w:val="000000"/>
          <w:sz w:val="28"/>
          <w:szCs w:val="28"/>
        </w:rPr>
        <w:t xml:space="preserve">проведеної </w:t>
      </w:r>
      <w:r w:rsidR="00B41D9F" w:rsidRPr="00B46372">
        <w:rPr>
          <w:rFonts w:ascii="Times New Roman" w:eastAsia="Times New Roman" w:hAnsi="Times New Roman" w:cs="Times New Roman"/>
          <w:color w:val="000000"/>
          <w:sz w:val="28"/>
          <w:szCs w:val="28"/>
        </w:rPr>
        <w:t xml:space="preserve">відповідно до Порядку проведення перевірки інформації, наданої юридичною особою у поясненні та документах для підтвердження відомостей про кінцевого </w:t>
      </w:r>
      <w:proofErr w:type="spellStart"/>
      <w:r w:rsidR="00B41D9F" w:rsidRPr="00B46372">
        <w:rPr>
          <w:rFonts w:ascii="Times New Roman" w:eastAsia="Times New Roman" w:hAnsi="Times New Roman" w:cs="Times New Roman"/>
          <w:color w:val="000000"/>
          <w:sz w:val="28"/>
          <w:szCs w:val="28"/>
        </w:rPr>
        <w:t>бенефіціарного</w:t>
      </w:r>
      <w:proofErr w:type="spellEnd"/>
      <w:r w:rsidR="00B41D9F" w:rsidRPr="00B46372">
        <w:rPr>
          <w:rFonts w:ascii="Times New Roman" w:eastAsia="Times New Roman" w:hAnsi="Times New Roman" w:cs="Times New Roman"/>
          <w:color w:val="000000"/>
          <w:sz w:val="28"/>
          <w:szCs w:val="28"/>
        </w:rPr>
        <w:t xml:space="preserve"> власника та/або структуру власності юридичної особи, затверджен</w:t>
      </w:r>
      <w:r w:rsidR="00C73E8C" w:rsidRPr="00B46372">
        <w:rPr>
          <w:rFonts w:ascii="Times New Roman" w:eastAsia="Times New Roman" w:hAnsi="Times New Roman" w:cs="Times New Roman"/>
          <w:color w:val="000000"/>
          <w:sz w:val="28"/>
          <w:szCs w:val="28"/>
        </w:rPr>
        <w:t>ого</w:t>
      </w:r>
      <w:r w:rsidR="00B41D9F" w:rsidRPr="00B46372">
        <w:rPr>
          <w:rFonts w:ascii="Times New Roman" w:eastAsia="Times New Roman" w:hAnsi="Times New Roman" w:cs="Times New Roman"/>
          <w:color w:val="000000"/>
          <w:sz w:val="28"/>
          <w:szCs w:val="28"/>
        </w:rPr>
        <w:t xml:space="preserve"> наказом Міністерства юстиції України від </w:t>
      </w:r>
      <w:r w:rsidR="009B0351" w:rsidRPr="00B46372">
        <w:rPr>
          <w:rFonts w:ascii="Times New Roman" w:eastAsia="Times New Roman" w:hAnsi="Times New Roman" w:cs="Times New Roman"/>
          <w:color w:val="000000"/>
          <w:sz w:val="28"/>
          <w:szCs w:val="28"/>
        </w:rPr>
        <w:t>______________</w:t>
      </w:r>
      <w:r w:rsidR="00B41D9F" w:rsidRPr="00B46372">
        <w:rPr>
          <w:rFonts w:ascii="Times New Roman" w:eastAsia="Times New Roman" w:hAnsi="Times New Roman" w:cs="Times New Roman"/>
          <w:color w:val="000000"/>
          <w:sz w:val="28"/>
          <w:szCs w:val="28"/>
        </w:rPr>
        <w:t xml:space="preserve">№ </w:t>
      </w:r>
      <w:r w:rsidR="009B0351" w:rsidRPr="00B46372">
        <w:rPr>
          <w:rFonts w:ascii="Times New Roman" w:eastAsia="Times New Roman" w:hAnsi="Times New Roman" w:cs="Times New Roman"/>
          <w:color w:val="000000"/>
          <w:sz w:val="28"/>
          <w:szCs w:val="28"/>
        </w:rPr>
        <w:t>_______</w:t>
      </w:r>
      <w:r w:rsidR="00B41D9F" w:rsidRPr="00B46372">
        <w:rPr>
          <w:rFonts w:ascii="Times New Roman" w:eastAsia="Times New Roman" w:hAnsi="Times New Roman" w:cs="Times New Roman"/>
          <w:color w:val="000000"/>
          <w:sz w:val="28"/>
          <w:szCs w:val="28"/>
        </w:rPr>
        <w:t>, зареєстрован</w:t>
      </w:r>
      <w:r w:rsidR="00C73E8C" w:rsidRPr="00B46372">
        <w:rPr>
          <w:rFonts w:ascii="Times New Roman" w:eastAsia="Times New Roman" w:hAnsi="Times New Roman" w:cs="Times New Roman"/>
          <w:color w:val="000000"/>
          <w:sz w:val="28"/>
          <w:szCs w:val="28"/>
        </w:rPr>
        <w:t>ого</w:t>
      </w:r>
      <w:r w:rsidR="00B41D9F" w:rsidRPr="00B46372">
        <w:rPr>
          <w:rFonts w:ascii="Times New Roman" w:eastAsia="Times New Roman" w:hAnsi="Times New Roman" w:cs="Times New Roman"/>
          <w:color w:val="000000"/>
          <w:sz w:val="28"/>
          <w:szCs w:val="28"/>
        </w:rPr>
        <w:t xml:space="preserve"> у Міністерстві юстиції України </w:t>
      </w:r>
      <w:r w:rsidR="009B0351" w:rsidRPr="00B46372">
        <w:rPr>
          <w:rFonts w:ascii="Times New Roman" w:eastAsia="Times New Roman" w:hAnsi="Times New Roman" w:cs="Times New Roman"/>
          <w:color w:val="000000"/>
          <w:sz w:val="28"/>
          <w:szCs w:val="28"/>
        </w:rPr>
        <w:t>_____________</w:t>
      </w:r>
      <w:r w:rsidR="00B41D9F" w:rsidRPr="00B46372">
        <w:rPr>
          <w:rFonts w:ascii="Times New Roman" w:eastAsia="Times New Roman" w:hAnsi="Times New Roman" w:cs="Times New Roman"/>
          <w:color w:val="000000"/>
          <w:sz w:val="28"/>
          <w:szCs w:val="28"/>
        </w:rPr>
        <w:t xml:space="preserve"> за № </w:t>
      </w:r>
      <w:r w:rsidR="009B0351" w:rsidRPr="00B46372">
        <w:rPr>
          <w:rFonts w:ascii="Times New Roman" w:eastAsia="Times New Roman" w:hAnsi="Times New Roman" w:cs="Times New Roman"/>
          <w:color w:val="000000"/>
          <w:sz w:val="28"/>
          <w:szCs w:val="28"/>
        </w:rPr>
        <w:t>_____________.</w:t>
      </w:r>
    </w:p>
    <w:p w14:paraId="718E2BA5" w14:textId="366B47F7" w:rsidR="00355A33" w:rsidRPr="00B46372" w:rsidRDefault="00B41D9F" w:rsidP="000B5446">
      <w:pPr>
        <w:widowControl w:val="0"/>
        <w:pBdr>
          <w:top w:val="nil"/>
          <w:left w:val="nil"/>
          <w:bottom w:val="nil"/>
          <w:right w:val="nil"/>
          <w:between w:val="nil"/>
        </w:pBdr>
        <w:shd w:val="clear" w:color="auto" w:fill="FFFFFF"/>
        <w:tabs>
          <w:tab w:val="left" w:pos="709"/>
          <w:tab w:val="left" w:pos="851"/>
          <w:tab w:val="left" w:pos="993"/>
        </w:tabs>
        <w:spacing w:after="240"/>
        <w:ind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3) ненадання юридичн</w:t>
      </w:r>
      <w:r w:rsidR="00B1394A" w:rsidRPr="00B46372">
        <w:rPr>
          <w:rFonts w:ascii="Times New Roman" w:eastAsia="Times New Roman" w:hAnsi="Times New Roman" w:cs="Times New Roman"/>
          <w:color w:val="000000"/>
          <w:sz w:val="28"/>
          <w:szCs w:val="28"/>
        </w:rPr>
        <w:t>ою</w:t>
      </w:r>
      <w:r w:rsidRPr="00B46372">
        <w:rPr>
          <w:rFonts w:ascii="Times New Roman" w:eastAsia="Times New Roman" w:hAnsi="Times New Roman" w:cs="Times New Roman"/>
          <w:color w:val="000000"/>
          <w:sz w:val="28"/>
          <w:szCs w:val="28"/>
        </w:rPr>
        <w:t xml:space="preserve"> особ</w:t>
      </w:r>
      <w:r w:rsidR="00B1394A" w:rsidRPr="00B46372">
        <w:rPr>
          <w:rFonts w:ascii="Times New Roman" w:eastAsia="Times New Roman" w:hAnsi="Times New Roman" w:cs="Times New Roman"/>
          <w:color w:val="000000"/>
          <w:sz w:val="28"/>
          <w:szCs w:val="28"/>
        </w:rPr>
        <w:t>ою</w:t>
      </w:r>
      <w:r w:rsidR="0012745E" w:rsidRPr="00B46372">
        <w:rPr>
          <w:rFonts w:ascii="Times New Roman" w:eastAsia="Times New Roman" w:hAnsi="Times New Roman" w:cs="Times New Roman"/>
          <w:color w:val="000000"/>
          <w:sz w:val="28"/>
          <w:szCs w:val="28"/>
        </w:rPr>
        <w:t xml:space="preserve"> – </w:t>
      </w:r>
      <w:r w:rsidRPr="00B46372">
        <w:rPr>
          <w:rFonts w:ascii="Times New Roman" w:eastAsia="Times New Roman" w:hAnsi="Times New Roman" w:cs="Times New Roman"/>
          <w:color w:val="000000"/>
          <w:sz w:val="28"/>
          <w:szCs w:val="28"/>
        </w:rPr>
        <w:t>резидент</w:t>
      </w:r>
      <w:r w:rsidR="00B1394A" w:rsidRPr="00B46372">
        <w:rPr>
          <w:rFonts w:ascii="Times New Roman" w:eastAsia="Times New Roman" w:hAnsi="Times New Roman" w:cs="Times New Roman"/>
          <w:color w:val="000000"/>
          <w:sz w:val="28"/>
          <w:szCs w:val="28"/>
        </w:rPr>
        <w:t>ом/фізичною особою</w:t>
      </w:r>
      <w:r w:rsidR="0012745E" w:rsidRPr="00B46372">
        <w:rPr>
          <w:rFonts w:ascii="Times New Roman" w:eastAsia="Times New Roman" w:hAnsi="Times New Roman" w:cs="Times New Roman"/>
          <w:color w:val="000000"/>
          <w:sz w:val="28"/>
          <w:szCs w:val="28"/>
        </w:rPr>
        <w:t xml:space="preserve"> – </w:t>
      </w:r>
      <w:r w:rsidR="00B1394A" w:rsidRPr="00B46372">
        <w:rPr>
          <w:rFonts w:ascii="Times New Roman" w:eastAsia="Times New Roman" w:hAnsi="Times New Roman" w:cs="Times New Roman"/>
          <w:color w:val="000000"/>
          <w:sz w:val="28"/>
          <w:szCs w:val="28"/>
        </w:rPr>
        <w:t>резидентом</w:t>
      </w:r>
      <w:r w:rsidRPr="00B46372">
        <w:rPr>
          <w:rFonts w:ascii="Times New Roman" w:eastAsia="Times New Roman" w:hAnsi="Times New Roman" w:cs="Times New Roman"/>
          <w:color w:val="000000"/>
          <w:sz w:val="28"/>
          <w:szCs w:val="28"/>
        </w:rPr>
        <w:t>, як</w:t>
      </w:r>
      <w:r w:rsidR="00B1394A" w:rsidRPr="00B46372">
        <w:rPr>
          <w:rFonts w:ascii="Times New Roman" w:eastAsia="Times New Roman" w:hAnsi="Times New Roman" w:cs="Times New Roman"/>
          <w:color w:val="000000"/>
          <w:sz w:val="28"/>
          <w:szCs w:val="28"/>
        </w:rPr>
        <w:t>а</w:t>
      </w:r>
      <w:r w:rsidRPr="00B46372">
        <w:rPr>
          <w:rFonts w:ascii="Times New Roman" w:eastAsia="Times New Roman" w:hAnsi="Times New Roman" w:cs="Times New Roman"/>
          <w:color w:val="000000"/>
          <w:sz w:val="28"/>
          <w:szCs w:val="28"/>
        </w:rPr>
        <w:t xml:space="preserve"> є засновник</w:t>
      </w:r>
      <w:r w:rsidR="00B1394A" w:rsidRPr="00B46372">
        <w:rPr>
          <w:rFonts w:ascii="Times New Roman" w:eastAsia="Times New Roman" w:hAnsi="Times New Roman" w:cs="Times New Roman"/>
          <w:color w:val="000000"/>
          <w:sz w:val="28"/>
          <w:szCs w:val="28"/>
        </w:rPr>
        <w:t>ом</w:t>
      </w:r>
      <w:r w:rsidRPr="00B46372">
        <w:rPr>
          <w:rFonts w:ascii="Times New Roman" w:eastAsia="Times New Roman" w:hAnsi="Times New Roman" w:cs="Times New Roman"/>
          <w:color w:val="000000"/>
          <w:sz w:val="28"/>
          <w:szCs w:val="28"/>
        </w:rPr>
        <w:t xml:space="preserve"> (учасник</w:t>
      </w:r>
      <w:r w:rsidR="00B1394A" w:rsidRPr="00B46372">
        <w:rPr>
          <w:rFonts w:ascii="Times New Roman" w:eastAsia="Times New Roman" w:hAnsi="Times New Roman" w:cs="Times New Roman"/>
          <w:color w:val="000000"/>
          <w:sz w:val="28"/>
          <w:szCs w:val="28"/>
        </w:rPr>
        <w:t>ом</w:t>
      </w:r>
      <w:r w:rsidRPr="00B46372">
        <w:rPr>
          <w:rFonts w:ascii="Times New Roman" w:eastAsia="Times New Roman" w:hAnsi="Times New Roman" w:cs="Times New Roman"/>
          <w:color w:val="000000"/>
          <w:sz w:val="28"/>
          <w:szCs w:val="28"/>
        </w:rPr>
        <w:t>) юридичн</w:t>
      </w:r>
      <w:r w:rsidR="00B1394A" w:rsidRPr="00B46372">
        <w:rPr>
          <w:rFonts w:ascii="Times New Roman" w:eastAsia="Times New Roman" w:hAnsi="Times New Roman" w:cs="Times New Roman"/>
          <w:color w:val="000000"/>
          <w:sz w:val="28"/>
          <w:szCs w:val="28"/>
        </w:rPr>
        <w:t>ої</w:t>
      </w:r>
      <w:r w:rsidRPr="00B46372">
        <w:rPr>
          <w:rFonts w:ascii="Times New Roman" w:eastAsia="Times New Roman" w:hAnsi="Times New Roman" w:cs="Times New Roman"/>
          <w:color w:val="000000"/>
          <w:sz w:val="28"/>
          <w:szCs w:val="28"/>
        </w:rPr>
        <w:t xml:space="preserve"> ос</w:t>
      </w:r>
      <w:r w:rsidR="00B1394A" w:rsidRPr="00B46372">
        <w:rPr>
          <w:rFonts w:ascii="Times New Roman" w:eastAsia="Times New Roman" w:hAnsi="Times New Roman" w:cs="Times New Roman"/>
          <w:color w:val="000000"/>
          <w:sz w:val="28"/>
          <w:szCs w:val="28"/>
        </w:rPr>
        <w:t>о</w:t>
      </w:r>
      <w:r w:rsidRPr="00B46372">
        <w:rPr>
          <w:rFonts w:ascii="Times New Roman" w:eastAsia="Times New Roman" w:hAnsi="Times New Roman" w:cs="Times New Roman"/>
          <w:color w:val="000000"/>
          <w:sz w:val="28"/>
          <w:szCs w:val="28"/>
        </w:rPr>
        <w:t>б</w:t>
      </w:r>
      <w:r w:rsidR="00B1394A" w:rsidRPr="00B46372">
        <w:rPr>
          <w:rFonts w:ascii="Times New Roman" w:eastAsia="Times New Roman" w:hAnsi="Times New Roman" w:cs="Times New Roman"/>
          <w:color w:val="000000"/>
          <w:sz w:val="28"/>
          <w:szCs w:val="28"/>
        </w:rPr>
        <w:t>и</w:t>
      </w:r>
      <w:r w:rsidRPr="00B46372">
        <w:rPr>
          <w:rFonts w:ascii="Times New Roman" w:eastAsia="Times New Roman" w:hAnsi="Times New Roman" w:cs="Times New Roman"/>
          <w:color w:val="000000"/>
          <w:sz w:val="28"/>
          <w:szCs w:val="28"/>
        </w:rPr>
        <w:t xml:space="preserve"> та/або здійсню</w:t>
      </w:r>
      <w:r w:rsidR="00B1394A" w:rsidRPr="00B46372">
        <w:rPr>
          <w:rFonts w:ascii="Times New Roman" w:eastAsia="Times New Roman" w:hAnsi="Times New Roman" w:cs="Times New Roman"/>
          <w:color w:val="000000"/>
          <w:sz w:val="28"/>
          <w:szCs w:val="28"/>
        </w:rPr>
        <w:t>є</w:t>
      </w:r>
      <w:r w:rsidRPr="00B46372">
        <w:rPr>
          <w:rFonts w:ascii="Times New Roman" w:eastAsia="Times New Roman" w:hAnsi="Times New Roman" w:cs="Times New Roman"/>
          <w:color w:val="000000"/>
          <w:sz w:val="28"/>
          <w:szCs w:val="28"/>
        </w:rPr>
        <w:t xml:space="preserve"> вирішальний вплив на ї</w:t>
      </w:r>
      <w:r w:rsidR="00B1394A" w:rsidRPr="00B46372">
        <w:rPr>
          <w:rFonts w:ascii="Times New Roman" w:eastAsia="Times New Roman" w:hAnsi="Times New Roman" w:cs="Times New Roman"/>
          <w:color w:val="000000"/>
          <w:sz w:val="28"/>
          <w:szCs w:val="28"/>
        </w:rPr>
        <w:t>ї</w:t>
      </w:r>
      <w:r w:rsidRPr="00B46372">
        <w:rPr>
          <w:rFonts w:ascii="Times New Roman" w:eastAsia="Times New Roman" w:hAnsi="Times New Roman" w:cs="Times New Roman"/>
          <w:color w:val="000000"/>
          <w:sz w:val="28"/>
          <w:szCs w:val="28"/>
        </w:rPr>
        <w:t xml:space="preserve"> діяльність, на запит юридичн</w:t>
      </w:r>
      <w:r w:rsidR="00B1394A" w:rsidRPr="00B46372">
        <w:rPr>
          <w:rFonts w:ascii="Times New Roman" w:eastAsia="Times New Roman" w:hAnsi="Times New Roman" w:cs="Times New Roman"/>
          <w:color w:val="000000"/>
          <w:sz w:val="28"/>
          <w:szCs w:val="28"/>
        </w:rPr>
        <w:t>ої</w:t>
      </w:r>
      <w:r w:rsidRPr="00B46372">
        <w:rPr>
          <w:rFonts w:ascii="Times New Roman" w:eastAsia="Times New Roman" w:hAnsi="Times New Roman" w:cs="Times New Roman"/>
          <w:color w:val="000000"/>
          <w:sz w:val="28"/>
          <w:szCs w:val="28"/>
        </w:rPr>
        <w:t xml:space="preserve"> ос</w:t>
      </w:r>
      <w:r w:rsidR="00B1394A" w:rsidRPr="00B46372">
        <w:rPr>
          <w:rFonts w:ascii="Times New Roman" w:eastAsia="Times New Roman" w:hAnsi="Times New Roman" w:cs="Times New Roman"/>
          <w:color w:val="000000"/>
          <w:sz w:val="28"/>
          <w:szCs w:val="28"/>
        </w:rPr>
        <w:t>о</w:t>
      </w:r>
      <w:r w:rsidRPr="00B46372">
        <w:rPr>
          <w:rFonts w:ascii="Times New Roman" w:eastAsia="Times New Roman" w:hAnsi="Times New Roman" w:cs="Times New Roman"/>
          <w:color w:val="000000"/>
          <w:sz w:val="28"/>
          <w:szCs w:val="28"/>
        </w:rPr>
        <w:t>б</w:t>
      </w:r>
      <w:r w:rsidR="00B1394A" w:rsidRPr="00B46372">
        <w:rPr>
          <w:rFonts w:ascii="Times New Roman" w:eastAsia="Times New Roman" w:hAnsi="Times New Roman" w:cs="Times New Roman"/>
          <w:color w:val="000000"/>
          <w:sz w:val="28"/>
          <w:szCs w:val="28"/>
        </w:rPr>
        <w:t>и</w:t>
      </w:r>
      <w:r w:rsidRPr="00B46372">
        <w:rPr>
          <w:rFonts w:ascii="Times New Roman" w:eastAsia="Times New Roman" w:hAnsi="Times New Roman" w:cs="Times New Roman"/>
          <w:color w:val="000000"/>
          <w:sz w:val="28"/>
          <w:szCs w:val="28"/>
        </w:rPr>
        <w:t xml:space="preserve"> інформації, необхідної для подання юридичною особою для внесення або актуалізації в Єдиному державному реєстрі </w:t>
      </w:r>
      <w:hyperlink r:id="rId9">
        <w:r w:rsidR="004728C2" w:rsidRPr="00B46372">
          <w:rPr>
            <w:rFonts w:ascii="Times New Roman" w:eastAsia="Times New Roman" w:hAnsi="Times New Roman" w:cs="Times New Roman"/>
            <w:color w:val="000000"/>
            <w:sz w:val="28"/>
            <w:szCs w:val="28"/>
          </w:rPr>
          <w:t>юридичних осіб, фізичних осіб – підприємців та громадських формувань</w:t>
        </w:r>
      </w:hyperlink>
      <w:r w:rsidR="004728C2" w:rsidRPr="00B46372">
        <w:rPr>
          <w:rFonts w:ascii="Times New Roman" w:eastAsia="Times New Roman" w:hAnsi="Times New Roman" w:cs="Times New Roman"/>
          <w:color w:val="000000"/>
          <w:sz w:val="28"/>
          <w:szCs w:val="28"/>
        </w:rPr>
        <w:t xml:space="preserve"> (далі – Єдиний державний реєстр) </w:t>
      </w:r>
      <w:r w:rsidRPr="00B46372">
        <w:rPr>
          <w:rFonts w:ascii="Times New Roman" w:eastAsia="Times New Roman" w:hAnsi="Times New Roman" w:cs="Times New Roman"/>
          <w:color w:val="000000"/>
          <w:sz w:val="28"/>
          <w:szCs w:val="28"/>
        </w:rPr>
        <w:t xml:space="preserve">інформації про кінцевого </w:t>
      </w:r>
      <w:proofErr w:type="spellStart"/>
      <w:r w:rsidRPr="00B46372">
        <w:rPr>
          <w:rFonts w:ascii="Times New Roman" w:eastAsia="Times New Roman" w:hAnsi="Times New Roman" w:cs="Times New Roman"/>
          <w:color w:val="000000"/>
          <w:sz w:val="28"/>
          <w:szCs w:val="28"/>
        </w:rPr>
        <w:t>бенефіціарного</w:t>
      </w:r>
      <w:proofErr w:type="spellEnd"/>
      <w:r w:rsidRPr="00B46372">
        <w:rPr>
          <w:rFonts w:ascii="Times New Roman" w:eastAsia="Times New Roman" w:hAnsi="Times New Roman" w:cs="Times New Roman"/>
          <w:color w:val="000000"/>
          <w:sz w:val="28"/>
          <w:szCs w:val="28"/>
        </w:rPr>
        <w:t xml:space="preserve"> власника та структуру власності юридичної особи за зверненням такої юридичної особи.</w:t>
      </w:r>
    </w:p>
    <w:p w14:paraId="014B1264" w14:textId="79CF38C7" w:rsidR="00B46372" w:rsidRPr="00B46372" w:rsidRDefault="00B46372" w:rsidP="000B5446">
      <w:pPr>
        <w:widowControl w:val="0"/>
        <w:numPr>
          <w:ilvl w:val="0"/>
          <w:numId w:val="1"/>
        </w:numPr>
        <w:pBdr>
          <w:top w:val="nil"/>
          <w:left w:val="nil"/>
          <w:bottom w:val="nil"/>
          <w:right w:val="nil"/>
          <w:between w:val="nil"/>
        </w:pBdr>
        <w:tabs>
          <w:tab w:val="left" w:pos="709"/>
          <w:tab w:val="left" w:pos="851"/>
          <w:tab w:val="left" w:pos="993"/>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UA"/>
        </w:rPr>
        <w:t>Міністерство юстиції України</w:t>
      </w:r>
      <w:r w:rsidRPr="00B46372">
        <w:rPr>
          <w:rFonts w:ascii="Times New Roman" w:eastAsia="Times New Roman" w:hAnsi="Times New Roman" w:cs="Times New Roman"/>
          <w:color w:val="000000"/>
          <w:sz w:val="28"/>
          <w:szCs w:val="28"/>
        </w:rPr>
        <w:t xml:space="preserve"> </w:t>
      </w:r>
      <w:r w:rsidR="00634D4D" w:rsidRPr="00B46372">
        <w:rPr>
          <w:rFonts w:ascii="Times New Roman" w:eastAsia="Times New Roman" w:hAnsi="Times New Roman" w:cs="Times New Roman"/>
          <w:color w:val="000000"/>
          <w:sz w:val="28"/>
          <w:szCs w:val="28"/>
        </w:rPr>
        <w:t>у випадку отримання інформації про виявлення факту вчинення порушення</w:t>
      </w:r>
      <w:r>
        <w:rPr>
          <w:rFonts w:ascii="Times New Roman" w:eastAsia="Times New Roman" w:hAnsi="Times New Roman" w:cs="Times New Roman"/>
          <w:color w:val="000000"/>
          <w:sz w:val="28"/>
          <w:szCs w:val="28"/>
        </w:rPr>
        <w:t xml:space="preserve"> направляє</w:t>
      </w:r>
      <w:r w:rsidR="00634D4D" w:rsidRPr="00B46372">
        <w:rPr>
          <w:rFonts w:ascii="Times New Roman" w:eastAsia="Times New Roman" w:hAnsi="Times New Roman" w:cs="Times New Roman"/>
          <w:color w:val="000000"/>
          <w:sz w:val="28"/>
          <w:szCs w:val="28"/>
        </w:rPr>
        <w:t xml:space="preserve"> </w:t>
      </w:r>
      <w:r w:rsidRPr="00B46372">
        <w:rPr>
          <w:rFonts w:ascii="Times New Roman" w:eastAsia="Times New Roman" w:hAnsi="Times New Roman" w:cs="Times New Roman"/>
          <w:color w:val="000000"/>
          <w:sz w:val="28"/>
          <w:szCs w:val="28"/>
        </w:rPr>
        <w:t>особ</w:t>
      </w:r>
      <w:r>
        <w:rPr>
          <w:rFonts w:ascii="Times New Roman" w:eastAsia="Times New Roman" w:hAnsi="Times New Roman" w:cs="Times New Roman"/>
          <w:color w:val="000000"/>
          <w:sz w:val="28"/>
          <w:szCs w:val="28"/>
        </w:rPr>
        <w:t>і</w:t>
      </w:r>
      <w:r w:rsidRPr="00B46372">
        <w:rPr>
          <w:rFonts w:ascii="Times New Roman" w:eastAsia="Times New Roman" w:hAnsi="Times New Roman" w:cs="Times New Roman"/>
          <w:color w:val="000000"/>
          <w:sz w:val="28"/>
          <w:szCs w:val="28"/>
        </w:rPr>
        <w:t>, що притягується до відповідальності</w:t>
      </w:r>
      <w:r w:rsidR="002E7B75">
        <w:rPr>
          <w:rFonts w:ascii="Times New Roman" w:eastAsia="Times New Roman" w:hAnsi="Times New Roman" w:cs="Times New Roman"/>
          <w:color w:val="000000"/>
          <w:sz w:val="28"/>
          <w:szCs w:val="28"/>
        </w:rPr>
        <w:t>,</w:t>
      </w:r>
      <w:r w:rsidR="00634D4D" w:rsidRPr="00B46372">
        <w:rPr>
          <w:rFonts w:ascii="Times New Roman" w:eastAsia="Times New Roman" w:hAnsi="Times New Roman" w:cs="Times New Roman"/>
          <w:color w:val="000000"/>
          <w:sz w:val="28"/>
          <w:szCs w:val="28"/>
        </w:rPr>
        <w:t xml:space="preserve"> лист-повідомлення</w:t>
      </w:r>
      <w:r>
        <w:rPr>
          <w:rFonts w:ascii="Times New Roman" w:eastAsia="Times New Roman" w:hAnsi="Times New Roman" w:cs="Times New Roman"/>
          <w:color w:val="000000"/>
          <w:sz w:val="28"/>
          <w:szCs w:val="28"/>
        </w:rPr>
        <w:t xml:space="preserve">, у якому </w:t>
      </w:r>
      <w:r w:rsidRPr="00B46372">
        <w:rPr>
          <w:rFonts w:ascii="Times New Roman" w:eastAsia="Times New Roman" w:hAnsi="Times New Roman" w:cs="Times New Roman"/>
          <w:color w:val="000000"/>
          <w:sz w:val="28"/>
          <w:szCs w:val="28"/>
        </w:rPr>
        <w:t>зазначається:</w:t>
      </w:r>
    </w:p>
    <w:p w14:paraId="0FD3FD15" w14:textId="79959F12" w:rsidR="002E7B75" w:rsidRPr="002E7B75" w:rsidRDefault="002E7B75" w:rsidP="002E7B75">
      <w:pPr>
        <w:pStyle w:val="a5"/>
        <w:widowControl w:val="0"/>
        <w:tabs>
          <w:tab w:val="left" w:pos="709"/>
          <w:tab w:val="left" w:pos="851"/>
          <w:tab w:val="left" w:pos="1418"/>
        </w:tabs>
        <w:ind w:left="0" w:firstLine="567"/>
        <w:jc w:val="both"/>
        <w:rPr>
          <w:rFonts w:ascii="Times New Roman" w:eastAsia="Times New Roman" w:hAnsi="Times New Roman" w:cs="Times New Roman"/>
          <w:sz w:val="28"/>
          <w:szCs w:val="28"/>
        </w:rPr>
      </w:pPr>
      <w:bookmarkStart w:id="30" w:name="vx1227" w:colFirst="0" w:colLast="0"/>
      <w:bookmarkStart w:id="31" w:name="1v1yuxt" w:colFirst="0" w:colLast="0"/>
      <w:bookmarkEnd w:id="30"/>
      <w:bookmarkEnd w:id="31"/>
      <w:r w:rsidRPr="002E7B75">
        <w:rPr>
          <w:rFonts w:ascii="Times New Roman" w:eastAsia="Times New Roman" w:hAnsi="Times New Roman" w:cs="Times New Roman"/>
          <w:sz w:val="28"/>
          <w:szCs w:val="28"/>
        </w:rPr>
        <w:t xml:space="preserve">інформація про виявлення факту вчинення порушення відповідно до пункту </w:t>
      </w:r>
      <w:r>
        <w:rPr>
          <w:rFonts w:ascii="Times New Roman" w:eastAsia="Times New Roman" w:hAnsi="Times New Roman" w:cs="Times New Roman"/>
          <w:sz w:val="28"/>
          <w:szCs w:val="28"/>
        </w:rPr>
        <w:t>3</w:t>
      </w:r>
      <w:r w:rsidRPr="002E7B75">
        <w:rPr>
          <w:rFonts w:ascii="Times New Roman" w:eastAsia="Times New Roman" w:hAnsi="Times New Roman" w:cs="Times New Roman"/>
          <w:sz w:val="28"/>
          <w:szCs w:val="28"/>
        </w:rPr>
        <w:t xml:space="preserve"> цього Порядку;</w:t>
      </w:r>
    </w:p>
    <w:p w14:paraId="5E1055B9" w14:textId="77777777" w:rsidR="00B46372" w:rsidRPr="00B46372" w:rsidRDefault="00B46372"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відомості про особу, яка притягається до відповідальності: </w:t>
      </w:r>
    </w:p>
    <w:p w14:paraId="33B572D9" w14:textId="77777777" w:rsidR="00B46372" w:rsidRPr="00B46372" w:rsidRDefault="00B46372"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для юридичної особи: найменування, </w:t>
      </w:r>
      <w:bookmarkStart w:id="32" w:name="4f1mdlm" w:colFirst="0" w:colLast="0"/>
      <w:bookmarkEnd w:id="32"/>
      <w:r w:rsidRPr="00B46372">
        <w:rPr>
          <w:rFonts w:ascii="Times New Roman" w:eastAsia="Times New Roman" w:hAnsi="Times New Roman" w:cs="Times New Roman"/>
          <w:sz w:val="28"/>
          <w:szCs w:val="28"/>
        </w:rPr>
        <w:t>ідентифікаційний код юридичної особи в Єдиному державному реєстрі підприємств і організацій, місцезнаходження, прізвище, власне ім’я, по батькові (за наявності) керівника юридичної особи;</w:t>
      </w:r>
    </w:p>
    <w:p w14:paraId="5303C419" w14:textId="77777777" w:rsidR="00B46372" w:rsidRPr="00B46372" w:rsidRDefault="00B46372"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для фізичної особи: прізвище, власне ім’я, по батькові (за наявності), місцезнаходження (адреса місця проживання, за якою здійснюється зв’язок);</w:t>
      </w:r>
    </w:p>
    <w:p w14:paraId="5286E80B" w14:textId="77777777" w:rsidR="00B46372" w:rsidRPr="00B46372" w:rsidRDefault="00B46372"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bookmarkStart w:id="33" w:name="2u6wntf" w:colFirst="0" w:colLast="0"/>
      <w:bookmarkEnd w:id="33"/>
      <w:r w:rsidRPr="00B46372">
        <w:rPr>
          <w:rFonts w:ascii="Times New Roman" w:eastAsia="Times New Roman" w:hAnsi="Times New Roman" w:cs="Times New Roman"/>
          <w:sz w:val="28"/>
          <w:szCs w:val="28"/>
        </w:rPr>
        <w:t>положення нормативно-правовий акту, вимоги якого порушено;</w:t>
      </w:r>
      <w:bookmarkStart w:id="34" w:name="19c6y18" w:colFirst="0" w:colLast="0"/>
      <w:bookmarkEnd w:id="34"/>
    </w:p>
    <w:p w14:paraId="169B6A98" w14:textId="77777777" w:rsidR="00B46372" w:rsidRPr="00B46372" w:rsidRDefault="00B46372"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положення нормативно-правовий акту, яке передбачає відповідальність за </w:t>
      </w:r>
      <w:r w:rsidRPr="00B46372">
        <w:rPr>
          <w:rFonts w:ascii="Times New Roman" w:eastAsia="Times New Roman" w:hAnsi="Times New Roman" w:cs="Times New Roman"/>
          <w:sz w:val="28"/>
          <w:szCs w:val="28"/>
        </w:rPr>
        <w:lastRenderedPageBreak/>
        <w:t>відповідне порушення;</w:t>
      </w:r>
    </w:p>
    <w:p w14:paraId="6355059C" w14:textId="7C046DA5" w:rsidR="00B46372" w:rsidRPr="00B46372" w:rsidRDefault="00B46372"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bookmarkStart w:id="35" w:name="28h4qwu" w:colFirst="0" w:colLast="0"/>
      <w:bookmarkStart w:id="36" w:name="3tbugp1" w:colFirst="0" w:colLast="0"/>
      <w:bookmarkEnd w:id="35"/>
      <w:bookmarkEnd w:id="36"/>
      <w:r w:rsidRPr="00B46372">
        <w:rPr>
          <w:rFonts w:ascii="Times New Roman" w:eastAsia="Times New Roman" w:hAnsi="Times New Roman" w:cs="Times New Roman"/>
          <w:sz w:val="28"/>
          <w:szCs w:val="28"/>
        </w:rPr>
        <w:t>пропозиції щодо надання пояснень та/або зауважень щодо виявленого порушення;</w:t>
      </w:r>
    </w:p>
    <w:p w14:paraId="4FC51AF2" w14:textId="77777777" w:rsidR="00B46372" w:rsidRPr="00B46372" w:rsidRDefault="00B46372" w:rsidP="000B5446">
      <w:pPr>
        <w:widowControl w:val="0"/>
        <w:shd w:val="clear" w:color="auto" w:fill="FFFFFF"/>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color w:val="000000"/>
          <w:sz w:val="28"/>
          <w:szCs w:val="28"/>
        </w:rPr>
        <w:t>інформація п</w:t>
      </w:r>
      <w:r w:rsidRPr="00B46372">
        <w:rPr>
          <w:rFonts w:ascii="Times New Roman" w:eastAsia="Times New Roman" w:hAnsi="Times New Roman" w:cs="Times New Roman"/>
          <w:sz w:val="28"/>
          <w:szCs w:val="28"/>
        </w:rPr>
        <w:t>ро час і місце розгляду справи про порушення Міністерством юстиції України;</w:t>
      </w:r>
    </w:p>
    <w:p w14:paraId="57A7979F" w14:textId="77777777" w:rsidR="00B46372" w:rsidRPr="00B46372" w:rsidRDefault="00B46372" w:rsidP="000B39F9">
      <w:pPr>
        <w:widowControl w:val="0"/>
        <w:tabs>
          <w:tab w:val="left" w:pos="709"/>
          <w:tab w:val="left" w:pos="851"/>
          <w:tab w:val="left" w:pos="993"/>
        </w:tabs>
        <w:spacing w:after="240"/>
        <w:ind w:firstLine="567"/>
        <w:jc w:val="both"/>
        <w:rPr>
          <w:rFonts w:ascii="Times New Roman" w:eastAsia="Times New Roman" w:hAnsi="Times New Roman" w:cs="Times New Roman"/>
          <w:sz w:val="28"/>
          <w:szCs w:val="28"/>
        </w:rPr>
      </w:pPr>
      <w:bookmarkStart w:id="37" w:name="nmf14n" w:colFirst="0" w:colLast="0"/>
      <w:bookmarkEnd w:id="37"/>
      <w:r w:rsidRPr="00B46372">
        <w:rPr>
          <w:rFonts w:ascii="Times New Roman" w:eastAsia="Times New Roman" w:hAnsi="Times New Roman" w:cs="Times New Roman"/>
          <w:sz w:val="28"/>
          <w:szCs w:val="28"/>
        </w:rPr>
        <w:t>інші відомості, що мають значення для вирішення справи.</w:t>
      </w:r>
    </w:p>
    <w:p w14:paraId="53708334" w14:textId="5DE8F165" w:rsidR="00B46372" w:rsidRPr="00B46372" w:rsidRDefault="00B46372" w:rsidP="000B39F9">
      <w:pPr>
        <w:pStyle w:val="a5"/>
        <w:widowControl w:val="0"/>
        <w:numPr>
          <w:ilvl w:val="0"/>
          <w:numId w:val="1"/>
        </w:numPr>
        <w:pBdr>
          <w:top w:val="nil"/>
          <w:left w:val="nil"/>
          <w:bottom w:val="nil"/>
          <w:right w:val="nil"/>
          <w:between w:val="nil"/>
        </w:pBdr>
        <w:shd w:val="clear" w:color="auto" w:fill="FFFFFF"/>
        <w:tabs>
          <w:tab w:val="left" w:pos="709"/>
          <w:tab w:val="left" w:pos="851"/>
        </w:tabs>
        <w:spacing w:after="240"/>
        <w:ind w:left="0" w:firstLine="567"/>
        <w:contextualSpacing w:val="0"/>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 xml:space="preserve">У разі вчинення двох або більше порушень </w:t>
      </w:r>
      <w:r w:rsidR="002E7B75">
        <w:rPr>
          <w:rFonts w:ascii="Times New Roman" w:eastAsia="Times New Roman" w:hAnsi="Times New Roman" w:cs="Times New Roman"/>
          <w:color w:val="000000"/>
          <w:sz w:val="28"/>
          <w:szCs w:val="28"/>
        </w:rPr>
        <w:t>лист-</w:t>
      </w:r>
      <w:r w:rsidRPr="00B46372">
        <w:rPr>
          <w:rFonts w:ascii="Times New Roman" w:eastAsia="Times New Roman" w:hAnsi="Times New Roman" w:cs="Times New Roman"/>
          <w:color w:val="000000"/>
          <w:sz w:val="28"/>
          <w:szCs w:val="28"/>
        </w:rPr>
        <w:t xml:space="preserve">повідомлення складається стосовно кожного порушення окремо. </w:t>
      </w:r>
      <w:bookmarkStart w:id="38" w:name="2grqrue" w:colFirst="0" w:colLast="0"/>
      <w:bookmarkStart w:id="39" w:name="41mghml" w:colFirst="0" w:colLast="0"/>
      <w:bookmarkEnd w:id="38"/>
      <w:bookmarkEnd w:id="39"/>
    </w:p>
    <w:p w14:paraId="653E1169" w14:textId="573C5D95" w:rsidR="00F20C76" w:rsidRPr="008D12F7" w:rsidRDefault="00634D4D" w:rsidP="008D12F7">
      <w:pPr>
        <w:pStyle w:val="a5"/>
        <w:widowControl w:val="0"/>
        <w:numPr>
          <w:ilvl w:val="0"/>
          <w:numId w:val="1"/>
        </w:numPr>
        <w:pBdr>
          <w:top w:val="nil"/>
          <w:left w:val="nil"/>
          <w:bottom w:val="nil"/>
          <w:right w:val="nil"/>
          <w:between w:val="nil"/>
        </w:pBdr>
        <w:shd w:val="clear" w:color="auto" w:fill="FFFFFF"/>
        <w:tabs>
          <w:tab w:val="left" w:pos="709"/>
          <w:tab w:val="left" w:pos="851"/>
        </w:tabs>
        <w:spacing w:after="240"/>
        <w:ind w:left="0" w:firstLine="567"/>
        <w:contextualSpacing w:val="0"/>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 xml:space="preserve"> </w:t>
      </w:r>
      <w:r w:rsidR="00F20C76" w:rsidRPr="00B46372">
        <w:rPr>
          <w:rFonts w:ascii="Times New Roman" w:eastAsia="Times New Roman" w:hAnsi="Times New Roman" w:cs="Times New Roman"/>
          <w:color w:val="000000"/>
          <w:sz w:val="28"/>
          <w:szCs w:val="28"/>
        </w:rPr>
        <w:t xml:space="preserve">Лист-повідомлення </w:t>
      </w:r>
      <w:r w:rsidR="00B978BE" w:rsidRPr="00B46372">
        <w:rPr>
          <w:rFonts w:ascii="Times New Roman" w:eastAsia="Times New Roman" w:hAnsi="Times New Roman" w:cs="Times New Roman"/>
          <w:color w:val="000000"/>
          <w:sz w:val="28"/>
          <w:szCs w:val="28"/>
        </w:rPr>
        <w:t xml:space="preserve">не пізніше </w:t>
      </w:r>
      <w:r w:rsidR="000B39F9">
        <w:rPr>
          <w:rFonts w:ascii="Times New Roman" w:eastAsia="Times New Roman" w:hAnsi="Times New Roman" w:cs="Times New Roman"/>
          <w:color w:val="000000"/>
          <w:sz w:val="28"/>
          <w:szCs w:val="28"/>
        </w:rPr>
        <w:t xml:space="preserve">п’яти робочих </w:t>
      </w:r>
      <w:r w:rsidR="00B978BE" w:rsidRPr="00B46372">
        <w:rPr>
          <w:rFonts w:ascii="Times New Roman" w:eastAsia="Times New Roman" w:hAnsi="Times New Roman" w:cs="Times New Roman"/>
          <w:color w:val="000000"/>
          <w:sz w:val="28"/>
          <w:szCs w:val="28"/>
        </w:rPr>
        <w:t xml:space="preserve">днів з дня </w:t>
      </w:r>
      <w:r w:rsidR="000B39F9">
        <w:rPr>
          <w:rFonts w:ascii="Times New Roman" w:eastAsia="Times New Roman" w:hAnsi="Times New Roman" w:cs="Times New Roman"/>
          <w:color w:val="000000"/>
          <w:sz w:val="28"/>
          <w:szCs w:val="28"/>
        </w:rPr>
        <w:t xml:space="preserve">отримання Міністерством юстиції України інформації про </w:t>
      </w:r>
      <w:r w:rsidR="00B978BE" w:rsidRPr="00B46372">
        <w:rPr>
          <w:rFonts w:ascii="Times New Roman" w:eastAsia="Times New Roman" w:hAnsi="Times New Roman" w:cs="Times New Roman"/>
          <w:color w:val="000000"/>
          <w:sz w:val="28"/>
          <w:szCs w:val="28"/>
        </w:rPr>
        <w:t xml:space="preserve">виявлення факту вчинення порушення відповідно до пункту </w:t>
      </w:r>
      <w:r w:rsidR="000B39F9">
        <w:rPr>
          <w:rFonts w:ascii="Times New Roman" w:eastAsia="Times New Roman" w:hAnsi="Times New Roman" w:cs="Times New Roman"/>
          <w:color w:val="000000"/>
          <w:sz w:val="28"/>
          <w:szCs w:val="28"/>
        </w:rPr>
        <w:t>3</w:t>
      </w:r>
      <w:r w:rsidR="00B978BE" w:rsidRPr="00B46372">
        <w:rPr>
          <w:rFonts w:ascii="Times New Roman" w:eastAsia="Times New Roman" w:hAnsi="Times New Roman" w:cs="Times New Roman"/>
          <w:color w:val="000000"/>
          <w:sz w:val="28"/>
          <w:szCs w:val="28"/>
        </w:rPr>
        <w:t xml:space="preserve"> цього Порядку </w:t>
      </w:r>
      <w:bookmarkStart w:id="40" w:name="qsh70q" w:colFirst="0" w:colLast="0"/>
      <w:bookmarkStart w:id="41" w:name="3as4poj" w:colFirst="0" w:colLast="0"/>
      <w:bookmarkStart w:id="42" w:name="1pxezwc" w:colFirst="0" w:colLast="0"/>
      <w:bookmarkStart w:id="43" w:name="49x2ik5" w:colFirst="0" w:colLast="0"/>
      <w:bookmarkEnd w:id="40"/>
      <w:bookmarkEnd w:id="41"/>
      <w:bookmarkEnd w:id="42"/>
      <w:bookmarkEnd w:id="43"/>
      <w:r w:rsidR="008D12F7">
        <w:rPr>
          <w:rFonts w:ascii="Times New Roman" w:eastAsia="Times New Roman" w:hAnsi="Times New Roman" w:cs="Times New Roman"/>
          <w:color w:val="000000"/>
          <w:sz w:val="28"/>
          <w:szCs w:val="28"/>
        </w:rPr>
        <w:t xml:space="preserve">направляється </w:t>
      </w:r>
      <w:r w:rsidR="008D12F7" w:rsidRPr="00B46372">
        <w:rPr>
          <w:rFonts w:ascii="Times New Roman" w:eastAsia="Times New Roman" w:hAnsi="Times New Roman" w:cs="Times New Roman"/>
          <w:color w:val="000000"/>
          <w:sz w:val="28"/>
          <w:szCs w:val="28"/>
        </w:rPr>
        <w:t>особ</w:t>
      </w:r>
      <w:r w:rsidR="008D12F7">
        <w:rPr>
          <w:rFonts w:ascii="Times New Roman" w:eastAsia="Times New Roman" w:hAnsi="Times New Roman" w:cs="Times New Roman"/>
          <w:color w:val="000000"/>
          <w:sz w:val="28"/>
          <w:szCs w:val="28"/>
        </w:rPr>
        <w:t>і</w:t>
      </w:r>
      <w:r w:rsidR="008D12F7" w:rsidRPr="00B46372">
        <w:rPr>
          <w:rFonts w:ascii="Times New Roman" w:eastAsia="Times New Roman" w:hAnsi="Times New Roman" w:cs="Times New Roman"/>
          <w:color w:val="000000"/>
          <w:sz w:val="28"/>
          <w:szCs w:val="28"/>
        </w:rPr>
        <w:t>, яка притягується до відповідальності</w:t>
      </w:r>
      <w:r w:rsidR="008D12F7">
        <w:rPr>
          <w:rFonts w:ascii="Times New Roman" w:eastAsia="Times New Roman" w:hAnsi="Times New Roman" w:cs="Times New Roman"/>
          <w:color w:val="000000"/>
          <w:sz w:val="28"/>
          <w:szCs w:val="28"/>
        </w:rPr>
        <w:t>,</w:t>
      </w:r>
      <w:r w:rsidR="008D12F7" w:rsidRPr="008D12F7">
        <w:rPr>
          <w:rFonts w:ascii="Times New Roman" w:eastAsia="Times New Roman" w:hAnsi="Times New Roman" w:cs="Times New Roman"/>
          <w:color w:val="000000"/>
          <w:sz w:val="28"/>
          <w:szCs w:val="28"/>
        </w:rPr>
        <w:t xml:space="preserve"> </w:t>
      </w:r>
      <w:r w:rsidR="00F20C76" w:rsidRPr="008D12F7">
        <w:rPr>
          <w:rFonts w:ascii="Times New Roman" w:eastAsia="Times New Roman" w:hAnsi="Times New Roman" w:cs="Times New Roman"/>
          <w:color w:val="000000"/>
          <w:sz w:val="28"/>
          <w:szCs w:val="28"/>
        </w:rPr>
        <w:t xml:space="preserve">рекомендованим відправлення з відміткою про вручення за місцезнаходженням </w:t>
      </w:r>
      <w:r w:rsidR="00F20C76" w:rsidRPr="008D12F7">
        <w:rPr>
          <w:rFonts w:ascii="Times New Roman" w:eastAsia="Times New Roman" w:hAnsi="Times New Roman" w:cs="Times New Roman"/>
          <w:sz w:val="28"/>
          <w:szCs w:val="28"/>
        </w:rPr>
        <w:t xml:space="preserve">(місцем проживання), яке зазначене </w:t>
      </w:r>
      <w:r w:rsidR="00582FCA">
        <w:rPr>
          <w:rFonts w:ascii="Times New Roman" w:eastAsia="Times New Roman" w:hAnsi="Times New Roman" w:cs="Times New Roman"/>
          <w:sz w:val="28"/>
          <w:szCs w:val="28"/>
        </w:rPr>
        <w:t xml:space="preserve">в </w:t>
      </w:r>
      <w:r w:rsidR="00F20C76" w:rsidRPr="008D12F7">
        <w:rPr>
          <w:rFonts w:ascii="Times New Roman" w:eastAsia="Times New Roman" w:hAnsi="Times New Roman" w:cs="Times New Roman"/>
          <w:color w:val="000000"/>
          <w:sz w:val="28"/>
          <w:szCs w:val="28"/>
        </w:rPr>
        <w:t>Єдиному державному реєстрі.</w:t>
      </w:r>
    </w:p>
    <w:p w14:paraId="7160F13B" w14:textId="7EF36EB4" w:rsidR="00F20C76" w:rsidRPr="00B46372" w:rsidRDefault="00F20C76" w:rsidP="008D12F7">
      <w:pPr>
        <w:pStyle w:val="a5"/>
        <w:widowControl w:val="0"/>
        <w:numPr>
          <w:ilvl w:val="0"/>
          <w:numId w:val="1"/>
        </w:numPr>
        <w:pBdr>
          <w:top w:val="nil"/>
          <w:left w:val="nil"/>
          <w:bottom w:val="nil"/>
          <w:right w:val="nil"/>
          <w:between w:val="nil"/>
        </w:pBdr>
        <w:shd w:val="clear" w:color="auto" w:fill="FFFFFF"/>
        <w:tabs>
          <w:tab w:val="left" w:pos="709"/>
          <w:tab w:val="left" w:pos="851"/>
        </w:tabs>
        <w:spacing w:after="240"/>
        <w:ind w:left="0" w:firstLine="567"/>
        <w:contextualSpacing w:val="0"/>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Належним підтвердженням факту надсилання листа-повідомлення є розрахунковий документ оператора поштового зв’язку щодо оплати послуг поштового зв’язку. </w:t>
      </w:r>
    </w:p>
    <w:p w14:paraId="6B36F741" w14:textId="300F5283" w:rsidR="00FC79C5" w:rsidRPr="00B46372" w:rsidRDefault="00801C97" w:rsidP="000B5446">
      <w:pPr>
        <w:pStyle w:val="a5"/>
        <w:widowControl w:val="0"/>
        <w:numPr>
          <w:ilvl w:val="0"/>
          <w:numId w:val="1"/>
        </w:numPr>
        <w:tabs>
          <w:tab w:val="left" w:pos="709"/>
          <w:tab w:val="left" w:pos="851"/>
          <w:tab w:val="left" w:pos="993"/>
        </w:tabs>
        <w:spacing w:after="240"/>
        <w:ind w:left="0" w:firstLine="567"/>
        <w:jc w:val="both"/>
        <w:rPr>
          <w:rFonts w:ascii="Times New Roman" w:eastAsia="Times New Roman" w:hAnsi="Times New Roman" w:cs="Times New Roman"/>
          <w:sz w:val="28"/>
          <w:szCs w:val="28"/>
        </w:rPr>
      </w:pPr>
      <w:bookmarkStart w:id="44" w:name="37m2jsg" w:colFirst="0" w:colLast="0"/>
      <w:bookmarkStart w:id="45" w:name="1mrcu09" w:colFirst="0" w:colLast="0"/>
      <w:bookmarkStart w:id="46" w:name="46r0co2" w:colFirst="0" w:colLast="0"/>
      <w:bookmarkEnd w:id="44"/>
      <w:bookmarkEnd w:id="45"/>
      <w:bookmarkEnd w:id="46"/>
      <w:r w:rsidRPr="00B46372">
        <w:rPr>
          <w:rFonts w:ascii="Times New Roman" w:eastAsia="Times New Roman" w:hAnsi="Times New Roman" w:cs="Times New Roman"/>
          <w:sz w:val="28"/>
          <w:szCs w:val="28"/>
        </w:rPr>
        <w:t>Справа</w:t>
      </w:r>
      <w:r w:rsidR="007D6468" w:rsidRPr="007D6468">
        <w:rPr>
          <w:rFonts w:ascii="Times New Roman" w:eastAsia="Times New Roman" w:hAnsi="Times New Roman" w:cs="Times New Roman"/>
          <w:sz w:val="28"/>
          <w:szCs w:val="28"/>
        </w:rPr>
        <w:t xml:space="preserve"> </w:t>
      </w:r>
      <w:r w:rsidR="007D6468" w:rsidRPr="00B46372">
        <w:rPr>
          <w:rFonts w:ascii="Times New Roman" w:eastAsia="Times New Roman" w:hAnsi="Times New Roman" w:cs="Times New Roman"/>
          <w:sz w:val="28"/>
          <w:szCs w:val="28"/>
        </w:rPr>
        <w:t xml:space="preserve">про порушення (далі – справа) </w:t>
      </w:r>
      <w:r w:rsidRPr="00B46372">
        <w:rPr>
          <w:rFonts w:ascii="Times New Roman" w:eastAsia="Times New Roman" w:hAnsi="Times New Roman" w:cs="Times New Roman"/>
          <w:sz w:val="28"/>
          <w:szCs w:val="28"/>
        </w:rPr>
        <w:t>може розглядатися за участю особи, яка притягається до відповідальності, або його уповноваженого представника.</w:t>
      </w:r>
      <w:r w:rsidR="00FC79C5" w:rsidRPr="00B46372">
        <w:rPr>
          <w:rFonts w:ascii="Times New Roman" w:eastAsia="Times New Roman" w:hAnsi="Times New Roman" w:cs="Times New Roman"/>
          <w:sz w:val="28"/>
          <w:szCs w:val="28"/>
        </w:rPr>
        <w:t xml:space="preserve"> </w:t>
      </w:r>
      <w:bookmarkStart w:id="47" w:name="_3cqmetx" w:colFirst="0" w:colLast="0"/>
      <w:bookmarkEnd w:id="47"/>
    </w:p>
    <w:p w14:paraId="69BE3E22" w14:textId="77777777" w:rsidR="0052509B" w:rsidRPr="00B46372" w:rsidRDefault="0052509B" w:rsidP="000B5446">
      <w:pPr>
        <w:pStyle w:val="a5"/>
        <w:spacing w:after="240"/>
        <w:ind w:firstLine="567"/>
        <w:rPr>
          <w:rFonts w:ascii="Times New Roman" w:eastAsia="Times New Roman" w:hAnsi="Times New Roman" w:cs="Times New Roman"/>
          <w:sz w:val="28"/>
          <w:szCs w:val="28"/>
        </w:rPr>
      </w:pPr>
    </w:p>
    <w:p w14:paraId="676C0233" w14:textId="525D9556" w:rsidR="000C467D" w:rsidRPr="00B46372" w:rsidRDefault="003260CD" w:rsidP="000B5446">
      <w:pPr>
        <w:pStyle w:val="a5"/>
        <w:widowControl w:val="0"/>
        <w:numPr>
          <w:ilvl w:val="0"/>
          <w:numId w:val="1"/>
        </w:numPr>
        <w:tabs>
          <w:tab w:val="left" w:pos="709"/>
          <w:tab w:val="left" w:pos="851"/>
          <w:tab w:val="left" w:pos="993"/>
        </w:tabs>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Особа, що притягається до відповідальності, вважається повідомленою про </w:t>
      </w:r>
      <w:r w:rsidR="000C467D" w:rsidRPr="00B46372">
        <w:rPr>
          <w:rFonts w:ascii="Times New Roman" w:eastAsia="Times New Roman" w:hAnsi="Times New Roman" w:cs="Times New Roman"/>
          <w:sz w:val="28"/>
          <w:szCs w:val="28"/>
        </w:rPr>
        <w:t xml:space="preserve">час і місце розгляду справи </w:t>
      </w:r>
      <w:r w:rsidR="00DF6DE8" w:rsidRPr="00B46372">
        <w:rPr>
          <w:rFonts w:ascii="Times New Roman" w:eastAsia="Times New Roman" w:hAnsi="Times New Roman" w:cs="Times New Roman"/>
          <w:sz w:val="28"/>
          <w:szCs w:val="28"/>
        </w:rPr>
        <w:t>за наявності</w:t>
      </w:r>
      <w:r w:rsidR="007C312B" w:rsidRPr="00B46372">
        <w:rPr>
          <w:rFonts w:ascii="Times New Roman" w:eastAsia="Times New Roman" w:hAnsi="Times New Roman" w:cs="Times New Roman"/>
          <w:sz w:val="28"/>
          <w:szCs w:val="28"/>
        </w:rPr>
        <w:t>:</w:t>
      </w:r>
    </w:p>
    <w:p w14:paraId="4A74EB9E" w14:textId="6A40DDBA" w:rsidR="007C312B" w:rsidRPr="00B46372" w:rsidRDefault="00DF6DE8"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1) </w:t>
      </w:r>
      <w:r w:rsidR="007C312B" w:rsidRPr="00B46372">
        <w:rPr>
          <w:rFonts w:ascii="Times New Roman" w:eastAsia="Times New Roman" w:hAnsi="Times New Roman" w:cs="Times New Roman"/>
          <w:sz w:val="28"/>
          <w:szCs w:val="28"/>
        </w:rPr>
        <w:t>повідомлення про вручення рекомендованого поштового відправлення з відміткою про вручення адресату, або</w:t>
      </w:r>
    </w:p>
    <w:p w14:paraId="5D71FCEF" w14:textId="644E2ECD" w:rsidR="007C312B" w:rsidRPr="00B46372" w:rsidRDefault="00DF6DE8"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2) </w:t>
      </w:r>
      <w:r w:rsidR="007C312B" w:rsidRPr="00B46372">
        <w:rPr>
          <w:rFonts w:ascii="Times New Roman" w:eastAsia="Times New Roman" w:hAnsi="Times New Roman" w:cs="Times New Roman"/>
          <w:sz w:val="28"/>
          <w:szCs w:val="28"/>
        </w:rPr>
        <w:t>рекомендован</w:t>
      </w:r>
      <w:r w:rsidRPr="00B46372">
        <w:rPr>
          <w:rFonts w:ascii="Times New Roman" w:eastAsia="Times New Roman" w:hAnsi="Times New Roman" w:cs="Times New Roman"/>
          <w:sz w:val="28"/>
          <w:szCs w:val="28"/>
        </w:rPr>
        <w:t>ого</w:t>
      </w:r>
      <w:r w:rsidR="007C312B" w:rsidRPr="00B46372">
        <w:rPr>
          <w:rFonts w:ascii="Times New Roman" w:eastAsia="Times New Roman" w:hAnsi="Times New Roman" w:cs="Times New Roman"/>
          <w:sz w:val="28"/>
          <w:szCs w:val="28"/>
        </w:rPr>
        <w:t xml:space="preserve"> поштов</w:t>
      </w:r>
      <w:r w:rsidRPr="00B46372">
        <w:rPr>
          <w:rFonts w:ascii="Times New Roman" w:eastAsia="Times New Roman" w:hAnsi="Times New Roman" w:cs="Times New Roman"/>
          <w:sz w:val="28"/>
          <w:szCs w:val="28"/>
        </w:rPr>
        <w:t>ого</w:t>
      </w:r>
      <w:r w:rsidR="007C312B" w:rsidRPr="00B46372">
        <w:rPr>
          <w:rFonts w:ascii="Times New Roman" w:eastAsia="Times New Roman" w:hAnsi="Times New Roman" w:cs="Times New Roman"/>
          <w:sz w:val="28"/>
          <w:szCs w:val="28"/>
        </w:rPr>
        <w:t xml:space="preserve"> відправлення з позначкою про відмову адресата від одержання такого відправлення, або</w:t>
      </w:r>
    </w:p>
    <w:p w14:paraId="4075D428" w14:textId="435B60D4" w:rsidR="007C312B" w:rsidRPr="00B46372" w:rsidRDefault="00DF6DE8"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bookmarkStart w:id="48" w:name="111kx3o" w:colFirst="0" w:colLast="0"/>
      <w:bookmarkStart w:id="49" w:name="2lwamvv" w:colFirst="0" w:colLast="0"/>
      <w:bookmarkStart w:id="50" w:name="_3l18frh" w:colFirst="0" w:colLast="0"/>
      <w:bookmarkStart w:id="51" w:name="2zbgiuw" w:colFirst="0" w:colLast="0"/>
      <w:bookmarkStart w:id="52" w:name="206ipza" w:colFirst="0" w:colLast="0"/>
      <w:bookmarkStart w:id="53" w:name="1egqt2p" w:colFirst="0" w:colLast="0"/>
      <w:bookmarkStart w:id="54" w:name="4k668n3" w:colFirst="0" w:colLast="0"/>
      <w:bookmarkEnd w:id="48"/>
      <w:bookmarkEnd w:id="49"/>
      <w:bookmarkEnd w:id="50"/>
      <w:bookmarkEnd w:id="51"/>
      <w:bookmarkEnd w:id="52"/>
      <w:bookmarkEnd w:id="53"/>
      <w:bookmarkEnd w:id="54"/>
      <w:r w:rsidRPr="00B46372">
        <w:rPr>
          <w:rFonts w:ascii="Times New Roman" w:eastAsia="Times New Roman" w:hAnsi="Times New Roman" w:cs="Times New Roman"/>
          <w:sz w:val="28"/>
          <w:szCs w:val="28"/>
        </w:rPr>
        <w:t xml:space="preserve">3) </w:t>
      </w:r>
      <w:r w:rsidR="007C312B" w:rsidRPr="00B46372">
        <w:rPr>
          <w:rFonts w:ascii="Times New Roman" w:eastAsia="Times New Roman" w:hAnsi="Times New Roman" w:cs="Times New Roman"/>
          <w:sz w:val="28"/>
          <w:szCs w:val="28"/>
        </w:rPr>
        <w:t>рекомендованих поштових відправлень, якими не менше ніж двічі з періодичністю не менше ніж один місяць надсилал</w:t>
      </w:r>
      <w:r w:rsidRPr="00B46372">
        <w:rPr>
          <w:rFonts w:ascii="Times New Roman" w:eastAsia="Times New Roman" w:hAnsi="Times New Roman" w:cs="Times New Roman"/>
          <w:sz w:val="28"/>
          <w:szCs w:val="28"/>
        </w:rPr>
        <w:t>ися повідомлення про час і місце розгляду справи</w:t>
      </w:r>
      <w:r w:rsidR="007C312B" w:rsidRPr="00B46372">
        <w:rPr>
          <w:rFonts w:ascii="Times New Roman" w:eastAsia="Times New Roman" w:hAnsi="Times New Roman" w:cs="Times New Roman"/>
          <w:sz w:val="28"/>
          <w:szCs w:val="28"/>
        </w:rPr>
        <w:t xml:space="preserve"> та які повернулися відправнику у зв'язку із відсутністю адресата або закінченням встановленого строку зберігання поштового відправлення</w:t>
      </w:r>
      <w:r w:rsidRPr="00B46372">
        <w:rPr>
          <w:rFonts w:ascii="Times New Roman" w:eastAsia="Times New Roman" w:hAnsi="Times New Roman" w:cs="Times New Roman"/>
          <w:sz w:val="28"/>
          <w:szCs w:val="28"/>
        </w:rPr>
        <w:t>.</w:t>
      </w:r>
    </w:p>
    <w:p w14:paraId="36C20F3A" w14:textId="5A7106DE" w:rsidR="00FF2471" w:rsidRPr="00B46372" w:rsidRDefault="00DF6DE8" w:rsidP="000B5446">
      <w:pPr>
        <w:widowControl w:val="0"/>
        <w:tabs>
          <w:tab w:val="left" w:pos="709"/>
          <w:tab w:val="left" w:pos="851"/>
          <w:tab w:val="left" w:pos="993"/>
        </w:tabs>
        <w:spacing w:after="240"/>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color w:val="000000"/>
          <w:sz w:val="28"/>
          <w:szCs w:val="28"/>
        </w:rPr>
        <w:t>Н</w:t>
      </w:r>
      <w:r w:rsidR="00FF2471" w:rsidRPr="00B46372">
        <w:rPr>
          <w:rFonts w:ascii="Times New Roman" w:eastAsia="Times New Roman" w:hAnsi="Times New Roman" w:cs="Times New Roman"/>
          <w:sz w:val="28"/>
          <w:szCs w:val="28"/>
        </w:rPr>
        <w:t>еприбуття особи</w:t>
      </w:r>
      <w:r w:rsidR="00912E63" w:rsidRPr="00B46372">
        <w:rPr>
          <w:rFonts w:ascii="Times New Roman" w:eastAsia="Times New Roman" w:hAnsi="Times New Roman" w:cs="Times New Roman"/>
          <w:sz w:val="28"/>
          <w:szCs w:val="28"/>
        </w:rPr>
        <w:t>,</w:t>
      </w:r>
      <w:r w:rsidR="006E7614" w:rsidRPr="00B46372">
        <w:rPr>
          <w:rFonts w:ascii="Times New Roman" w:eastAsia="Times New Roman" w:hAnsi="Times New Roman" w:cs="Times New Roman"/>
          <w:sz w:val="28"/>
          <w:szCs w:val="28"/>
        </w:rPr>
        <w:t xml:space="preserve"> </w:t>
      </w:r>
      <w:r w:rsidR="00912E63" w:rsidRPr="00B46372">
        <w:rPr>
          <w:rFonts w:ascii="Times New Roman" w:eastAsia="Times New Roman" w:hAnsi="Times New Roman" w:cs="Times New Roman"/>
          <w:sz w:val="28"/>
          <w:szCs w:val="28"/>
        </w:rPr>
        <w:t xml:space="preserve">що притягується до відповідальності, </w:t>
      </w:r>
      <w:r w:rsidRPr="00B46372">
        <w:rPr>
          <w:rFonts w:ascii="Times New Roman" w:eastAsia="Times New Roman" w:hAnsi="Times New Roman" w:cs="Times New Roman"/>
          <w:sz w:val="28"/>
          <w:szCs w:val="28"/>
        </w:rPr>
        <w:t>або його уповноваженого представника</w:t>
      </w:r>
      <w:r w:rsidR="0046400D" w:rsidRPr="00B46372">
        <w:rPr>
          <w:rFonts w:ascii="Times New Roman" w:eastAsia="Times New Roman" w:hAnsi="Times New Roman" w:cs="Times New Roman"/>
          <w:sz w:val="28"/>
          <w:szCs w:val="28"/>
        </w:rPr>
        <w:t>, яка була належним чином повідомлена,</w:t>
      </w:r>
      <w:r w:rsidRPr="00B46372">
        <w:rPr>
          <w:rFonts w:ascii="Times New Roman" w:eastAsia="Times New Roman" w:hAnsi="Times New Roman" w:cs="Times New Roman"/>
          <w:sz w:val="28"/>
          <w:szCs w:val="28"/>
        </w:rPr>
        <w:t xml:space="preserve"> </w:t>
      </w:r>
      <w:r w:rsidR="006E7614" w:rsidRPr="00B46372">
        <w:rPr>
          <w:rFonts w:ascii="Times New Roman" w:eastAsia="Times New Roman" w:hAnsi="Times New Roman" w:cs="Times New Roman"/>
          <w:sz w:val="28"/>
          <w:szCs w:val="28"/>
        </w:rPr>
        <w:t xml:space="preserve">на </w:t>
      </w:r>
      <w:r w:rsidRPr="00B46372">
        <w:rPr>
          <w:rFonts w:ascii="Times New Roman" w:eastAsia="Times New Roman" w:hAnsi="Times New Roman" w:cs="Times New Roman"/>
          <w:sz w:val="28"/>
          <w:szCs w:val="28"/>
        </w:rPr>
        <w:t>розгляд справи не перешкоджає такому розгляду</w:t>
      </w:r>
      <w:r w:rsidR="00FF2471" w:rsidRPr="00B46372">
        <w:rPr>
          <w:rFonts w:ascii="Times New Roman" w:eastAsia="Times New Roman" w:hAnsi="Times New Roman" w:cs="Times New Roman"/>
          <w:sz w:val="28"/>
          <w:szCs w:val="28"/>
        </w:rPr>
        <w:t xml:space="preserve">. </w:t>
      </w:r>
    </w:p>
    <w:p w14:paraId="0000005A" w14:textId="26030990"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 xml:space="preserve">Справа розглядається відкрито та на засадах рівності всіх учасників. </w:t>
      </w:r>
    </w:p>
    <w:p w14:paraId="1C9D40F9" w14:textId="6AFD8723" w:rsidR="004C3CC9" w:rsidRPr="00B46372" w:rsidRDefault="00FC79C5" w:rsidP="000B5446">
      <w:pPr>
        <w:widowControl w:val="0"/>
        <w:numPr>
          <w:ilvl w:val="0"/>
          <w:numId w:val="1"/>
        </w:numPr>
        <w:pBdr>
          <w:top w:val="nil"/>
          <w:left w:val="nil"/>
          <w:bottom w:val="nil"/>
          <w:right w:val="nil"/>
          <w:between w:val="nil"/>
        </w:pBdr>
        <w:shd w:val="clear" w:color="auto" w:fill="FFFFFF"/>
        <w:tabs>
          <w:tab w:val="left" w:pos="709"/>
          <w:tab w:val="left" w:pos="851"/>
          <w:tab w:val="left" w:pos="993"/>
        </w:tabs>
        <w:ind w:left="0"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Розгляд</w:t>
      </w:r>
      <w:r w:rsidR="004C3CC9" w:rsidRPr="00B46372">
        <w:rPr>
          <w:rFonts w:ascii="Times New Roman" w:eastAsia="Times New Roman" w:hAnsi="Times New Roman" w:cs="Times New Roman"/>
          <w:color w:val="000000"/>
          <w:sz w:val="28"/>
          <w:szCs w:val="28"/>
        </w:rPr>
        <w:t xml:space="preserve"> справ</w:t>
      </w:r>
      <w:r w:rsidRPr="00B46372">
        <w:rPr>
          <w:rFonts w:ascii="Times New Roman" w:eastAsia="Times New Roman" w:hAnsi="Times New Roman" w:cs="Times New Roman"/>
          <w:color w:val="000000"/>
          <w:sz w:val="28"/>
          <w:szCs w:val="28"/>
        </w:rPr>
        <w:t>и</w:t>
      </w:r>
      <w:r w:rsidR="004C3CC9" w:rsidRPr="00B46372">
        <w:rPr>
          <w:rFonts w:ascii="Times New Roman" w:eastAsia="Times New Roman" w:hAnsi="Times New Roman" w:cs="Times New Roman"/>
          <w:color w:val="000000"/>
          <w:sz w:val="28"/>
          <w:szCs w:val="28"/>
        </w:rPr>
        <w:t xml:space="preserve"> не може бути розпочат</w:t>
      </w:r>
      <w:r w:rsidR="001A0969" w:rsidRPr="00B46372">
        <w:rPr>
          <w:rFonts w:ascii="Times New Roman" w:eastAsia="Times New Roman" w:hAnsi="Times New Roman" w:cs="Times New Roman"/>
          <w:color w:val="000000"/>
          <w:sz w:val="28"/>
          <w:szCs w:val="28"/>
        </w:rPr>
        <w:t>ий</w:t>
      </w:r>
      <w:r w:rsidR="004C3CC9" w:rsidRPr="00B46372">
        <w:rPr>
          <w:rFonts w:ascii="Times New Roman" w:eastAsia="Times New Roman" w:hAnsi="Times New Roman" w:cs="Times New Roman"/>
          <w:color w:val="000000"/>
          <w:sz w:val="28"/>
          <w:szCs w:val="28"/>
        </w:rPr>
        <w:t>, а розпочат</w:t>
      </w:r>
      <w:r w:rsidRPr="00B46372">
        <w:rPr>
          <w:rFonts w:ascii="Times New Roman" w:eastAsia="Times New Roman" w:hAnsi="Times New Roman" w:cs="Times New Roman"/>
          <w:color w:val="000000"/>
          <w:sz w:val="28"/>
          <w:szCs w:val="28"/>
        </w:rPr>
        <w:t>ий</w:t>
      </w:r>
      <w:r w:rsidR="004C3CC9" w:rsidRPr="00B46372">
        <w:rPr>
          <w:rFonts w:ascii="Times New Roman" w:eastAsia="Times New Roman" w:hAnsi="Times New Roman" w:cs="Times New Roman"/>
          <w:color w:val="000000"/>
          <w:sz w:val="28"/>
          <w:szCs w:val="28"/>
        </w:rPr>
        <w:t xml:space="preserve"> </w:t>
      </w:r>
      <w:r w:rsidRPr="00B46372">
        <w:rPr>
          <w:rFonts w:ascii="Times New Roman" w:eastAsia="Times New Roman" w:hAnsi="Times New Roman" w:cs="Times New Roman"/>
          <w:color w:val="000000"/>
          <w:sz w:val="28"/>
          <w:szCs w:val="28"/>
        </w:rPr>
        <w:t>розгляд не</w:t>
      </w:r>
      <w:r w:rsidR="004C3CC9" w:rsidRPr="00B46372">
        <w:rPr>
          <w:rFonts w:ascii="Times New Roman" w:eastAsia="Times New Roman" w:hAnsi="Times New Roman" w:cs="Times New Roman"/>
          <w:color w:val="000000"/>
          <w:sz w:val="28"/>
          <w:szCs w:val="28"/>
        </w:rPr>
        <w:t xml:space="preserve"> підлягає закриттю у разі: </w:t>
      </w:r>
    </w:p>
    <w:p w14:paraId="57D25AB6" w14:textId="77777777" w:rsidR="004C3CC9" w:rsidRPr="00B46372" w:rsidRDefault="004C3CC9"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bookmarkStart w:id="55" w:name="147n2zr" w:colFirst="0" w:colLast="0"/>
      <w:bookmarkEnd w:id="55"/>
      <w:r w:rsidRPr="00B46372">
        <w:rPr>
          <w:rFonts w:ascii="Times New Roman" w:eastAsia="Times New Roman" w:hAnsi="Times New Roman" w:cs="Times New Roman"/>
          <w:color w:val="000000"/>
          <w:sz w:val="28"/>
          <w:szCs w:val="28"/>
        </w:rPr>
        <w:t>відсутності складу порушення;</w:t>
      </w:r>
    </w:p>
    <w:p w14:paraId="3BEED22E" w14:textId="03CF866B" w:rsidR="004C3CC9" w:rsidRPr="00B46372" w:rsidRDefault="004C3CC9"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bookmarkStart w:id="56" w:name="ihv636" w:colFirst="0" w:colLast="0"/>
      <w:bookmarkStart w:id="57" w:name="23ckvvd" w:colFirst="0" w:colLast="0"/>
      <w:bookmarkStart w:id="58" w:name="3o7alnk" w:colFirst="0" w:colLast="0"/>
      <w:bookmarkEnd w:id="56"/>
      <w:bookmarkEnd w:id="57"/>
      <w:bookmarkEnd w:id="58"/>
      <w:r w:rsidRPr="00B46372">
        <w:rPr>
          <w:rFonts w:ascii="Times New Roman" w:eastAsia="Times New Roman" w:hAnsi="Times New Roman" w:cs="Times New Roman"/>
          <w:color w:val="000000"/>
          <w:sz w:val="28"/>
          <w:szCs w:val="28"/>
        </w:rPr>
        <w:t>наявності в Єдиному державному реєстрі відомостей про державну реєстрацію припинення  юридичної особи;</w:t>
      </w:r>
    </w:p>
    <w:p w14:paraId="4B1A0E6D" w14:textId="5942E97A" w:rsidR="00BB7861" w:rsidRPr="00B46372" w:rsidRDefault="00BB7861"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lastRenderedPageBreak/>
        <w:t>наявності в</w:t>
      </w:r>
      <w:r w:rsidRPr="00B46372">
        <w:rPr>
          <w:rFonts w:ascii="Times New Roman" w:hAnsi="Times New Roman" w:cs="Times New Roman"/>
          <w:sz w:val="28"/>
          <w:szCs w:val="28"/>
          <w:shd w:val="clear" w:color="auto" w:fill="FFFFFF"/>
        </w:rPr>
        <w:t xml:space="preserve"> Державн</w:t>
      </w:r>
      <w:r w:rsidR="004F5A05" w:rsidRPr="00B46372">
        <w:rPr>
          <w:rFonts w:ascii="Times New Roman" w:hAnsi="Times New Roman" w:cs="Times New Roman"/>
          <w:sz w:val="28"/>
          <w:szCs w:val="28"/>
          <w:shd w:val="clear" w:color="auto" w:fill="FFFFFF"/>
        </w:rPr>
        <w:t>ому</w:t>
      </w:r>
      <w:r w:rsidRPr="00B46372">
        <w:rPr>
          <w:rFonts w:ascii="Times New Roman" w:hAnsi="Times New Roman" w:cs="Times New Roman"/>
          <w:sz w:val="28"/>
          <w:szCs w:val="28"/>
          <w:shd w:val="clear" w:color="auto" w:fill="FFFFFF"/>
        </w:rPr>
        <w:t xml:space="preserve"> реєстр</w:t>
      </w:r>
      <w:r w:rsidR="004F5A05" w:rsidRPr="00B46372">
        <w:rPr>
          <w:rFonts w:ascii="Times New Roman" w:hAnsi="Times New Roman" w:cs="Times New Roman"/>
          <w:sz w:val="28"/>
          <w:szCs w:val="28"/>
          <w:shd w:val="clear" w:color="auto" w:fill="FFFFFF"/>
        </w:rPr>
        <w:t>і</w:t>
      </w:r>
      <w:r w:rsidRPr="00B46372">
        <w:rPr>
          <w:rFonts w:ascii="Times New Roman" w:hAnsi="Times New Roman" w:cs="Times New Roman"/>
          <w:sz w:val="28"/>
          <w:szCs w:val="28"/>
          <w:shd w:val="clear" w:color="auto" w:fill="FFFFFF"/>
        </w:rPr>
        <w:t xml:space="preserve"> актів цивільного стану громадян</w:t>
      </w:r>
      <w:r w:rsidR="004F5A05" w:rsidRPr="00B46372">
        <w:rPr>
          <w:rFonts w:ascii="Times New Roman" w:hAnsi="Times New Roman" w:cs="Times New Roman"/>
          <w:sz w:val="28"/>
          <w:szCs w:val="28"/>
          <w:shd w:val="clear" w:color="auto" w:fill="FFFFFF"/>
        </w:rPr>
        <w:t xml:space="preserve"> відомостей про смерть фізичної особи;</w:t>
      </w:r>
    </w:p>
    <w:p w14:paraId="54021549" w14:textId="77777777" w:rsidR="004C3CC9" w:rsidRPr="00B46372" w:rsidRDefault="004C3CC9" w:rsidP="000B5446">
      <w:pPr>
        <w:widowControl w:val="0"/>
        <w:pBdr>
          <w:top w:val="nil"/>
          <w:left w:val="nil"/>
          <w:bottom w:val="nil"/>
          <w:right w:val="nil"/>
          <w:between w:val="nil"/>
        </w:pBdr>
        <w:shd w:val="clear" w:color="auto" w:fill="FFFFFF"/>
        <w:tabs>
          <w:tab w:val="left" w:pos="709"/>
          <w:tab w:val="left" w:pos="851"/>
          <w:tab w:val="left" w:pos="993"/>
        </w:tabs>
        <w:spacing w:after="240"/>
        <w:ind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наявності за тим самим фактом вчиненого порушення щодо особи, яка притягається до відповідальності, постанови про накладення штрафу за порушення.</w:t>
      </w:r>
    </w:p>
    <w:p w14:paraId="0000005C" w14:textId="77777777"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 xml:space="preserve">Доказами у справі є фактичні дані, на підставі яких встановлюється наявність чи відсутність порушення, винність відповідної особи в його вчиненні та інші обставини, що мають значення для вирішення справи. </w:t>
      </w:r>
    </w:p>
    <w:p w14:paraId="0000005F" w14:textId="30B76E6F" w:rsidR="00164C95" w:rsidRPr="00B46372" w:rsidRDefault="00B46372" w:rsidP="000B5446">
      <w:pPr>
        <w:widowControl w:val="0"/>
        <w:numPr>
          <w:ilvl w:val="0"/>
          <w:numId w:val="1"/>
        </w:numPr>
        <w:pBdr>
          <w:top w:val="nil"/>
          <w:left w:val="nil"/>
          <w:bottom w:val="nil"/>
          <w:right w:val="nil"/>
          <w:between w:val="nil"/>
        </w:pBdr>
        <w:tabs>
          <w:tab w:val="left" w:pos="709"/>
          <w:tab w:val="left" w:pos="851"/>
          <w:tab w:val="left" w:pos="993"/>
        </w:tabs>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UA"/>
        </w:rPr>
        <w:t>Міністерство юстиції України</w:t>
      </w:r>
      <w:r w:rsidR="003260CD" w:rsidRPr="00B46372">
        <w:rPr>
          <w:rFonts w:ascii="Times New Roman" w:eastAsia="Times New Roman" w:hAnsi="Times New Roman" w:cs="Times New Roman"/>
          <w:sz w:val="28"/>
          <w:szCs w:val="28"/>
        </w:rPr>
        <w:t xml:space="preserve"> </w:t>
      </w:r>
      <w:r w:rsidR="00801C97" w:rsidRPr="00B46372">
        <w:rPr>
          <w:rFonts w:ascii="Times New Roman" w:eastAsia="Times New Roman" w:hAnsi="Times New Roman" w:cs="Times New Roman"/>
          <w:sz w:val="28"/>
          <w:szCs w:val="28"/>
        </w:rPr>
        <w:t xml:space="preserve">під час підготовки справи до розгляду з’ясовує: </w:t>
      </w:r>
    </w:p>
    <w:p w14:paraId="00000060" w14:textId="6BE0057D"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чи належить до </w:t>
      </w:r>
      <w:r w:rsidR="007D6468">
        <w:rPr>
          <w:rFonts w:ascii="Times New Roman" w:eastAsia="Times New Roman" w:hAnsi="Times New Roman" w:cs="Times New Roman"/>
          <w:sz w:val="28"/>
          <w:szCs w:val="28"/>
        </w:rPr>
        <w:t>його</w:t>
      </w:r>
      <w:r w:rsidRPr="00B46372">
        <w:rPr>
          <w:rFonts w:ascii="Times New Roman" w:eastAsia="Times New Roman" w:hAnsi="Times New Roman" w:cs="Times New Roman"/>
          <w:sz w:val="28"/>
          <w:szCs w:val="28"/>
        </w:rPr>
        <w:t xml:space="preserve"> компетенції розгляд цієї справи; </w:t>
      </w:r>
    </w:p>
    <w:p w14:paraId="00000062" w14:textId="47CFF2A7"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чи сповіщено особу, </w:t>
      </w:r>
      <w:r w:rsidR="00B718DA" w:rsidRPr="00B46372">
        <w:rPr>
          <w:rFonts w:ascii="Times New Roman" w:eastAsia="Times New Roman" w:hAnsi="Times New Roman" w:cs="Times New Roman"/>
          <w:sz w:val="28"/>
          <w:szCs w:val="28"/>
        </w:rPr>
        <w:t>яка притяг</w:t>
      </w:r>
      <w:r w:rsidR="003260CD" w:rsidRPr="00B46372">
        <w:rPr>
          <w:rFonts w:ascii="Times New Roman" w:eastAsia="Times New Roman" w:hAnsi="Times New Roman" w:cs="Times New Roman"/>
          <w:sz w:val="28"/>
          <w:szCs w:val="28"/>
        </w:rPr>
        <w:t>а</w:t>
      </w:r>
      <w:r w:rsidR="00B718DA" w:rsidRPr="00B46372">
        <w:rPr>
          <w:rFonts w:ascii="Times New Roman" w:eastAsia="Times New Roman" w:hAnsi="Times New Roman" w:cs="Times New Roman"/>
          <w:sz w:val="28"/>
          <w:szCs w:val="28"/>
        </w:rPr>
        <w:t>ється до відповідальності</w:t>
      </w:r>
      <w:r w:rsidRPr="00B46372">
        <w:rPr>
          <w:rFonts w:ascii="Times New Roman" w:eastAsia="Times New Roman" w:hAnsi="Times New Roman" w:cs="Times New Roman"/>
          <w:sz w:val="28"/>
          <w:szCs w:val="28"/>
        </w:rPr>
        <w:t xml:space="preserve">, про час і місце розгляду цієї справи; </w:t>
      </w:r>
    </w:p>
    <w:p w14:paraId="00000063" w14:textId="70709E32" w:rsidR="00164C95" w:rsidRPr="00B46372" w:rsidRDefault="00801C97" w:rsidP="000B5446">
      <w:pPr>
        <w:widowControl w:val="0"/>
        <w:tabs>
          <w:tab w:val="left" w:pos="709"/>
          <w:tab w:val="left" w:pos="851"/>
          <w:tab w:val="left" w:pos="993"/>
        </w:tabs>
        <w:spacing w:after="240"/>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чи витребувані необхідні додаткові матеріали.</w:t>
      </w:r>
    </w:p>
    <w:p w14:paraId="69504E42" w14:textId="7DAE4E2F" w:rsidR="007D6468" w:rsidRPr="007D6468" w:rsidRDefault="00B1437F" w:rsidP="007D6468">
      <w:pPr>
        <w:pStyle w:val="a5"/>
        <w:widowControl w:val="0"/>
        <w:numPr>
          <w:ilvl w:val="0"/>
          <w:numId w:val="1"/>
        </w:numPr>
        <w:tabs>
          <w:tab w:val="left" w:pos="709"/>
          <w:tab w:val="left" w:pos="851"/>
          <w:tab w:val="left" w:pos="993"/>
        </w:tabs>
        <w:spacing w:after="24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Безпосередній р</w:t>
      </w:r>
      <w:r w:rsidR="007D6468" w:rsidRPr="00B46372">
        <w:rPr>
          <w:rFonts w:ascii="Times New Roman" w:eastAsia="Times New Roman" w:hAnsi="Times New Roman" w:cs="Times New Roman"/>
          <w:sz w:val="28"/>
          <w:szCs w:val="28"/>
        </w:rPr>
        <w:t>озгляд справ</w:t>
      </w:r>
      <w:r w:rsidR="007D6468">
        <w:rPr>
          <w:rFonts w:ascii="Times New Roman" w:eastAsia="Times New Roman" w:hAnsi="Times New Roman" w:cs="Times New Roman"/>
          <w:sz w:val="28"/>
          <w:szCs w:val="28"/>
        </w:rPr>
        <w:t>и</w:t>
      </w:r>
      <w:r w:rsidR="007D6468" w:rsidRPr="00B46372">
        <w:rPr>
          <w:rFonts w:ascii="Times New Roman" w:eastAsia="Times New Roman" w:hAnsi="Times New Roman" w:cs="Times New Roman"/>
          <w:sz w:val="28"/>
          <w:szCs w:val="28"/>
        </w:rPr>
        <w:t xml:space="preserve"> здійснюється</w:t>
      </w:r>
      <w:r w:rsidR="007D6468">
        <w:rPr>
          <w:rFonts w:ascii="Times New Roman" w:eastAsia="Times New Roman" w:hAnsi="Times New Roman" w:cs="Times New Roman"/>
          <w:sz w:val="28"/>
          <w:szCs w:val="28"/>
        </w:rPr>
        <w:t xml:space="preserve"> п</w:t>
      </w:r>
      <w:r w:rsidR="007D6468" w:rsidRPr="00B46372">
        <w:rPr>
          <w:rFonts w:ascii="Times New Roman" w:eastAsia="Times New Roman" w:hAnsi="Times New Roman" w:cs="Times New Roman"/>
          <w:color w:val="000000"/>
          <w:sz w:val="28"/>
          <w:szCs w:val="28"/>
        </w:rPr>
        <w:t>осадов</w:t>
      </w:r>
      <w:r w:rsidR="007D6468">
        <w:rPr>
          <w:rFonts w:ascii="Times New Roman" w:eastAsia="Times New Roman" w:hAnsi="Times New Roman" w:cs="Times New Roman"/>
          <w:color w:val="000000"/>
          <w:sz w:val="28"/>
          <w:szCs w:val="28"/>
        </w:rPr>
        <w:t>ою</w:t>
      </w:r>
      <w:r w:rsidR="007D6468" w:rsidRPr="00B46372">
        <w:rPr>
          <w:rFonts w:ascii="Times New Roman" w:eastAsia="Times New Roman" w:hAnsi="Times New Roman" w:cs="Times New Roman"/>
          <w:color w:val="000000"/>
          <w:sz w:val="28"/>
          <w:szCs w:val="28"/>
        </w:rPr>
        <w:t xml:space="preserve"> особ</w:t>
      </w:r>
      <w:r w:rsidR="007D6468">
        <w:rPr>
          <w:rFonts w:ascii="Times New Roman" w:eastAsia="Times New Roman" w:hAnsi="Times New Roman" w:cs="Times New Roman"/>
          <w:color w:val="000000"/>
          <w:sz w:val="28"/>
          <w:szCs w:val="28"/>
        </w:rPr>
        <w:t>ою</w:t>
      </w:r>
      <w:r w:rsidR="007D6468" w:rsidRPr="00B46372">
        <w:rPr>
          <w:rFonts w:ascii="Times New Roman" w:eastAsia="Times New Roman" w:hAnsi="Times New Roman" w:cs="Times New Roman"/>
          <w:color w:val="000000"/>
          <w:sz w:val="28"/>
          <w:szCs w:val="28"/>
        </w:rPr>
        <w:t xml:space="preserve"> Міністерства юстиції України відповідно до покладених на не</w:t>
      </w:r>
      <w:r w:rsidR="007D6468">
        <w:rPr>
          <w:rFonts w:ascii="Times New Roman" w:eastAsia="Times New Roman" w:hAnsi="Times New Roman" w:cs="Times New Roman"/>
          <w:color w:val="000000"/>
          <w:sz w:val="28"/>
          <w:szCs w:val="28"/>
        </w:rPr>
        <w:t>ї</w:t>
      </w:r>
      <w:r w:rsidR="007D6468" w:rsidRPr="00B46372">
        <w:rPr>
          <w:rFonts w:ascii="Times New Roman" w:eastAsia="Times New Roman" w:hAnsi="Times New Roman" w:cs="Times New Roman"/>
          <w:color w:val="000000"/>
          <w:sz w:val="28"/>
          <w:szCs w:val="28"/>
        </w:rPr>
        <w:t xml:space="preserve"> повноважень (далі – посадов</w:t>
      </w:r>
      <w:r w:rsidR="007D6468">
        <w:rPr>
          <w:rFonts w:ascii="Times New Roman" w:eastAsia="Times New Roman" w:hAnsi="Times New Roman" w:cs="Times New Roman"/>
          <w:color w:val="000000"/>
          <w:sz w:val="28"/>
          <w:szCs w:val="28"/>
        </w:rPr>
        <w:t>а</w:t>
      </w:r>
      <w:r w:rsidR="007D6468" w:rsidRPr="00B46372">
        <w:rPr>
          <w:rFonts w:ascii="Times New Roman" w:eastAsia="Times New Roman" w:hAnsi="Times New Roman" w:cs="Times New Roman"/>
          <w:color w:val="000000"/>
          <w:sz w:val="28"/>
          <w:szCs w:val="28"/>
        </w:rPr>
        <w:t xml:space="preserve"> особ</w:t>
      </w:r>
      <w:r w:rsidR="007D6468">
        <w:rPr>
          <w:rFonts w:ascii="Times New Roman" w:eastAsia="Times New Roman" w:hAnsi="Times New Roman" w:cs="Times New Roman"/>
          <w:color w:val="000000"/>
          <w:sz w:val="28"/>
          <w:szCs w:val="28"/>
        </w:rPr>
        <w:t>а</w:t>
      </w:r>
      <w:r w:rsidR="007D6468" w:rsidRPr="00B46372">
        <w:rPr>
          <w:rFonts w:ascii="Times New Roman" w:eastAsia="Times New Roman" w:hAnsi="Times New Roman" w:cs="Times New Roman"/>
          <w:color w:val="000000"/>
          <w:sz w:val="28"/>
          <w:szCs w:val="28"/>
        </w:rPr>
        <w:t>)</w:t>
      </w:r>
      <w:r w:rsidR="007D6468" w:rsidRPr="00B46372">
        <w:rPr>
          <w:rFonts w:ascii="Times New Roman" w:eastAsia="Times New Roman" w:hAnsi="Times New Roman" w:cs="Times New Roman"/>
          <w:sz w:val="28"/>
          <w:szCs w:val="28"/>
        </w:rPr>
        <w:t>.</w:t>
      </w:r>
    </w:p>
    <w:p w14:paraId="00000065" w14:textId="6C6B3EAC" w:rsidR="00164C95" w:rsidRPr="00B46372" w:rsidRDefault="003260CD" w:rsidP="000B5446">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Посадова особа </w:t>
      </w:r>
      <w:r w:rsidR="00801C97" w:rsidRPr="00B46372">
        <w:rPr>
          <w:rFonts w:ascii="Times New Roman" w:eastAsia="Times New Roman" w:hAnsi="Times New Roman" w:cs="Times New Roman"/>
          <w:sz w:val="28"/>
          <w:szCs w:val="28"/>
        </w:rPr>
        <w:t xml:space="preserve">під час розгляду справи зобов’язана з’ясувати чи було вчинено порушення, чи винна особа в його вчиненні, чи підлягає вона притягненню до відповідальності, а також інші обставини, що мають значення для вирішення справи. </w:t>
      </w:r>
    </w:p>
    <w:p w14:paraId="78EABDF3" w14:textId="535141B2" w:rsidR="00634D4D" w:rsidRPr="00B46372" w:rsidRDefault="00634D4D" w:rsidP="007D6468">
      <w:pPr>
        <w:widowControl w:val="0"/>
        <w:numPr>
          <w:ilvl w:val="0"/>
          <w:numId w:val="1"/>
        </w:numPr>
        <w:pBdr>
          <w:top w:val="nil"/>
          <w:left w:val="nil"/>
          <w:bottom w:val="nil"/>
          <w:right w:val="nil"/>
          <w:between w:val="nil"/>
        </w:pBdr>
        <w:shd w:val="clear" w:color="auto" w:fill="FFFFFF"/>
        <w:tabs>
          <w:tab w:val="left" w:pos="709"/>
          <w:tab w:val="left" w:pos="851"/>
          <w:tab w:val="left" w:pos="993"/>
        </w:tabs>
        <w:ind w:left="0" w:firstLine="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rPr>
        <w:t>П</w:t>
      </w:r>
      <w:r w:rsidRPr="00B46372">
        <w:rPr>
          <w:rFonts w:ascii="Times New Roman" w:eastAsia="Times New Roman" w:hAnsi="Times New Roman" w:cs="Times New Roman"/>
          <w:color w:val="000000"/>
          <w:sz w:val="28"/>
          <w:szCs w:val="28"/>
        </w:rPr>
        <w:t>осадова особа п</w:t>
      </w:r>
      <w:r w:rsidRPr="00B46372">
        <w:rPr>
          <w:rFonts w:ascii="Times New Roman" w:eastAsia="Times New Roman" w:hAnsi="Times New Roman" w:cs="Times New Roman"/>
          <w:sz w:val="28"/>
          <w:szCs w:val="28"/>
        </w:rPr>
        <w:t xml:space="preserve">ри визначені розміру штрафу за порушення обов’язково повинна враховувати всі обставини вчинення порушення. </w:t>
      </w:r>
    </w:p>
    <w:p w14:paraId="60861E1E" w14:textId="77777777" w:rsidR="00634D4D" w:rsidRPr="00B46372" w:rsidRDefault="00634D4D" w:rsidP="007D6468">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rPr>
        <w:t>До особи, яка притягується до відповідальності, з</w:t>
      </w:r>
      <w:r w:rsidRPr="00B46372">
        <w:rPr>
          <w:rFonts w:ascii="Times New Roman" w:eastAsia="Times New Roman" w:hAnsi="Times New Roman" w:cs="Times New Roman"/>
          <w:sz w:val="28"/>
          <w:szCs w:val="28"/>
          <w:lang w:eastAsia="ru-UA"/>
        </w:rPr>
        <w:t xml:space="preserve">аходи впливу мають бути адекватними конкретним порушенням, які нею були допущені. </w:t>
      </w:r>
    </w:p>
    <w:p w14:paraId="143E5512" w14:textId="77777777" w:rsidR="00634D4D" w:rsidRPr="00B46372" w:rsidRDefault="00634D4D" w:rsidP="007D6468">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lang w:eastAsia="ru-UA"/>
        </w:rPr>
        <w:t>Вибір адекватних заходів впливу має здійснюватися з урахуванням таких критеріїв:</w:t>
      </w:r>
    </w:p>
    <w:p w14:paraId="365243CB" w14:textId="77777777" w:rsidR="00634D4D" w:rsidRPr="00B46372" w:rsidRDefault="00634D4D" w:rsidP="007D6468">
      <w:pPr>
        <w:pStyle w:val="a5"/>
        <w:widowControl w:val="0"/>
        <w:shd w:val="clear" w:color="auto" w:fill="FFFFFF"/>
        <w:tabs>
          <w:tab w:val="left" w:pos="851"/>
        </w:tabs>
        <w:spacing w:after="240"/>
        <w:ind w:left="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lang w:eastAsia="ru-UA"/>
        </w:rPr>
        <w:t xml:space="preserve">характеру і тривалості порушення; </w:t>
      </w:r>
    </w:p>
    <w:p w14:paraId="0CFF9BB0" w14:textId="77777777" w:rsidR="00634D4D" w:rsidRPr="00B46372" w:rsidRDefault="00634D4D" w:rsidP="007D6468">
      <w:pPr>
        <w:pStyle w:val="a5"/>
        <w:widowControl w:val="0"/>
        <w:shd w:val="clear" w:color="auto" w:fill="FFFFFF"/>
        <w:tabs>
          <w:tab w:val="left" w:pos="851"/>
        </w:tabs>
        <w:spacing w:after="240"/>
        <w:ind w:left="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lang w:eastAsia="ru-UA"/>
        </w:rPr>
        <w:t>причин, які зумовили виникнення виявлених порушень;</w:t>
      </w:r>
    </w:p>
    <w:p w14:paraId="450479B7" w14:textId="77777777" w:rsidR="00634D4D" w:rsidRPr="00B46372" w:rsidRDefault="00634D4D" w:rsidP="007D6468">
      <w:pPr>
        <w:pStyle w:val="a5"/>
        <w:widowControl w:val="0"/>
        <w:pBdr>
          <w:top w:val="nil"/>
          <w:left w:val="nil"/>
          <w:bottom w:val="nil"/>
          <w:right w:val="nil"/>
          <w:between w:val="nil"/>
        </w:pBdr>
        <w:tabs>
          <w:tab w:val="left" w:pos="709"/>
          <w:tab w:val="left" w:pos="851"/>
        </w:tabs>
        <w:spacing w:after="240"/>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повторного вчинення одного й того ж порушення, за яке до особи протягом останніх трьох років застосовувались заходи впливу; </w:t>
      </w:r>
    </w:p>
    <w:p w14:paraId="57BE45F5" w14:textId="77777777" w:rsidR="00634D4D" w:rsidRPr="00B46372" w:rsidRDefault="00634D4D" w:rsidP="007D6468">
      <w:pPr>
        <w:pStyle w:val="a5"/>
        <w:widowControl w:val="0"/>
        <w:shd w:val="clear" w:color="auto" w:fill="FFFFFF"/>
        <w:tabs>
          <w:tab w:val="left" w:pos="851"/>
        </w:tabs>
        <w:spacing w:after="240"/>
        <w:ind w:left="567"/>
        <w:jc w:val="both"/>
        <w:rPr>
          <w:rFonts w:ascii="Times New Roman" w:eastAsia="Times New Roman" w:hAnsi="Times New Roman" w:cs="Times New Roman"/>
          <w:sz w:val="28"/>
          <w:szCs w:val="28"/>
          <w:lang w:eastAsia="ru-UA"/>
        </w:rPr>
      </w:pPr>
      <w:r w:rsidRPr="00B46372">
        <w:rPr>
          <w:rFonts w:ascii="Times New Roman" w:eastAsia="Times New Roman" w:hAnsi="Times New Roman" w:cs="Times New Roman"/>
          <w:sz w:val="28"/>
          <w:szCs w:val="28"/>
        </w:rPr>
        <w:t>ступеню відповідальності.</w:t>
      </w:r>
    </w:p>
    <w:p w14:paraId="00000067" w14:textId="07ECEFED"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За результатами розгляду справи </w:t>
      </w:r>
      <w:r w:rsidR="003260CD" w:rsidRPr="00B46372">
        <w:rPr>
          <w:rFonts w:ascii="Times New Roman" w:eastAsia="Times New Roman" w:hAnsi="Times New Roman" w:cs="Times New Roman"/>
          <w:sz w:val="28"/>
          <w:szCs w:val="28"/>
        </w:rPr>
        <w:t xml:space="preserve">посадова особа </w:t>
      </w:r>
      <w:r w:rsidRPr="00B46372">
        <w:rPr>
          <w:rFonts w:ascii="Times New Roman" w:eastAsia="Times New Roman" w:hAnsi="Times New Roman" w:cs="Times New Roman"/>
          <w:sz w:val="28"/>
          <w:szCs w:val="28"/>
        </w:rPr>
        <w:t xml:space="preserve">приймає одну з таких постанов: </w:t>
      </w:r>
    </w:p>
    <w:p w14:paraId="00000068" w14:textId="77777777"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постанову про накладення штрафу за порушення; </w:t>
      </w:r>
    </w:p>
    <w:p w14:paraId="00000069" w14:textId="4F6B933D" w:rsidR="00164C95" w:rsidRPr="00B46372" w:rsidRDefault="00801C97" w:rsidP="000B5446">
      <w:pPr>
        <w:widowControl w:val="0"/>
        <w:tabs>
          <w:tab w:val="left" w:pos="709"/>
          <w:tab w:val="left" w:pos="851"/>
          <w:tab w:val="left" w:pos="993"/>
        </w:tabs>
        <w:spacing w:after="240"/>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постанову про закриття справи про порушення. </w:t>
      </w:r>
    </w:p>
    <w:p w14:paraId="0000006B" w14:textId="2401973F"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У постанові зазначаються: </w:t>
      </w:r>
    </w:p>
    <w:p w14:paraId="0000006C" w14:textId="56E68207"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дата та місце </w:t>
      </w:r>
      <w:r w:rsidR="003260CD" w:rsidRPr="00B46372">
        <w:rPr>
          <w:rFonts w:ascii="Times New Roman" w:eastAsia="Times New Roman" w:hAnsi="Times New Roman" w:cs="Times New Roman"/>
          <w:sz w:val="28"/>
          <w:szCs w:val="28"/>
        </w:rPr>
        <w:t>розгляду справи</w:t>
      </w:r>
      <w:r w:rsidRPr="00B46372">
        <w:rPr>
          <w:rFonts w:ascii="Times New Roman" w:eastAsia="Times New Roman" w:hAnsi="Times New Roman" w:cs="Times New Roman"/>
          <w:sz w:val="28"/>
          <w:szCs w:val="28"/>
        </w:rPr>
        <w:t>;</w:t>
      </w:r>
    </w:p>
    <w:p w14:paraId="21EAADB5" w14:textId="668F61ED" w:rsidR="003260CD" w:rsidRPr="00B46372" w:rsidRDefault="003260CD"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посада, прізвище, власне ім’я, по батькові (за наявності) посадової особи Міністерства юстиції України, яка розглядає справу;</w:t>
      </w:r>
    </w:p>
    <w:p w14:paraId="0000006E" w14:textId="77777777"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реквізити протоколу про порушення та підстави його складення;</w:t>
      </w:r>
    </w:p>
    <w:p w14:paraId="0000006F" w14:textId="56DC2BF3"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lastRenderedPageBreak/>
        <w:t xml:space="preserve">посада, прізвище, власне ім’я, по батькові </w:t>
      </w:r>
      <w:r w:rsidR="003260CD" w:rsidRPr="00B46372">
        <w:rPr>
          <w:rFonts w:ascii="Times New Roman" w:eastAsia="Times New Roman" w:hAnsi="Times New Roman" w:cs="Times New Roman"/>
          <w:sz w:val="28"/>
          <w:szCs w:val="28"/>
        </w:rPr>
        <w:t xml:space="preserve">(за наявності) посадової </w:t>
      </w:r>
      <w:r w:rsidRPr="00B46372">
        <w:rPr>
          <w:rFonts w:ascii="Times New Roman" w:eastAsia="Times New Roman" w:hAnsi="Times New Roman" w:cs="Times New Roman"/>
          <w:sz w:val="28"/>
          <w:szCs w:val="28"/>
        </w:rPr>
        <w:t xml:space="preserve">особи, яка склала протокол про порушення; </w:t>
      </w:r>
    </w:p>
    <w:p w14:paraId="00000070" w14:textId="097EF242"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відомості про особу, як</w:t>
      </w:r>
      <w:r w:rsidR="00E95291" w:rsidRPr="00B46372">
        <w:rPr>
          <w:rFonts w:ascii="Times New Roman" w:eastAsia="Times New Roman" w:hAnsi="Times New Roman" w:cs="Times New Roman"/>
          <w:sz w:val="28"/>
          <w:szCs w:val="28"/>
        </w:rPr>
        <w:t>а</w:t>
      </w:r>
      <w:r w:rsidRPr="00B46372">
        <w:rPr>
          <w:rFonts w:ascii="Times New Roman" w:eastAsia="Times New Roman" w:hAnsi="Times New Roman" w:cs="Times New Roman"/>
          <w:sz w:val="28"/>
          <w:szCs w:val="28"/>
        </w:rPr>
        <w:t xml:space="preserve"> притягу</w:t>
      </w:r>
      <w:r w:rsidR="00E95291" w:rsidRPr="00B46372">
        <w:rPr>
          <w:rFonts w:ascii="Times New Roman" w:eastAsia="Times New Roman" w:hAnsi="Times New Roman" w:cs="Times New Roman"/>
          <w:sz w:val="28"/>
          <w:szCs w:val="28"/>
        </w:rPr>
        <w:t>ється</w:t>
      </w:r>
      <w:r w:rsidRPr="00B46372">
        <w:rPr>
          <w:rFonts w:ascii="Times New Roman" w:eastAsia="Times New Roman" w:hAnsi="Times New Roman" w:cs="Times New Roman"/>
          <w:sz w:val="28"/>
          <w:szCs w:val="28"/>
        </w:rPr>
        <w:t xml:space="preserve"> до відповідальності: </w:t>
      </w:r>
    </w:p>
    <w:p w14:paraId="00000071" w14:textId="39CFAC29"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для юридичн</w:t>
      </w:r>
      <w:r w:rsidR="00E95291" w:rsidRPr="00B46372">
        <w:rPr>
          <w:rFonts w:ascii="Times New Roman" w:eastAsia="Times New Roman" w:hAnsi="Times New Roman" w:cs="Times New Roman"/>
          <w:sz w:val="28"/>
          <w:szCs w:val="28"/>
        </w:rPr>
        <w:t>ої</w:t>
      </w:r>
      <w:r w:rsidRPr="00B46372">
        <w:rPr>
          <w:rFonts w:ascii="Times New Roman" w:eastAsia="Times New Roman" w:hAnsi="Times New Roman" w:cs="Times New Roman"/>
          <w:sz w:val="28"/>
          <w:szCs w:val="28"/>
        </w:rPr>
        <w:t xml:space="preserve"> ос</w:t>
      </w:r>
      <w:r w:rsidR="00E95291" w:rsidRPr="00B46372">
        <w:rPr>
          <w:rFonts w:ascii="Times New Roman" w:eastAsia="Times New Roman" w:hAnsi="Times New Roman" w:cs="Times New Roman"/>
          <w:sz w:val="28"/>
          <w:szCs w:val="28"/>
        </w:rPr>
        <w:t>оби:</w:t>
      </w:r>
      <w:r w:rsidRPr="00B46372">
        <w:rPr>
          <w:rFonts w:ascii="Times New Roman" w:eastAsia="Times New Roman" w:hAnsi="Times New Roman" w:cs="Times New Roman"/>
          <w:sz w:val="28"/>
          <w:szCs w:val="28"/>
        </w:rPr>
        <w:t xml:space="preserve"> найменування, ідентифікаційний код юридичної особи в Єдиному державному реєстрі підприємств і організацій, місцезнаходження, прізвище власне ім’я, по батькові (за наявності) керівника юридичної особи;</w:t>
      </w:r>
    </w:p>
    <w:p w14:paraId="00000072" w14:textId="43583C35"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для фізичн</w:t>
      </w:r>
      <w:r w:rsidR="00E95291" w:rsidRPr="00B46372">
        <w:rPr>
          <w:rFonts w:ascii="Times New Roman" w:eastAsia="Times New Roman" w:hAnsi="Times New Roman" w:cs="Times New Roman"/>
          <w:sz w:val="28"/>
          <w:szCs w:val="28"/>
        </w:rPr>
        <w:t>ої</w:t>
      </w:r>
      <w:r w:rsidRPr="00B46372">
        <w:rPr>
          <w:rFonts w:ascii="Times New Roman" w:eastAsia="Times New Roman" w:hAnsi="Times New Roman" w:cs="Times New Roman"/>
          <w:sz w:val="28"/>
          <w:szCs w:val="28"/>
        </w:rPr>
        <w:t xml:space="preserve"> </w:t>
      </w:r>
      <w:r w:rsidR="00E95291" w:rsidRPr="00B46372">
        <w:rPr>
          <w:rFonts w:ascii="Times New Roman" w:eastAsia="Times New Roman" w:hAnsi="Times New Roman" w:cs="Times New Roman"/>
          <w:sz w:val="28"/>
          <w:szCs w:val="28"/>
        </w:rPr>
        <w:t>особи:</w:t>
      </w:r>
      <w:r w:rsidRPr="00B46372">
        <w:rPr>
          <w:rFonts w:ascii="Times New Roman" w:eastAsia="Times New Roman" w:hAnsi="Times New Roman" w:cs="Times New Roman"/>
          <w:sz w:val="28"/>
          <w:szCs w:val="28"/>
        </w:rPr>
        <w:t xml:space="preserve"> прізвище власне ім’я, по батькові (за наявності), місцезнаходження (адреса місця проживання, за якою здійснюється зв’язок);</w:t>
      </w:r>
    </w:p>
    <w:p w14:paraId="417CF1E4" w14:textId="77777777" w:rsidR="00DE0F97" w:rsidRPr="00B46372" w:rsidRDefault="00DE0F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положення нормативно-правовий акту, вимоги якого порушено;</w:t>
      </w:r>
    </w:p>
    <w:p w14:paraId="7158933D" w14:textId="77777777" w:rsidR="00DE0F97" w:rsidRPr="00B46372" w:rsidRDefault="00DE0F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положення нормативно-правовий акту, яке передбачає відповідальність за відповідне правопорушення;</w:t>
      </w:r>
    </w:p>
    <w:p w14:paraId="00000075" w14:textId="171F3836" w:rsidR="00164C95" w:rsidRPr="00B46372" w:rsidRDefault="00801C97" w:rsidP="000B5446">
      <w:pPr>
        <w:widowControl w:val="0"/>
        <w:tabs>
          <w:tab w:val="left" w:pos="709"/>
          <w:tab w:val="left" w:pos="851"/>
          <w:tab w:val="left" w:pos="993"/>
        </w:tabs>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прийняте у справі про порушення рішення, зазначене у пункті </w:t>
      </w:r>
      <w:r w:rsidR="0052509B" w:rsidRPr="00B46372">
        <w:rPr>
          <w:rFonts w:ascii="Times New Roman" w:eastAsia="Times New Roman" w:hAnsi="Times New Roman" w:cs="Times New Roman"/>
          <w:sz w:val="28"/>
          <w:szCs w:val="28"/>
        </w:rPr>
        <w:t>1</w:t>
      </w:r>
      <w:r w:rsidR="006164DD">
        <w:rPr>
          <w:rFonts w:ascii="Times New Roman" w:eastAsia="Times New Roman" w:hAnsi="Times New Roman" w:cs="Times New Roman"/>
          <w:sz w:val="28"/>
          <w:szCs w:val="28"/>
        </w:rPr>
        <w:t>8</w:t>
      </w:r>
      <w:r w:rsidR="0052509B" w:rsidRPr="00B46372">
        <w:rPr>
          <w:rFonts w:ascii="Times New Roman" w:eastAsia="Times New Roman" w:hAnsi="Times New Roman" w:cs="Times New Roman"/>
          <w:sz w:val="28"/>
          <w:szCs w:val="28"/>
        </w:rPr>
        <w:t xml:space="preserve"> </w:t>
      </w:r>
      <w:r w:rsidRPr="00B46372">
        <w:rPr>
          <w:rFonts w:ascii="Times New Roman" w:eastAsia="Times New Roman" w:hAnsi="Times New Roman" w:cs="Times New Roman"/>
          <w:sz w:val="28"/>
          <w:szCs w:val="28"/>
        </w:rPr>
        <w:t>цього Порядку.</w:t>
      </w:r>
    </w:p>
    <w:p w14:paraId="00000076" w14:textId="67A9816F" w:rsidR="00164C95" w:rsidRPr="00B46372" w:rsidRDefault="00903C0A" w:rsidP="000B5446">
      <w:pPr>
        <w:widowControl w:val="0"/>
        <w:pBdr>
          <w:top w:val="nil"/>
          <w:left w:val="nil"/>
          <w:bottom w:val="nil"/>
          <w:right w:val="nil"/>
          <w:between w:val="nil"/>
        </w:pBdr>
        <w:shd w:val="clear" w:color="auto" w:fill="FFFFFF"/>
        <w:tabs>
          <w:tab w:val="left" w:pos="709"/>
          <w:tab w:val="left" w:pos="851"/>
          <w:tab w:val="left" w:pos="993"/>
        </w:tabs>
        <w:ind w:firstLine="567"/>
        <w:jc w:val="both"/>
        <w:rPr>
          <w:rFonts w:ascii="Times New Roman" w:eastAsia="Times New Roman" w:hAnsi="Times New Roman" w:cs="Times New Roman"/>
          <w:color w:val="000000"/>
          <w:sz w:val="28"/>
          <w:szCs w:val="28"/>
        </w:rPr>
      </w:pPr>
      <w:bookmarkStart w:id="59" w:name="1664s55" w:colFirst="0" w:colLast="0"/>
      <w:bookmarkStart w:id="60" w:name="2r0uhxc" w:colFirst="0" w:colLast="0"/>
      <w:bookmarkStart w:id="61" w:name="1rvwp1q" w:colFirst="0" w:colLast="0"/>
      <w:bookmarkStart w:id="62" w:name="3q5sasy" w:colFirst="0" w:colLast="0"/>
      <w:bookmarkStart w:id="63" w:name="4bvk7pj" w:colFirst="0" w:colLast="0"/>
      <w:bookmarkEnd w:id="59"/>
      <w:bookmarkEnd w:id="60"/>
      <w:bookmarkEnd w:id="61"/>
      <w:bookmarkEnd w:id="62"/>
      <w:bookmarkEnd w:id="63"/>
      <w:r w:rsidRPr="00B46372">
        <w:rPr>
          <w:rFonts w:ascii="Times New Roman" w:eastAsia="Times New Roman" w:hAnsi="Times New Roman" w:cs="Times New Roman"/>
          <w:color w:val="000000"/>
          <w:sz w:val="28"/>
          <w:szCs w:val="28"/>
        </w:rPr>
        <w:t>П</w:t>
      </w:r>
      <w:r w:rsidR="00801C97" w:rsidRPr="00B46372">
        <w:rPr>
          <w:rFonts w:ascii="Times New Roman" w:eastAsia="Times New Roman" w:hAnsi="Times New Roman" w:cs="Times New Roman"/>
          <w:color w:val="000000"/>
          <w:sz w:val="28"/>
          <w:szCs w:val="28"/>
        </w:rPr>
        <w:t>останов</w:t>
      </w:r>
      <w:r w:rsidRPr="00B46372">
        <w:rPr>
          <w:rFonts w:ascii="Times New Roman" w:eastAsia="Times New Roman" w:hAnsi="Times New Roman" w:cs="Times New Roman"/>
          <w:color w:val="000000"/>
          <w:sz w:val="28"/>
          <w:szCs w:val="28"/>
        </w:rPr>
        <w:t>а</w:t>
      </w:r>
      <w:r w:rsidR="00801C97" w:rsidRPr="00B46372">
        <w:rPr>
          <w:rFonts w:ascii="Times New Roman" w:eastAsia="Times New Roman" w:hAnsi="Times New Roman" w:cs="Times New Roman"/>
          <w:color w:val="000000"/>
          <w:sz w:val="28"/>
          <w:szCs w:val="28"/>
        </w:rPr>
        <w:t xml:space="preserve"> підписується </w:t>
      </w:r>
      <w:r w:rsidR="003260CD" w:rsidRPr="00B46372">
        <w:rPr>
          <w:rFonts w:ascii="Times New Roman" w:eastAsia="Times New Roman" w:hAnsi="Times New Roman" w:cs="Times New Roman"/>
          <w:color w:val="000000"/>
          <w:sz w:val="28"/>
          <w:szCs w:val="28"/>
        </w:rPr>
        <w:t>посадовою особою Міністерства юстиції України, що розглядала справу</w:t>
      </w:r>
      <w:r w:rsidR="00801C97" w:rsidRPr="00B46372">
        <w:rPr>
          <w:rFonts w:ascii="Times New Roman" w:eastAsia="Times New Roman" w:hAnsi="Times New Roman" w:cs="Times New Roman"/>
          <w:color w:val="000000"/>
          <w:sz w:val="28"/>
          <w:szCs w:val="28"/>
        </w:rPr>
        <w:t>.</w:t>
      </w:r>
    </w:p>
    <w:p w14:paraId="00000077" w14:textId="77777777" w:rsidR="00164C95" w:rsidRPr="00B46372" w:rsidRDefault="00801C97" w:rsidP="000B5446">
      <w:pPr>
        <w:widowControl w:val="0"/>
        <w:tabs>
          <w:tab w:val="left" w:pos="709"/>
          <w:tab w:val="left" w:pos="851"/>
          <w:tab w:val="left" w:pos="993"/>
        </w:tabs>
        <w:spacing w:after="240"/>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У постанові зазначаються порядок і строк її оскарження. </w:t>
      </w:r>
    </w:p>
    <w:p w14:paraId="0000007F" w14:textId="58228B9B" w:rsidR="00164C95" w:rsidRPr="00055018" w:rsidRDefault="00EE3A80" w:rsidP="00055018">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color w:val="000000"/>
          <w:sz w:val="28"/>
          <w:szCs w:val="28"/>
        </w:rPr>
      </w:pPr>
      <w:r w:rsidRPr="00055018">
        <w:rPr>
          <w:rFonts w:ascii="Times New Roman" w:eastAsia="Times New Roman" w:hAnsi="Times New Roman" w:cs="Times New Roman"/>
          <w:color w:val="000000"/>
          <w:sz w:val="28"/>
          <w:szCs w:val="28"/>
        </w:rPr>
        <w:t>П</w:t>
      </w:r>
      <w:r w:rsidR="00801C97" w:rsidRPr="00055018">
        <w:rPr>
          <w:rFonts w:ascii="Times New Roman" w:eastAsia="Times New Roman" w:hAnsi="Times New Roman" w:cs="Times New Roman"/>
          <w:color w:val="000000"/>
          <w:sz w:val="28"/>
          <w:szCs w:val="28"/>
        </w:rPr>
        <w:t>останов</w:t>
      </w:r>
      <w:r w:rsidRPr="00055018">
        <w:rPr>
          <w:rFonts w:ascii="Times New Roman" w:eastAsia="Times New Roman" w:hAnsi="Times New Roman" w:cs="Times New Roman"/>
          <w:color w:val="000000"/>
          <w:sz w:val="28"/>
          <w:szCs w:val="28"/>
        </w:rPr>
        <w:t xml:space="preserve">а не пізніше п’яти робочих днів з дні її </w:t>
      </w:r>
      <w:proofErr w:type="spellStart"/>
      <w:r w:rsidRPr="00055018">
        <w:rPr>
          <w:rFonts w:ascii="Times New Roman" w:eastAsia="Times New Roman" w:hAnsi="Times New Roman" w:cs="Times New Roman"/>
          <w:color w:val="000000"/>
          <w:sz w:val="28"/>
          <w:szCs w:val="28"/>
        </w:rPr>
        <w:t>прийнятт</w:t>
      </w:r>
      <w:proofErr w:type="spellEnd"/>
      <w:r w:rsidRPr="00055018">
        <w:rPr>
          <w:rFonts w:ascii="Times New Roman" w:eastAsia="Times New Roman" w:hAnsi="Times New Roman" w:cs="Times New Roman"/>
          <w:color w:val="000000"/>
          <w:sz w:val="28"/>
          <w:szCs w:val="28"/>
        </w:rPr>
        <w:t xml:space="preserve"> </w:t>
      </w:r>
      <w:r w:rsidR="00801C97" w:rsidRPr="00055018">
        <w:rPr>
          <w:rFonts w:ascii="Times New Roman" w:eastAsia="Times New Roman" w:hAnsi="Times New Roman" w:cs="Times New Roman"/>
          <w:color w:val="000000"/>
          <w:sz w:val="28"/>
          <w:szCs w:val="28"/>
        </w:rPr>
        <w:t xml:space="preserve">вручається під розписку особі, щодо якої </w:t>
      </w:r>
      <w:r w:rsidR="003260CD" w:rsidRPr="00055018">
        <w:rPr>
          <w:rFonts w:ascii="Times New Roman" w:eastAsia="Times New Roman" w:hAnsi="Times New Roman" w:cs="Times New Roman"/>
          <w:color w:val="000000"/>
          <w:sz w:val="28"/>
          <w:szCs w:val="28"/>
        </w:rPr>
        <w:t xml:space="preserve">вона </w:t>
      </w:r>
      <w:r w:rsidR="00801C97" w:rsidRPr="00055018">
        <w:rPr>
          <w:rFonts w:ascii="Times New Roman" w:eastAsia="Times New Roman" w:hAnsi="Times New Roman" w:cs="Times New Roman"/>
          <w:color w:val="000000"/>
          <w:sz w:val="28"/>
          <w:szCs w:val="28"/>
        </w:rPr>
        <w:t xml:space="preserve">винесена, або уповноваженому представнику цієї особи, або надсилається цій особі рекомендованим </w:t>
      </w:r>
      <w:r w:rsidR="003260CD" w:rsidRPr="00055018">
        <w:rPr>
          <w:rFonts w:ascii="Times New Roman" w:eastAsia="Times New Roman" w:hAnsi="Times New Roman" w:cs="Times New Roman"/>
          <w:color w:val="000000"/>
          <w:sz w:val="28"/>
          <w:szCs w:val="28"/>
        </w:rPr>
        <w:t>поштовим відправленням</w:t>
      </w:r>
      <w:r w:rsidR="00801C97" w:rsidRPr="00055018">
        <w:rPr>
          <w:rFonts w:ascii="Times New Roman" w:eastAsia="Times New Roman" w:hAnsi="Times New Roman" w:cs="Times New Roman"/>
          <w:color w:val="000000"/>
          <w:sz w:val="28"/>
          <w:szCs w:val="28"/>
        </w:rPr>
        <w:t xml:space="preserve"> за </w:t>
      </w:r>
      <w:proofErr w:type="spellStart"/>
      <w:r w:rsidR="00801C97" w:rsidRPr="00055018">
        <w:rPr>
          <w:rFonts w:ascii="Times New Roman" w:eastAsia="Times New Roman" w:hAnsi="Times New Roman" w:cs="Times New Roman"/>
          <w:color w:val="000000"/>
          <w:sz w:val="28"/>
          <w:szCs w:val="28"/>
        </w:rPr>
        <w:t>адресою</w:t>
      </w:r>
      <w:proofErr w:type="spellEnd"/>
      <w:r w:rsidR="00801C97" w:rsidRPr="00055018">
        <w:rPr>
          <w:rFonts w:ascii="Times New Roman" w:eastAsia="Times New Roman" w:hAnsi="Times New Roman" w:cs="Times New Roman"/>
          <w:color w:val="000000"/>
          <w:sz w:val="28"/>
          <w:szCs w:val="28"/>
        </w:rPr>
        <w:t xml:space="preserve"> її місцезнаходження (місця проживання), що зазначен</w:t>
      </w:r>
      <w:r w:rsidR="00801C97" w:rsidRPr="00055018">
        <w:rPr>
          <w:rFonts w:ascii="Times New Roman" w:eastAsia="Times New Roman" w:hAnsi="Times New Roman" w:cs="Times New Roman"/>
          <w:sz w:val="28"/>
          <w:szCs w:val="28"/>
        </w:rPr>
        <w:t xml:space="preserve">е </w:t>
      </w:r>
      <w:r w:rsidR="00801C97" w:rsidRPr="00055018">
        <w:rPr>
          <w:rFonts w:ascii="Times New Roman" w:eastAsia="Times New Roman" w:hAnsi="Times New Roman" w:cs="Times New Roman"/>
          <w:color w:val="000000"/>
          <w:sz w:val="28"/>
          <w:szCs w:val="28"/>
        </w:rPr>
        <w:t xml:space="preserve">в Єдиному державному реєстрі. </w:t>
      </w:r>
    </w:p>
    <w:p w14:paraId="00000081" w14:textId="094DF800"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Постанова набирає законної сили </w:t>
      </w:r>
      <w:r w:rsidR="006E7614" w:rsidRPr="00B46372">
        <w:rPr>
          <w:rFonts w:ascii="Times New Roman" w:eastAsia="Times New Roman" w:hAnsi="Times New Roman" w:cs="Times New Roman"/>
          <w:sz w:val="28"/>
          <w:szCs w:val="28"/>
        </w:rPr>
        <w:t>з дня її прийняття</w:t>
      </w:r>
      <w:r w:rsidRPr="00B46372">
        <w:rPr>
          <w:rFonts w:ascii="Times New Roman" w:eastAsia="Times New Roman" w:hAnsi="Times New Roman" w:cs="Times New Roman"/>
          <w:sz w:val="28"/>
          <w:szCs w:val="28"/>
        </w:rPr>
        <w:t>.</w:t>
      </w:r>
    </w:p>
    <w:p w14:paraId="00000083" w14:textId="584584C9"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Постанова може бути оскаржена особою, щодо якої її винесено, до суду у строки, встановлені Кодексом адміністративного судочинства України.</w:t>
      </w:r>
    </w:p>
    <w:p w14:paraId="60112CB7" w14:textId="77777777" w:rsidR="00C96EA4" w:rsidRPr="00B46372" w:rsidRDefault="00C96EA4" w:rsidP="000B5446">
      <w:pPr>
        <w:pStyle w:val="a5"/>
        <w:widowControl w:val="0"/>
        <w:numPr>
          <w:ilvl w:val="0"/>
          <w:numId w:val="1"/>
        </w:numPr>
        <w:pBdr>
          <w:top w:val="nil"/>
          <w:left w:val="nil"/>
          <w:bottom w:val="nil"/>
          <w:right w:val="nil"/>
          <w:between w:val="nil"/>
        </w:pBdr>
        <w:shd w:val="clear" w:color="auto" w:fill="FFFFFF"/>
        <w:tabs>
          <w:tab w:val="left" w:pos="709"/>
          <w:tab w:val="left" w:pos="851"/>
          <w:tab w:val="left" w:pos="993"/>
        </w:tabs>
        <w:ind w:left="0" w:firstLine="567"/>
        <w:contextualSpacing w:val="0"/>
        <w:jc w:val="both"/>
        <w:rPr>
          <w:rFonts w:ascii="Times New Roman" w:eastAsia="Times New Roman" w:hAnsi="Times New Roman" w:cs="Times New Roman"/>
          <w:color w:val="000000"/>
          <w:sz w:val="28"/>
          <w:szCs w:val="28"/>
        </w:rPr>
      </w:pPr>
      <w:bookmarkStart w:id="64" w:name="1jlao46" w:colFirst="0" w:colLast="0"/>
      <w:bookmarkStart w:id="65" w:name="kgcv8k" w:colFirst="0" w:colLast="0"/>
      <w:bookmarkStart w:id="66" w:name="34g0dwd" w:colFirst="0" w:colLast="0"/>
      <w:bookmarkStart w:id="67" w:name="25b2l0r" w:colFirst="0" w:colLast="0"/>
      <w:bookmarkEnd w:id="64"/>
      <w:bookmarkEnd w:id="65"/>
      <w:bookmarkEnd w:id="66"/>
      <w:bookmarkEnd w:id="67"/>
      <w:r w:rsidRPr="00B46372">
        <w:rPr>
          <w:rFonts w:ascii="Times New Roman" w:eastAsia="Times New Roman" w:hAnsi="Times New Roman" w:cs="Times New Roman"/>
          <w:color w:val="000000"/>
          <w:sz w:val="28"/>
          <w:szCs w:val="28"/>
        </w:rPr>
        <w:t>Штраф за порушення може бути накладено на особу, що притягується до відповідальності, протягом шести місяців з дня виявлення порушення, але не пізніше ніж через рік з дня його вчинення.</w:t>
      </w:r>
      <w:bookmarkStart w:id="68" w:name="2bn6wsx" w:colFirst="0" w:colLast="0"/>
      <w:bookmarkEnd w:id="68"/>
      <w:r w:rsidRPr="00B46372">
        <w:rPr>
          <w:rFonts w:ascii="Times New Roman" w:eastAsia="Times New Roman" w:hAnsi="Times New Roman" w:cs="Times New Roman"/>
          <w:color w:val="000000"/>
          <w:sz w:val="28"/>
          <w:szCs w:val="28"/>
        </w:rPr>
        <w:t xml:space="preserve"> </w:t>
      </w:r>
    </w:p>
    <w:p w14:paraId="715DAF94" w14:textId="33D466C6" w:rsidR="00C96EA4" w:rsidRPr="00B46372" w:rsidRDefault="00C96EA4" w:rsidP="000B5446">
      <w:pPr>
        <w:pStyle w:val="a5"/>
        <w:widowControl w:val="0"/>
        <w:pBdr>
          <w:top w:val="nil"/>
          <w:left w:val="nil"/>
          <w:bottom w:val="nil"/>
          <w:right w:val="nil"/>
          <w:between w:val="nil"/>
        </w:pBdr>
        <w:shd w:val="clear" w:color="auto" w:fill="FFFFFF"/>
        <w:tabs>
          <w:tab w:val="left" w:pos="709"/>
          <w:tab w:val="left" w:pos="851"/>
        </w:tabs>
        <w:spacing w:after="240"/>
        <w:ind w:left="0" w:firstLine="567"/>
        <w:contextualSpacing w:val="0"/>
        <w:jc w:val="both"/>
        <w:rPr>
          <w:rFonts w:ascii="Times New Roman" w:eastAsia="Times New Roman" w:hAnsi="Times New Roman" w:cs="Times New Roman"/>
          <w:color w:val="000000"/>
          <w:sz w:val="28"/>
          <w:szCs w:val="28"/>
        </w:rPr>
      </w:pPr>
      <w:r w:rsidRPr="00B46372">
        <w:rPr>
          <w:rFonts w:ascii="Times New Roman" w:eastAsia="Times New Roman" w:hAnsi="Times New Roman" w:cs="Times New Roman"/>
          <w:color w:val="000000"/>
          <w:sz w:val="28"/>
          <w:szCs w:val="28"/>
        </w:rPr>
        <w:t>Штраф за порушення зараховуються до державного бюджету</w:t>
      </w:r>
      <w:r w:rsidR="00055018">
        <w:rPr>
          <w:rFonts w:ascii="Times New Roman" w:eastAsia="Times New Roman" w:hAnsi="Times New Roman" w:cs="Times New Roman"/>
          <w:color w:val="000000"/>
          <w:sz w:val="28"/>
          <w:szCs w:val="28"/>
        </w:rPr>
        <w:t>.</w:t>
      </w:r>
    </w:p>
    <w:p w14:paraId="00000088" w14:textId="6827D361" w:rsidR="00164C95" w:rsidRPr="00B46372" w:rsidRDefault="00801C97" w:rsidP="00FC00D2">
      <w:pPr>
        <w:widowControl w:val="0"/>
        <w:numPr>
          <w:ilvl w:val="0"/>
          <w:numId w:val="1"/>
        </w:numPr>
        <w:pBdr>
          <w:top w:val="nil"/>
          <w:left w:val="nil"/>
          <w:bottom w:val="nil"/>
          <w:right w:val="nil"/>
          <w:between w:val="nil"/>
        </w:pBdr>
        <w:tabs>
          <w:tab w:val="left" w:pos="709"/>
          <w:tab w:val="left" w:pos="851"/>
          <w:tab w:val="left" w:pos="993"/>
        </w:tabs>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Особа, щодо якої </w:t>
      </w:r>
      <w:r w:rsidR="006E7614" w:rsidRPr="00B46372">
        <w:rPr>
          <w:rFonts w:ascii="Times New Roman" w:eastAsia="Times New Roman" w:hAnsi="Times New Roman" w:cs="Times New Roman"/>
          <w:sz w:val="28"/>
          <w:szCs w:val="28"/>
        </w:rPr>
        <w:t xml:space="preserve">прийнято </w:t>
      </w:r>
      <w:r w:rsidR="00977E0D" w:rsidRPr="00B46372">
        <w:rPr>
          <w:rFonts w:ascii="Times New Roman" w:eastAsia="Times New Roman" w:hAnsi="Times New Roman" w:cs="Times New Roman"/>
          <w:sz w:val="28"/>
          <w:szCs w:val="28"/>
        </w:rPr>
        <w:t>постанову</w:t>
      </w:r>
      <w:r w:rsidR="006E7614" w:rsidRPr="00B46372">
        <w:rPr>
          <w:rFonts w:ascii="Times New Roman" w:eastAsia="Times New Roman" w:hAnsi="Times New Roman" w:cs="Times New Roman"/>
          <w:sz w:val="28"/>
          <w:szCs w:val="28"/>
        </w:rPr>
        <w:t xml:space="preserve"> про накладення штрафу</w:t>
      </w:r>
      <w:r w:rsidRPr="00B46372">
        <w:rPr>
          <w:rFonts w:ascii="Times New Roman" w:eastAsia="Times New Roman" w:hAnsi="Times New Roman" w:cs="Times New Roman"/>
          <w:sz w:val="28"/>
          <w:szCs w:val="28"/>
        </w:rPr>
        <w:t xml:space="preserve">, сплачує штраф протягом </w:t>
      </w:r>
      <w:r w:rsidR="00977E0D" w:rsidRPr="00B46372">
        <w:rPr>
          <w:rFonts w:ascii="Times New Roman" w:eastAsia="Times New Roman" w:hAnsi="Times New Roman" w:cs="Times New Roman"/>
          <w:sz w:val="28"/>
          <w:szCs w:val="28"/>
        </w:rPr>
        <w:t>трид</w:t>
      </w:r>
      <w:r w:rsidRPr="00B46372">
        <w:rPr>
          <w:rFonts w:ascii="Times New Roman" w:eastAsia="Times New Roman" w:hAnsi="Times New Roman" w:cs="Times New Roman"/>
          <w:sz w:val="28"/>
          <w:szCs w:val="28"/>
        </w:rPr>
        <w:t xml:space="preserve">цяти календарних днів з дня </w:t>
      </w:r>
      <w:r w:rsidR="00977E0D" w:rsidRPr="00B46372">
        <w:rPr>
          <w:rFonts w:ascii="Times New Roman" w:eastAsia="Times New Roman" w:hAnsi="Times New Roman" w:cs="Times New Roman"/>
          <w:sz w:val="28"/>
          <w:szCs w:val="28"/>
        </w:rPr>
        <w:t>прийняття постанови</w:t>
      </w:r>
      <w:r w:rsidRPr="00B46372">
        <w:rPr>
          <w:rFonts w:ascii="Times New Roman" w:eastAsia="Times New Roman" w:hAnsi="Times New Roman" w:cs="Times New Roman"/>
          <w:sz w:val="28"/>
          <w:szCs w:val="28"/>
        </w:rPr>
        <w:t>.</w:t>
      </w:r>
    </w:p>
    <w:p w14:paraId="00000089" w14:textId="77777777" w:rsidR="00164C95" w:rsidRPr="00B46372" w:rsidRDefault="00801C97" w:rsidP="000B5446">
      <w:pPr>
        <w:widowControl w:val="0"/>
        <w:tabs>
          <w:tab w:val="left" w:pos="709"/>
          <w:tab w:val="left" w:pos="851"/>
          <w:tab w:val="left" w:pos="993"/>
        </w:tabs>
        <w:spacing w:after="240"/>
        <w:ind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 xml:space="preserve">Штраф за порушення може бути сплачено через Інтернет з використанням платіжних систем та/або програмних засобів Єдиного державного </w:t>
      </w:r>
      <w:proofErr w:type="spellStart"/>
      <w:r w:rsidRPr="00B46372">
        <w:rPr>
          <w:rFonts w:ascii="Times New Roman" w:eastAsia="Times New Roman" w:hAnsi="Times New Roman" w:cs="Times New Roman"/>
          <w:sz w:val="28"/>
          <w:szCs w:val="28"/>
        </w:rPr>
        <w:t>вебпорталу</w:t>
      </w:r>
      <w:proofErr w:type="spellEnd"/>
      <w:r w:rsidRPr="00B46372">
        <w:rPr>
          <w:rFonts w:ascii="Times New Roman" w:eastAsia="Times New Roman" w:hAnsi="Times New Roman" w:cs="Times New Roman"/>
          <w:sz w:val="28"/>
          <w:szCs w:val="28"/>
        </w:rPr>
        <w:t xml:space="preserve"> електронних послуг. </w:t>
      </w:r>
    </w:p>
    <w:p w14:paraId="0000008B" w14:textId="256D8D61"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ind w:left="0" w:firstLine="567"/>
        <w:jc w:val="both"/>
        <w:rPr>
          <w:rFonts w:ascii="Times New Roman" w:eastAsia="Times New Roman" w:hAnsi="Times New Roman" w:cs="Times New Roman"/>
          <w:sz w:val="28"/>
          <w:szCs w:val="28"/>
        </w:rPr>
      </w:pPr>
      <w:bookmarkStart w:id="69" w:name="2iq8gzs" w:colFirst="0" w:colLast="0"/>
      <w:bookmarkStart w:id="70" w:name="43ky6rz" w:colFirst="0" w:colLast="0"/>
      <w:bookmarkEnd w:id="69"/>
      <w:bookmarkEnd w:id="70"/>
      <w:r w:rsidRPr="00B46372">
        <w:rPr>
          <w:rFonts w:ascii="Times New Roman" w:eastAsia="Times New Roman" w:hAnsi="Times New Roman" w:cs="Times New Roman"/>
          <w:sz w:val="28"/>
          <w:szCs w:val="28"/>
        </w:rPr>
        <w:t xml:space="preserve">Копія документу, що засвідчує факт сплати суми штрафу за порушення в повному обсязі, надається (надсилається) </w:t>
      </w:r>
      <w:r w:rsidR="006F2A1F" w:rsidRPr="00B46372">
        <w:rPr>
          <w:rFonts w:ascii="Times New Roman" w:eastAsia="Times New Roman" w:hAnsi="Times New Roman" w:cs="Times New Roman"/>
          <w:sz w:val="28"/>
          <w:szCs w:val="28"/>
        </w:rPr>
        <w:t xml:space="preserve">до </w:t>
      </w:r>
      <w:r w:rsidR="003260CD" w:rsidRPr="00B46372">
        <w:rPr>
          <w:rFonts w:ascii="Times New Roman" w:eastAsia="Times New Roman" w:hAnsi="Times New Roman" w:cs="Times New Roman"/>
          <w:sz w:val="28"/>
          <w:szCs w:val="28"/>
        </w:rPr>
        <w:t>Міністерства юстиції України</w:t>
      </w:r>
      <w:r w:rsidR="006F2A1F" w:rsidRPr="00B46372">
        <w:rPr>
          <w:rFonts w:ascii="Times New Roman" w:eastAsia="Times New Roman" w:hAnsi="Times New Roman" w:cs="Times New Roman"/>
          <w:sz w:val="28"/>
          <w:szCs w:val="28"/>
        </w:rPr>
        <w:t xml:space="preserve"> </w:t>
      </w:r>
      <w:r w:rsidRPr="00B46372">
        <w:rPr>
          <w:rFonts w:ascii="Times New Roman" w:eastAsia="Times New Roman" w:hAnsi="Times New Roman" w:cs="Times New Roman"/>
          <w:sz w:val="28"/>
          <w:szCs w:val="28"/>
        </w:rPr>
        <w:t xml:space="preserve">в </w:t>
      </w:r>
      <w:r w:rsidR="003260CD" w:rsidRPr="00B46372">
        <w:rPr>
          <w:rFonts w:ascii="Times New Roman" w:eastAsia="Times New Roman" w:hAnsi="Times New Roman" w:cs="Times New Roman"/>
          <w:sz w:val="28"/>
          <w:szCs w:val="28"/>
        </w:rPr>
        <w:t>триденний</w:t>
      </w:r>
      <w:r w:rsidRPr="00B46372">
        <w:rPr>
          <w:rFonts w:ascii="Times New Roman" w:eastAsia="Times New Roman" w:hAnsi="Times New Roman" w:cs="Times New Roman"/>
          <w:sz w:val="28"/>
          <w:szCs w:val="28"/>
        </w:rPr>
        <w:t xml:space="preserve"> строк з дня його сплати.</w:t>
      </w:r>
    </w:p>
    <w:p w14:paraId="0000008C" w14:textId="46EFB1D3" w:rsidR="00164C95" w:rsidRDefault="00801C97" w:rsidP="000B5446">
      <w:pPr>
        <w:widowControl w:val="0"/>
        <w:tabs>
          <w:tab w:val="left" w:pos="709"/>
          <w:tab w:val="left" w:pos="851"/>
          <w:tab w:val="left" w:pos="993"/>
        </w:tabs>
        <w:spacing w:after="240"/>
        <w:ind w:firstLine="567"/>
        <w:jc w:val="both"/>
        <w:rPr>
          <w:rFonts w:ascii="Times New Roman" w:eastAsia="Times New Roman" w:hAnsi="Times New Roman" w:cs="Times New Roman"/>
          <w:sz w:val="28"/>
          <w:szCs w:val="28"/>
        </w:rPr>
      </w:pPr>
      <w:bookmarkStart w:id="71" w:name="xvir7l" w:colFirst="0" w:colLast="0"/>
      <w:bookmarkStart w:id="72" w:name="3hv69ve" w:colFirst="0" w:colLast="0"/>
      <w:bookmarkEnd w:id="71"/>
      <w:bookmarkEnd w:id="72"/>
      <w:r w:rsidRPr="00B46372">
        <w:rPr>
          <w:rFonts w:ascii="Times New Roman" w:eastAsia="Times New Roman" w:hAnsi="Times New Roman" w:cs="Times New Roman"/>
          <w:sz w:val="28"/>
          <w:szCs w:val="28"/>
        </w:rPr>
        <w:t>Копія документу про сплату штрафу залучається до матеріалів розгляду справи.</w:t>
      </w:r>
    </w:p>
    <w:p w14:paraId="48BFFDEC" w14:textId="77777777" w:rsidR="00055018" w:rsidRPr="00055018" w:rsidRDefault="00055018" w:rsidP="00055018">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Лист-повідомлення та постанова оформлюються в електронній формі у порядку, встановленому </w:t>
      </w:r>
      <w:r w:rsidRPr="00055018">
        <w:rPr>
          <w:rFonts w:ascii="Times New Roman" w:eastAsia="Times New Roman" w:hAnsi="Times New Roman" w:cs="Times New Roman"/>
          <w:sz w:val="28"/>
          <w:szCs w:val="28"/>
        </w:rPr>
        <w:t>Інструкці</w:t>
      </w:r>
      <w:r>
        <w:rPr>
          <w:rFonts w:ascii="Times New Roman" w:eastAsia="Times New Roman" w:hAnsi="Times New Roman" w:cs="Times New Roman"/>
          <w:sz w:val="28"/>
          <w:szCs w:val="28"/>
        </w:rPr>
        <w:t>єю</w:t>
      </w:r>
      <w:r w:rsidRPr="00055018">
        <w:rPr>
          <w:rFonts w:ascii="Times New Roman" w:eastAsia="Times New Roman" w:hAnsi="Times New Roman" w:cs="Times New Roman"/>
          <w:sz w:val="28"/>
          <w:szCs w:val="28"/>
        </w:rPr>
        <w:t xml:space="preserve"> з діловодства в Міністерстві юстиції </w:t>
      </w:r>
      <w:r w:rsidRPr="00055018">
        <w:rPr>
          <w:rFonts w:ascii="Times New Roman" w:eastAsia="Times New Roman" w:hAnsi="Times New Roman" w:cs="Times New Roman"/>
          <w:sz w:val="28"/>
          <w:szCs w:val="28"/>
        </w:rPr>
        <w:lastRenderedPageBreak/>
        <w:t>України, затверджено</w:t>
      </w:r>
      <w:r>
        <w:rPr>
          <w:rFonts w:ascii="Times New Roman" w:eastAsia="Times New Roman" w:hAnsi="Times New Roman" w:cs="Times New Roman"/>
          <w:sz w:val="28"/>
          <w:szCs w:val="28"/>
        </w:rPr>
        <w:t xml:space="preserve">ю </w:t>
      </w:r>
      <w:r w:rsidRPr="00055018">
        <w:rPr>
          <w:rFonts w:ascii="Times New Roman" w:eastAsia="Times New Roman" w:hAnsi="Times New Roman" w:cs="Times New Roman"/>
          <w:sz w:val="28"/>
          <w:szCs w:val="28"/>
        </w:rPr>
        <w:t>наказом Міністерства юстиції України від 08 жовтня 2019 року № 3101/5</w:t>
      </w:r>
      <w:r>
        <w:rPr>
          <w:rFonts w:ascii="Times New Roman" w:eastAsia="Times New Roman" w:hAnsi="Times New Roman" w:cs="Times New Roman"/>
          <w:sz w:val="28"/>
          <w:szCs w:val="28"/>
        </w:rPr>
        <w:t>.</w:t>
      </w:r>
    </w:p>
    <w:p w14:paraId="087D266C" w14:textId="77777777" w:rsidR="00055018" w:rsidRPr="00B46372" w:rsidRDefault="00055018" w:rsidP="00055018">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sz w:val="28"/>
          <w:szCs w:val="28"/>
        </w:rPr>
      </w:pPr>
      <w:r w:rsidRPr="00B46372">
        <w:rPr>
          <w:rFonts w:ascii="Times New Roman" w:eastAsia="Times New Roman" w:hAnsi="Times New Roman" w:cs="Times New Roman"/>
          <w:sz w:val="28"/>
          <w:szCs w:val="28"/>
        </w:rPr>
        <w:t>Матеріали справи, а також рішення, прийняте за результатом її розгляду, зберігаються Міністерством юстиції України відповідно до вимог законодавства з організації діловодства у державних органах.</w:t>
      </w:r>
    </w:p>
    <w:p w14:paraId="0000008F" w14:textId="62E5CFD3" w:rsidR="00164C95" w:rsidRPr="00B46372" w:rsidRDefault="00801C97" w:rsidP="000B5446">
      <w:pPr>
        <w:widowControl w:val="0"/>
        <w:numPr>
          <w:ilvl w:val="0"/>
          <w:numId w:val="1"/>
        </w:numPr>
        <w:pBdr>
          <w:top w:val="nil"/>
          <w:left w:val="nil"/>
          <w:bottom w:val="nil"/>
          <w:right w:val="nil"/>
          <w:between w:val="nil"/>
        </w:pBdr>
        <w:tabs>
          <w:tab w:val="left" w:pos="709"/>
          <w:tab w:val="left" w:pos="851"/>
          <w:tab w:val="left" w:pos="993"/>
        </w:tabs>
        <w:spacing w:after="240"/>
        <w:ind w:left="0" w:firstLine="567"/>
        <w:jc w:val="both"/>
        <w:rPr>
          <w:rFonts w:ascii="Times New Roman" w:eastAsia="Times New Roman" w:hAnsi="Times New Roman" w:cs="Times New Roman"/>
          <w:sz w:val="28"/>
          <w:szCs w:val="28"/>
        </w:rPr>
      </w:pPr>
      <w:bookmarkStart w:id="73" w:name="1x0gk37" w:colFirst="0" w:colLast="0"/>
      <w:bookmarkEnd w:id="73"/>
      <w:r w:rsidRPr="00B46372">
        <w:rPr>
          <w:rFonts w:ascii="Times New Roman" w:eastAsia="Times New Roman" w:hAnsi="Times New Roman" w:cs="Times New Roman"/>
          <w:sz w:val="28"/>
          <w:szCs w:val="28"/>
        </w:rPr>
        <w:t xml:space="preserve">Притягнення осіб до відповідальності не звільняє їх від подання до Єдиного державного реєстру інформації про кінцевого </w:t>
      </w:r>
      <w:proofErr w:type="spellStart"/>
      <w:r w:rsidRPr="00B46372">
        <w:rPr>
          <w:rFonts w:ascii="Times New Roman" w:eastAsia="Times New Roman" w:hAnsi="Times New Roman" w:cs="Times New Roman"/>
          <w:sz w:val="28"/>
          <w:szCs w:val="28"/>
        </w:rPr>
        <w:t>бенефіціарного</w:t>
      </w:r>
      <w:proofErr w:type="spellEnd"/>
      <w:r w:rsidRPr="00B46372">
        <w:rPr>
          <w:rFonts w:ascii="Times New Roman" w:eastAsia="Times New Roman" w:hAnsi="Times New Roman" w:cs="Times New Roman"/>
          <w:sz w:val="28"/>
          <w:szCs w:val="28"/>
        </w:rPr>
        <w:t xml:space="preserve"> власника юридичної особи або про його відсутність</w:t>
      </w:r>
      <w:r w:rsidR="0062305E" w:rsidRPr="00B46372">
        <w:rPr>
          <w:rFonts w:ascii="Times New Roman" w:eastAsia="Times New Roman" w:hAnsi="Times New Roman" w:cs="Times New Roman"/>
          <w:sz w:val="28"/>
          <w:szCs w:val="28"/>
        </w:rPr>
        <w:t xml:space="preserve"> та структур</w:t>
      </w:r>
      <w:r w:rsidR="00FC00D2">
        <w:rPr>
          <w:rFonts w:ascii="Times New Roman" w:eastAsia="Times New Roman" w:hAnsi="Times New Roman" w:cs="Times New Roman"/>
          <w:sz w:val="28"/>
          <w:szCs w:val="28"/>
        </w:rPr>
        <w:t>у</w:t>
      </w:r>
      <w:r w:rsidR="0062305E" w:rsidRPr="00B46372">
        <w:rPr>
          <w:rFonts w:ascii="Times New Roman" w:eastAsia="Times New Roman" w:hAnsi="Times New Roman" w:cs="Times New Roman"/>
          <w:sz w:val="28"/>
          <w:szCs w:val="28"/>
        </w:rPr>
        <w:t xml:space="preserve"> власності</w:t>
      </w:r>
      <w:r w:rsidRPr="00B46372">
        <w:rPr>
          <w:rFonts w:ascii="Times New Roman" w:eastAsia="Times New Roman" w:hAnsi="Times New Roman" w:cs="Times New Roman"/>
          <w:sz w:val="28"/>
          <w:szCs w:val="28"/>
        </w:rPr>
        <w:t>.</w:t>
      </w:r>
    </w:p>
    <w:p w14:paraId="73BAE128" w14:textId="77777777" w:rsidR="009B0351" w:rsidRPr="00B46372" w:rsidRDefault="009B0351" w:rsidP="00B46372">
      <w:pPr>
        <w:widowControl w:val="0"/>
        <w:spacing w:after="100" w:afterAutospacing="1"/>
        <w:ind w:firstLine="567"/>
        <w:jc w:val="both"/>
        <w:rPr>
          <w:rFonts w:ascii="Times New Roman" w:eastAsia="Times New Roman" w:hAnsi="Times New Roman" w:cs="Times New Roman"/>
          <w:b/>
          <w:sz w:val="28"/>
          <w:szCs w:val="28"/>
        </w:rPr>
      </w:pPr>
    </w:p>
    <w:p w14:paraId="00000092" w14:textId="77777777" w:rsidR="00164C95" w:rsidRPr="00B46372" w:rsidRDefault="00801C97" w:rsidP="00B46372">
      <w:pPr>
        <w:jc w:val="both"/>
        <w:rPr>
          <w:rFonts w:ascii="Times New Roman" w:eastAsia="Times New Roman" w:hAnsi="Times New Roman" w:cs="Times New Roman"/>
          <w:sz w:val="24"/>
          <w:szCs w:val="24"/>
        </w:rPr>
      </w:pPr>
      <w:r w:rsidRPr="00B46372">
        <w:rPr>
          <w:rFonts w:ascii="Times New Roman" w:eastAsia="Times New Roman" w:hAnsi="Times New Roman" w:cs="Times New Roman"/>
          <w:b/>
          <w:sz w:val="28"/>
          <w:szCs w:val="28"/>
        </w:rPr>
        <w:t>Директор Департаменту</w:t>
      </w:r>
      <w:r w:rsidRPr="00B46372">
        <w:rPr>
          <w:rFonts w:ascii="Times New Roman" w:eastAsia="Times New Roman" w:hAnsi="Times New Roman" w:cs="Times New Roman"/>
          <w:sz w:val="24"/>
          <w:szCs w:val="24"/>
        </w:rPr>
        <w:t xml:space="preserve"> </w:t>
      </w:r>
    </w:p>
    <w:p w14:paraId="00000093" w14:textId="3607BFB9" w:rsidR="00164C95" w:rsidRDefault="00801C97" w:rsidP="00B46372">
      <w:pPr>
        <w:jc w:val="both"/>
        <w:rPr>
          <w:rFonts w:ascii="Times New Roman" w:eastAsia="Times New Roman" w:hAnsi="Times New Roman" w:cs="Times New Roman"/>
          <w:b/>
          <w:sz w:val="28"/>
          <w:szCs w:val="28"/>
        </w:rPr>
      </w:pPr>
      <w:r w:rsidRPr="00B46372">
        <w:rPr>
          <w:rFonts w:ascii="Times New Roman" w:eastAsia="Times New Roman" w:hAnsi="Times New Roman" w:cs="Times New Roman"/>
          <w:b/>
          <w:sz w:val="28"/>
          <w:szCs w:val="28"/>
        </w:rPr>
        <w:t>приватного права                                                                           Олена ФЕРЕНС</w:t>
      </w:r>
    </w:p>
    <w:p w14:paraId="6252F91E" w14:textId="242BD6BB" w:rsidR="00013626" w:rsidRDefault="00013626" w:rsidP="00B46372">
      <w:pPr>
        <w:jc w:val="both"/>
        <w:rPr>
          <w:rFonts w:ascii="Times New Roman" w:eastAsia="Times New Roman" w:hAnsi="Times New Roman" w:cs="Times New Roman"/>
          <w:b/>
          <w:sz w:val="28"/>
          <w:szCs w:val="28"/>
        </w:rPr>
      </w:pPr>
    </w:p>
    <w:p w14:paraId="40D98DD0" w14:textId="75224225" w:rsidR="00013626" w:rsidRDefault="00013626" w:rsidP="00B46372">
      <w:pPr>
        <w:jc w:val="both"/>
        <w:rPr>
          <w:rFonts w:ascii="Times New Roman" w:eastAsia="Times New Roman" w:hAnsi="Times New Roman" w:cs="Times New Roman"/>
          <w:b/>
          <w:sz w:val="28"/>
          <w:szCs w:val="28"/>
        </w:rPr>
      </w:pPr>
    </w:p>
    <w:p w14:paraId="4B8C9021" w14:textId="77777777" w:rsidR="002E694A" w:rsidRDefault="002E694A" w:rsidP="00B46372">
      <w:pPr>
        <w:jc w:val="both"/>
      </w:pPr>
    </w:p>
    <w:p w14:paraId="5158B529" w14:textId="3DB885EF" w:rsidR="00023DEF" w:rsidRDefault="0046400D" w:rsidP="00B4637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sectPr w:rsidR="00023DEF" w:rsidSect="00B46372">
      <w:headerReference w:type="default" r:id="rId10"/>
      <w:headerReference w:type="first" r:id="rId11"/>
      <w:pgSz w:w="11906" w:h="16838"/>
      <w:pgMar w:top="567" w:right="567" w:bottom="709"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16F15" w14:textId="77777777" w:rsidR="00130E8F" w:rsidRDefault="00130E8F">
      <w:r>
        <w:separator/>
      </w:r>
    </w:p>
  </w:endnote>
  <w:endnote w:type="continuationSeparator" w:id="0">
    <w:p w14:paraId="20F234D0" w14:textId="77777777" w:rsidR="00130E8F" w:rsidRDefault="0013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F871B" w14:textId="77777777" w:rsidR="00130E8F" w:rsidRDefault="00130E8F">
      <w:r>
        <w:separator/>
      </w:r>
    </w:p>
  </w:footnote>
  <w:footnote w:type="continuationSeparator" w:id="0">
    <w:p w14:paraId="59ABED6A" w14:textId="77777777" w:rsidR="00130E8F" w:rsidRDefault="0013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5" w14:textId="4D81808A" w:rsidR="00164C95" w:rsidRDefault="00801C97">
    <w:pPr>
      <w:pBdr>
        <w:top w:val="nil"/>
        <w:left w:val="nil"/>
        <w:bottom w:val="nil"/>
        <w:right w:val="nil"/>
        <w:between w:val="nil"/>
      </w:pBdr>
      <w:tabs>
        <w:tab w:val="center" w:pos="4677"/>
        <w:tab w:val="right" w:pos="9355"/>
      </w:tabs>
      <w:rPr>
        <w:color w:val="000000"/>
      </w:rPr>
    </w:pPr>
    <w:r>
      <w:rPr>
        <w:color w:val="000000"/>
      </w:rPr>
      <w:fldChar w:fldCharType="begin"/>
    </w:r>
    <w:r>
      <w:rPr>
        <w:color w:val="000000"/>
      </w:rPr>
      <w:instrText>PAGE</w:instrText>
    </w:r>
    <w:r>
      <w:rPr>
        <w:color w:val="000000"/>
      </w:rPr>
      <w:fldChar w:fldCharType="separate"/>
    </w:r>
    <w:r w:rsidR="00D74EA5">
      <w:rPr>
        <w:noProof/>
        <w:color w:val="000000"/>
      </w:rPr>
      <w:t>7</w:t>
    </w:r>
    <w:r>
      <w:rPr>
        <w:color w:val="000000"/>
      </w:rPr>
      <w:fldChar w:fldCharType="end"/>
    </w:r>
  </w:p>
  <w:p w14:paraId="00000096" w14:textId="77777777" w:rsidR="00164C95" w:rsidRDefault="00164C95">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4" w14:textId="77777777" w:rsidR="00164C95" w:rsidRDefault="00801C97">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CA1"/>
    <w:multiLevelType w:val="hybridMultilevel"/>
    <w:tmpl w:val="E5661402"/>
    <w:lvl w:ilvl="0" w:tplc="6602D5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40002B3"/>
    <w:multiLevelType w:val="hybridMultilevel"/>
    <w:tmpl w:val="CF52399A"/>
    <w:lvl w:ilvl="0" w:tplc="7584C620">
      <w:start w:val="4"/>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2CFF7FBB"/>
    <w:multiLevelType w:val="hybridMultilevel"/>
    <w:tmpl w:val="39B43174"/>
    <w:lvl w:ilvl="0" w:tplc="500EA2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9B3527D"/>
    <w:multiLevelType w:val="multilevel"/>
    <w:tmpl w:val="95DA52A0"/>
    <w:lvl w:ilvl="0">
      <w:start w:val="34"/>
      <w:numFmt w:val="decimal"/>
      <w:lvlText w:val="%1."/>
      <w:lvlJc w:val="left"/>
      <w:pPr>
        <w:ind w:left="1085" w:hanging="375"/>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3C5E129D"/>
    <w:multiLevelType w:val="multilevel"/>
    <w:tmpl w:val="A2F042B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CE55ECB"/>
    <w:multiLevelType w:val="hybridMultilevel"/>
    <w:tmpl w:val="7834D23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CB440EB"/>
    <w:multiLevelType w:val="multilevel"/>
    <w:tmpl w:val="86D2C642"/>
    <w:lvl w:ilvl="0">
      <w:start w:val="6"/>
      <w:numFmt w:val="decimal"/>
      <w:lvlText w:val="%1."/>
      <w:lvlJc w:val="left"/>
      <w:pPr>
        <w:ind w:left="163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77345EAB"/>
    <w:multiLevelType w:val="hybridMultilevel"/>
    <w:tmpl w:val="B844B808"/>
    <w:lvl w:ilvl="0" w:tplc="4DDC489A">
      <w:start w:val="3"/>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8" w15:restartNumberingAfterBreak="0">
    <w:nsid w:val="7EBE249D"/>
    <w:multiLevelType w:val="hybridMultilevel"/>
    <w:tmpl w:val="D0364B00"/>
    <w:lvl w:ilvl="0" w:tplc="84120F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6"/>
  </w:num>
  <w:num w:numId="3">
    <w:abstractNumId w:val="3"/>
  </w:num>
  <w:num w:numId="4">
    <w:abstractNumId w:val="1"/>
  </w:num>
  <w:num w:numId="5">
    <w:abstractNumId w:val="7"/>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95"/>
    <w:rsid w:val="00001D5C"/>
    <w:rsid w:val="00013626"/>
    <w:rsid w:val="00023DEF"/>
    <w:rsid w:val="00032882"/>
    <w:rsid w:val="00050C25"/>
    <w:rsid w:val="00052106"/>
    <w:rsid w:val="00055018"/>
    <w:rsid w:val="0006491D"/>
    <w:rsid w:val="000B39F9"/>
    <w:rsid w:val="000B5446"/>
    <w:rsid w:val="000B7424"/>
    <w:rsid w:val="000C467D"/>
    <w:rsid w:val="000C5081"/>
    <w:rsid w:val="000D1E78"/>
    <w:rsid w:val="000F6555"/>
    <w:rsid w:val="0010032B"/>
    <w:rsid w:val="001112B1"/>
    <w:rsid w:val="0012745E"/>
    <w:rsid w:val="00130E8F"/>
    <w:rsid w:val="00146132"/>
    <w:rsid w:val="00164C95"/>
    <w:rsid w:val="0017452F"/>
    <w:rsid w:val="00183193"/>
    <w:rsid w:val="001A0969"/>
    <w:rsid w:val="001A6684"/>
    <w:rsid w:val="001C0786"/>
    <w:rsid w:val="001C3F6A"/>
    <w:rsid w:val="001E7513"/>
    <w:rsid w:val="001F2113"/>
    <w:rsid w:val="001F2B55"/>
    <w:rsid w:val="001F6FAE"/>
    <w:rsid w:val="002073C1"/>
    <w:rsid w:val="00220796"/>
    <w:rsid w:val="00230D15"/>
    <w:rsid w:val="00241250"/>
    <w:rsid w:val="00270F6E"/>
    <w:rsid w:val="002A69E5"/>
    <w:rsid w:val="002E694A"/>
    <w:rsid w:val="002E7275"/>
    <w:rsid w:val="002E7B75"/>
    <w:rsid w:val="002F2E18"/>
    <w:rsid w:val="00304CBD"/>
    <w:rsid w:val="003260CD"/>
    <w:rsid w:val="00334E7A"/>
    <w:rsid w:val="00355A33"/>
    <w:rsid w:val="003562D3"/>
    <w:rsid w:val="003A031B"/>
    <w:rsid w:val="003A64AA"/>
    <w:rsid w:val="003C2689"/>
    <w:rsid w:val="00401F31"/>
    <w:rsid w:val="0040455F"/>
    <w:rsid w:val="00444FAC"/>
    <w:rsid w:val="0046212E"/>
    <w:rsid w:val="00463CFC"/>
    <w:rsid w:val="0046400D"/>
    <w:rsid w:val="004728C2"/>
    <w:rsid w:val="004C3CC9"/>
    <w:rsid w:val="004C4D51"/>
    <w:rsid w:val="004D3DA2"/>
    <w:rsid w:val="004F5A05"/>
    <w:rsid w:val="004F6554"/>
    <w:rsid w:val="00523669"/>
    <w:rsid w:val="0052509B"/>
    <w:rsid w:val="005277AB"/>
    <w:rsid w:val="005537FA"/>
    <w:rsid w:val="0055756A"/>
    <w:rsid w:val="00582FCA"/>
    <w:rsid w:val="0058776C"/>
    <w:rsid w:val="005F6E27"/>
    <w:rsid w:val="006164DD"/>
    <w:rsid w:val="0062305E"/>
    <w:rsid w:val="00634D4D"/>
    <w:rsid w:val="00651027"/>
    <w:rsid w:val="006605EE"/>
    <w:rsid w:val="006A15E5"/>
    <w:rsid w:val="006A1755"/>
    <w:rsid w:val="006C4F3E"/>
    <w:rsid w:val="006E6DC7"/>
    <w:rsid w:val="006E7614"/>
    <w:rsid w:val="006F2A1F"/>
    <w:rsid w:val="006F5FB9"/>
    <w:rsid w:val="007C312B"/>
    <w:rsid w:val="007D13E4"/>
    <w:rsid w:val="007D6468"/>
    <w:rsid w:val="007E1B56"/>
    <w:rsid w:val="00801C97"/>
    <w:rsid w:val="0082046C"/>
    <w:rsid w:val="0085727F"/>
    <w:rsid w:val="00870115"/>
    <w:rsid w:val="008941F9"/>
    <w:rsid w:val="008B66AA"/>
    <w:rsid w:val="008C4EE1"/>
    <w:rsid w:val="008D12F7"/>
    <w:rsid w:val="008D7B7B"/>
    <w:rsid w:val="008E26AF"/>
    <w:rsid w:val="008E6BF5"/>
    <w:rsid w:val="00903C0A"/>
    <w:rsid w:val="00912E63"/>
    <w:rsid w:val="00967D00"/>
    <w:rsid w:val="00977E0D"/>
    <w:rsid w:val="009A3866"/>
    <w:rsid w:val="009B0351"/>
    <w:rsid w:val="009B5090"/>
    <w:rsid w:val="009B6A25"/>
    <w:rsid w:val="00A417A1"/>
    <w:rsid w:val="00A665F5"/>
    <w:rsid w:val="00A81564"/>
    <w:rsid w:val="00A83461"/>
    <w:rsid w:val="00AB7D02"/>
    <w:rsid w:val="00AC7EB4"/>
    <w:rsid w:val="00AD5010"/>
    <w:rsid w:val="00AE27AC"/>
    <w:rsid w:val="00B00C65"/>
    <w:rsid w:val="00B1394A"/>
    <w:rsid w:val="00B1437F"/>
    <w:rsid w:val="00B41D9F"/>
    <w:rsid w:val="00B46372"/>
    <w:rsid w:val="00B50E48"/>
    <w:rsid w:val="00B632BA"/>
    <w:rsid w:val="00B718DA"/>
    <w:rsid w:val="00B978BE"/>
    <w:rsid w:val="00BB7861"/>
    <w:rsid w:val="00BE35BE"/>
    <w:rsid w:val="00BF195E"/>
    <w:rsid w:val="00BF717A"/>
    <w:rsid w:val="00C147B0"/>
    <w:rsid w:val="00C3163E"/>
    <w:rsid w:val="00C44B4D"/>
    <w:rsid w:val="00C54F0D"/>
    <w:rsid w:val="00C70548"/>
    <w:rsid w:val="00C73E8C"/>
    <w:rsid w:val="00C81355"/>
    <w:rsid w:val="00C96EA4"/>
    <w:rsid w:val="00CB0E7D"/>
    <w:rsid w:val="00CC700C"/>
    <w:rsid w:val="00CC7E23"/>
    <w:rsid w:val="00CD54BB"/>
    <w:rsid w:val="00CD6B8A"/>
    <w:rsid w:val="00CF5DCC"/>
    <w:rsid w:val="00D319A9"/>
    <w:rsid w:val="00D52B1B"/>
    <w:rsid w:val="00D61EB8"/>
    <w:rsid w:val="00D74EA5"/>
    <w:rsid w:val="00DE0F97"/>
    <w:rsid w:val="00DE5625"/>
    <w:rsid w:val="00DF4A84"/>
    <w:rsid w:val="00DF6DE8"/>
    <w:rsid w:val="00E03AB8"/>
    <w:rsid w:val="00E20E3E"/>
    <w:rsid w:val="00E35D4B"/>
    <w:rsid w:val="00E365F1"/>
    <w:rsid w:val="00E3786B"/>
    <w:rsid w:val="00E75069"/>
    <w:rsid w:val="00E95291"/>
    <w:rsid w:val="00EA3D5B"/>
    <w:rsid w:val="00EB501B"/>
    <w:rsid w:val="00EE3A80"/>
    <w:rsid w:val="00F20C76"/>
    <w:rsid w:val="00F539CF"/>
    <w:rsid w:val="00F571CC"/>
    <w:rsid w:val="00F57EEC"/>
    <w:rsid w:val="00F60DBF"/>
    <w:rsid w:val="00F62244"/>
    <w:rsid w:val="00F86B37"/>
    <w:rsid w:val="00FA28C6"/>
    <w:rsid w:val="00FA3B12"/>
    <w:rsid w:val="00FC00D2"/>
    <w:rsid w:val="00FC79C5"/>
    <w:rsid w:val="00FF2471"/>
    <w:rsid w:val="00FF72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F1C2"/>
  <w15:docId w15:val="{80499B3E-B09A-4DF4-BAFF-C89424B4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jc w:val="left"/>
      <w:outlineLvl w:val="2"/>
    </w:pPr>
    <w:rPr>
      <w:rFonts w:ascii="Times New Roman" w:eastAsia="Times New Roman" w:hAnsi="Times New Roman" w:cs="Times New Roman"/>
      <w:b/>
      <w:sz w:val="27"/>
      <w:szCs w:val="27"/>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4F6554"/>
    <w:pPr>
      <w:ind w:left="720"/>
      <w:contextualSpacing/>
    </w:pPr>
  </w:style>
  <w:style w:type="character" w:styleId="a6">
    <w:name w:val="annotation reference"/>
    <w:basedOn w:val="a0"/>
    <w:uiPriority w:val="99"/>
    <w:semiHidden/>
    <w:unhideWhenUsed/>
    <w:rsid w:val="006A15E5"/>
    <w:rPr>
      <w:sz w:val="16"/>
      <w:szCs w:val="16"/>
    </w:rPr>
  </w:style>
  <w:style w:type="paragraph" w:styleId="a7">
    <w:name w:val="annotation text"/>
    <w:basedOn w:val="a"/>
    <w:link w:val="a8"/>
    <w:uiPriority w:val="99"/>
    <w:semiHidden/>
    <w:unhideWhenUsed/>
    <w:rsid w:val="006A15E5"/>
    <w:rPr>
      <w:sz w:val="20"/>
      <w:szCs w:val="20"/>
    </w:rPr>
  </w:style>
  <w:style w:type="character" w:customStyle="1" w:styleId="a8">
    <w:name w:val="Текст примечания Знак"/>
    <w:basedOn w:val="a0"/>
    <w:link w:val="a7"/>
    <w:uiPriority w:val="99"/>
    <w:semiHidden/>
    <w:rsid w:val="006A15E5"/>
    <w:rPr>
      <w:sz w:val="20"/>
      <w:szCs w:val="20"/>
    </w:rPr>
  </w:style>
  <w:style w:type="paragraph" w:styleId="a9">
    <w:name w:val="annotation subject"/>
    <w:basedOn w:val="a7"/>
    <w:next w:val="a7"/>
    <w:link w:val="aa"/>
    <w:uiPriority w:val="99"/>
    <w:semiHidden/>
    <w:unhideWhenUsed/>
    <w:rsid w:val="006A15E5"/>
    <w:rPr>
      <w:b/>
      <w:bCs/>
    </w:rPr>
  </w:style>
  <w:style w:type="character" w:customStyle="1" w:styleId="aa">
    <w:name w:val="Тема примечания Знак"/>
    <w:basedOn w:val="a8"/>
    <w:link w:val="a9"/>
    <w:uiPriority w:val="99"/>
    <w:semiHidden/>
    <w:rsid w:val="006A15E5"/>
    <w:rPr>
      <w:b/>
      <w:bCs/>
      <w:sz w:val="20"/>
      <w:szCs w:val="20"/>
    </w:rPr>
  </w:style>
  <w:style w:type="paragraph" w:styleId="ab">
    <w:name w:val="Revision"/>
    <w:hidden/>
    <w:uiPriority w:val="99"/>
    <w:semiHidden/>
    <w:rsid w:val="006A15E5"/>
    <w:pPr>
      <w:jc w:val="left"/>
    </w:pPr>
  </w:style>
  <w:style w:type="paragraph" w:styleId="ac">
    <w:name w:val="Balloon Text"/>
    <w:basedOn w:val="a"/>
    <w:link w:val="ad"/>
    <w:uiPriority w:val="99"/>
    <w:semiHidden/>
    <w:unhideWhenUsed/>
    <w:rsid w:val="006A15E5"/>
    <w:rPr>
      <w:rFonts w:ascii="Segoe UI" w:hAnsi="Segoe UI" w:cs="Segoe UI"/>
      <w:sz w:val="18"/>
      <w:szCs w:val="18"/>
    </w:rPr>
  </w:style>
  <w:style w:type="character" w:customStyle="1" w:styleId="ad">
    <w:name w:val="Текст выноски Знак"/>
    <w:basedOn w:val="a0"/>
    <w:link w:val="ac"/>
    <w:uiPriority w:val="99"/>
    <w:semiHidden/>
    <w:rsid w:val="006A15E5"/>
    <w:rPr>
      <w:rFonts w:ascii="Segoe UI" w:hAnsi="Segoe UI" w:cs="Segoe UI"/>
      <w:sz w:val="18"/>
      <w:szCs w:val="18"/>
    </w:rPr>
  </w:style>
  <w:style w:type="paragraph" w:customStyle="1" w:styleId="rvps2">
    <w:name w:val="rvps2"/>
    <w:basedOn w:val="a"/>
    <w:rsid w:val="00463CFC"/>
    <w:pPr>
      <w:spacing w:before="100" w:beforeAutospacing="1" w:after="100" w:afterAutospacing="1"/>
      <w:jc w:val="left"/>
    </w:pPr>
    <w:rPr>
      <w:rFonts w:ascii="Times New Roman" w:eastAsia="Times New Roman" w:hAnsi="Times New Roman" w:cs="Times New Roman"/>
      <w:sz w:val="24"/>
      <w:szCs w:val="24"/>
    </w:rPr>
  </w:style>
  <w:style w:type="character" w:styleId="ae">
    <w:name w:val="Hyperlink"/>
    <w:basedOn w:val="a0"/>
    <w:uiPriority w:val="99"/>
    <w:semiHidden/>
    <w:unhideWhenUsed/>
    <w:rsid w:val="00463CFC"/>
    <w:rPr>
      <w:color w:val="0000FF"/>
      <w:u w:val="single"/>
    </w:rPr>
  </w:style>
  <w:style w:type="character" w:customStyle="1" w:styleId="rvts37">
    <w:name w:val="rvts37"/>
    <w:basedOn w:val="a0"/>
    <w:rsid w:val="0046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243569">
      <w:bodyDiv w:val="1"/>
      <w:marLeft w:val="0"/>
      <w:marRight w:val="0"/>
      <w:marTop w:val="0"/>
      <w:marBottom w:val="0"/>
      <w:divBdr>
        <w:top w:val="none" w:sz="0" w:space="0" w:color="auto"/>
        <w:left w:val="none" w:sz="0" w:space="0" w:color="auto"/>
        <w:bottom w:val="none" w:sz="0" w:space="0" w:color="auto"/>
        <w:right w:val="none" w:sz="0" w:space="0" w:color="auto"/>
      </w:divBdr>
    </w:div>
    <w:div w:id="165210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08/94-%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08/94-%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5C8B-0EB1-4307-894D-FE4632FB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1789</Words>
  <Characters>10198</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Sokolova</cp:lastModifiedBy>
  <cp:revision>3</cp:revision>
  <dcterms:created xsi:type="dcterms:W3CDTF">2023-08-15T13:14:00Z</dcterms:created>
  <dcterms:modified xsi:type="dcterms:W3CDTF">2023-08-15T13:15:00Z</dcterms:modified>
</cp:coreProperties>
</file>