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94479" w14:textId="77777777" w:rsidR="007177DC" w:rsidRDefault="00DA52E5">
      <w:pPr>
        <w:ind w:firstLine="3828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Додаток</w:t>
      </w:r>
      <w:proofErr w:type="spellEnd"/>
      <w:r>
        <w:rPr>
          <w:sz w:val="24"/>
          <w:szCs w:val="24"/>
        </w:rPr>
        <w:t xml:space="preserve"> 1 </w:t>
      </w:r>
    </w:p>
    <w:p w14:paraId="26130C50" w14:textId="77777777" w:rsidR="007177DC" w:rsidRDefault="007177DC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720" w:hanging="720"/>
        <w:jc w:val="center"/>
        <w:rPr>
          <w:b/>
          <w:color w:val="000000"/>
          <w:sz w:val="28"/>
          <w:szCs w:val="28"/>
        </w:rPr>
      </w:pPr>
    </w:p>
    <w:p w14:paraId="43CC0DF6" w14:textId="77777777" w:rsidR="007177DC" w:rsidRDefault="00DA52E5">
      <w:pPr>
        <w:keepNext/>
        <w:pBdr>
          <w:top w:val="nil"/>
          <w:left w:val="nil"/>
          <w:bottom w:val="nil"/>
          <w:right w:val="nil"/>
          <w:between w:val="nil"/>
        </w:pBdr>
        <w:spacing w:after="60"/>
        <w:ind w:left="720" w:hanging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t xml:space="preserve">СТРУКТУРА </w:t>
      </w:r>
      <w:r>
        <w:rPr>
          <w:b/>
          <w:color w:val="000000"/>
          <w:sz w:val="28"/>
          <w:szCs w:val="28"/>
        </w:rPr>
        <w:br/>
      </w:r>
      <w:proofErr w:type="spellStart"/>
      <w:r>
        <w:rPr>
          <w:b/>
          <w:color w:val="000000"/>
          <w:sz w:val="28"/>
          <w:szCs w:val="28"/>
        </w:rPr>
        <w:t>даних</w:t>
      </w:r>
      <w:proofErr w:type="spellEnd"/>
      <w:r>
        <w:rPr>
          <w:b/>
          <w:color w:val="000000"/>
          <w:sz w:val="28"/>
          <w:szCs w:val="28"/>
        </w:rPr>
        <w:t xml:space="preserve"> файлу-</w:t>
      </w:r>
      <w:proofErr w:type="spellStart"/>
      <w:r>
        <w:rPr>
          <w:b/>
          <w:color w:val="000000"/>
          <w:sz w:val="28"/>
          <w:szCs w:val="28"/>
        </w:rPr>
        <w:t>запиту</w:t>
      </w:r>
      <w:proofErr w:type="spellEnd"/>
      <w:r>
        <w:rPr>
          <w:b/>
          <w:color w:val="000000"/>
          <w:sz w:val="28"/>
          <w:szCs w:val="28"/>
        </w:rPr>
        <w:t xml:space="preserve"> на </w:t>
      </w:r>
      <w:proofErr w:type="spellStart"/>
      <w:r>
        <w:rPr>
          <w:b/>
          <w:color w:val="000000"/>
          <w:sz w:val="28"/>
          <w:szCs w:val="28"/>
        </w:rPr>
        <w:t>отримання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переліку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об’єктів-міст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Реєс</w:t>
      </w:r>
      <w:r>
        <w:rPr>
          <w:b/>
          <w:color w:val="000000"/>
          <w:sz w:val="28"/>
          <w:szCs w:val="28"/>
        </w:rPr>
        <w:t>тру</w:t>
      </w:r>
      <w:proofErr w:type="spellEnd"/>
      <w:r>
        <w:rPr>
          <w:b/>
          <w:color w:val="000000"/>
          <w:sz w:val="28"/>
          <w:szCs w:val="28"/>
        </w:rPr>
        <w:t xml:space="preserve">, за </w:t>
      </w:r>
      <w:proofErr w:type="spellStart"/>
      <w:r>
        <w:rPr>
          <w:b/>
          <w:color w:val="000000"/>
          <w:sz w:val="28"/>
          <w:szCs w:val="28"/>
        </w:rPr>
        <w:t>якими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розроблені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Історико-архітектурні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плани</w:t>
      </w:r>
      <w:proofErr w:type="spellEnd"/>
      <w:r>
        <w:rPr>
          <w:b/>
          <w:color w:val="000000"/>
          <w:sz w:val="28"/>
          <w:szCs w:val="28"/>
        </w:rPr>
        <w:t xml:space="preserve"> (</w:t>
      </w:r>
      <w:proofErr w:type="spellStart"/>
      <w:r>
        <w:rPr>
          <w:b/>
          <w:color w:val="000000"/>
          <w:sz w:val="28"/>
          <w:szCs w:val="28"/>
        </w:rPr>
        <w:t>ареали</w:t>
      </w:r>
      <w:proofErr w:type="spellEnd"/>
      <w:r>
        <w:rPr>
          <w:b/>
          <w:color w:val="000000"/>
          <w:sz w:val="28"/>
          <w:szCs w:val="28"/>
        </w:rPr>
        <w:t xml:space="preserve">) </w:t>
      </w:r>
    </w:p>
    <w:p w14:paraId="0640795A" w14:textId="77777777" w:rsidR="007177DC" w:rsidRDefault="007177DC">
      <w:pPr>
        <w:rPr>
          <w:sz w:val="24"/>
          <w:szCs w:val="24"/>
        </w:rPr>
      </w:pPr>
    </w:p>
    <w:p w14:paraId="727C2325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 xml:space="preserve">Точка для </w:t>
      </w:r>
      <w:proofErr w:type="spellStart"/>
      <w:r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запитів</w:t>
      </w:r>
      <w:proofErr w:type="spellEnd"/>
      <w:r>
        <w:rPr>
          <w:sz w:val="24"/>
          <w:szCs w:val="24"/>
        </w:rPr>
        <w:t>:</w:t>
      </w:r>
    </w:p>
    <w:p w14:paraId="1F5D3E26" w14:textId="77777777" w:rsidR="007177DC" w:rsidRDefault="007177DC">
      <w:pPr>
        <w:rPr>
          <w:sz w:val="24"/>
          <w:szCs w:val="24"/>
        </w:rPr>
      </w:pPr>
    </w:p>
    <w:p w14:paraId="57260D72" w14:textId="77777777" w:rsidR="007177DC" w:rsidRDefault="00DA52E5">
      <w:pPr>
        <w:rPr>
          <w:color w:val="000000"/>
          <w:sz w:val="24"/>
          <w:szCs w:val="24"/>
        </w:rPr>
      </w:pPr>
      <w:r>
        <w:rPr>
          <w:sz w:val="24"/>
          <w:szCs w:val="24"/>
        </w:rPr>
        <w:t>POST /</w:t>
      </w:r>
      <w:proofErr w:type="spellStart"/>
      <w:r>
        <w:rPr>
          <w:sz w:val="24"/>
          <w:szCs w:val="24"/>
        </w:rPr>
        <w:t>api</w:t>
      </w:r>
      <w:proofErr w:type="spellEnd"/>
      <w:r>
        <w:rPr>
          <w:sz w:val="24"/>
          <w:szCs w:val="24"/>
        </w:rPr>
        <w:t>/v1/</w:t>
      </w:r>
      <w:proofErr w:type="spellStart"/>
      <w:r>
        <w:rPr>
          <w:sz w:val="24"/>
          <w:szCs w:val="24"/>
        </w:rPr>
        <w:t>objects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cities</w:t>
      </w:r>
      <w:proofErr w:type="spellEnd"/>
    </w:p>
    <w:p w14:paraId="69DEBFDA" w14:textId="77777777" w:rsidR="007177DC" w:rsidRDefault="007177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1730E8D" w14:textId="77777777" w:rsidR="007177DC" w:rsidRDefault="00DA52E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Таб.1 </w:t>
      </w:r>
      <w:proofErr w:type="spellStart"/>
      <w:r>
        <w:rPr>
          <w:color w:val="000000"/>
          <w:sz w:val="24"/>
          <w:szCs w:val="24"/>
        </w:rPr>
        <w:t>Опис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параметрів</w:t>
      </w:r>
      <w:proofErr w:type="spellEnd"/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JSON </w:t>
      </w:r>
      <w:proofErr w:type="spellStart"/>
      <w:r>
        <w:rPr>
          <w:sz w:val="24"/>
          <w:szCs w:val="24"/>
        </w:rPr>
        <w:t>обʼєкта</w:t>
      </w:r>
      <w:proofErr w:type="spellEnd"/>
    </w:p>
    <w:p w14:paraId="5601F078" w14:textId="77777777" w:rsidR="007177DC" w:rsidRDefault="007177DC">
      <w:pPr>
        <w:rPr>
          <w:color w:val="000000"/>
          <w:sz w:val="24"/>
          <w:szCs w:val="24"/>
        </w:rPr>
      </w:pPr>
    </w:p>
    <w:tbl>
      <w:tblPr>
        <w:tblStyle w:val="a5"/>
        <w:tblW w:w="10200" w:type="dxa"/>
        <w:tblInd w:w="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0"/>
        <w:gridCol w:w="1755"/>
        <w:gridCol w:w="1110"/>
        <w:gridCol w:w="1095"/>
        <w:gridCol w:w="3315"/>
        <w:gridCol w:w="2265"/>
      </w:tblGrid>
      <w:tr w:rsidR="007177DC" w14:paraId="17BCAE2C" w14:textId="77777777">
        <w:trPr>
          <w:tblHeader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72FCBE" w14:textId="77777777" w:rsidR="007177DC" w:rsidRDefault="00DA52E5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Рівень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вкладеності</w:t>
            </w:r>
            <w:proofErr w:type="spellEnd"/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D56D400" w14:textId="77777777" w:rsidR="007177DC" w:rsidRDefault="00DA52E5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Назва</w:t>
            </w:r>
            <w:proofErr w:type="spellEnd"/>
            <w:r>
              <w:rPr>
                <w:b/>
                <w:color w:val="333333"/>
                <w:sz w:val="24"/>
                <w:szCs w:val="24"/>
              </w:rPr>
              <w:t xml:space="preserve"> параметра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0FC8B5" w14:textId="77777777" w:rsidR="007177DC" w:rsidRDefault="00DA52E5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Обов’язковість</w:t>
            </w:r>
            <w:proofErr w:type="spellEnd"/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93B740" w14:textId="77777777" w:rsidR="007177DC" w:rsidRDefault="00DA52E5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 xml:space="preserve">Тип </w:t>
            </w:r>
            <w:proofErr w:type="spellStart"/>
            <w:r>
              <w:rPr>
                <w:b/>
                <w:color w:val="333333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E9D084" w14:textId="77777777" w:rsidR="007177DC" w:rsidRDefault="00DA52E5">
            <w:pPr>
              <w:rPr>
                <w:b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color w:val="333333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8F12F9F" w14:textId="77777777" w:rsidR="007177DC" w:rsidRDefault="00DA52E5">
            <w:pPr>
              <w:rPr>
                <w:b/>
                <w:color w:val="333333"/>
                <w:sz w:val="24"/>
                <w:szCs w:val="24"/>
              </w:rPr>
            </w:pPr>
            <w:r>
              <w:rPr>
                <w:b/>
                <w:color w:val="333333"/>
                <w:sz w:val="24"/>
                <w:szCs w:val="24"/>
              </w:rPr>
              <w:t>Правила</w:t>
            </w:r>
          </w:p>
        </w:tc>
      </w:tr>
      <w:tr w:rsidR="007177DC" w14:paraId="61CB54F4" w14:textId="77777777">
        <w:tc>
          <w:tcPr>
            <w:tcW w:w="660" w:type="dxa"/>
            <w:shd w:val="clear" w:color="auto" w:fill="FFFFFF"/>
            <w:vAlign w:val="center"/>
          </w:tcPr>
          <w:p w14:paraId="3C72856F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1075B6B0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14:paraId="0EEE3CBB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649C8DA6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3315" w:type="dxa"/>
            <w:shd w:val="clear" w:color="auto" w:fill="FFFFFF"/>
            <w:vAlign w:val="center"/>
          </w:tcPr>
          <w:p w14:paraId="64F31097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Підпис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запита. </w:t>
            </w:r>
            <w:proofErr w:type="spellStart"/>
            <w:r>
              <w:rPr>
                <w:color w:val="333333"/>
                <w:sz w:val="24"/>
                <w:szCs w:val="24"/>
              </w:rPr>
              <w:t>Підписувати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необхідно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JSON рядок з параметрами запита, </w:t>
            </w:r>
            <w:proofErr w:type="spellStart"/>
            <w:r>
              <w:rPr>
                <w:color w:val="333333"/>
                <w:sz w:val="24"/>
                <w:szCs w:val="24"/>
              </w:rPr>
              <w:t>навіть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коли </w:t>
            </w:r>
            <w:proofErr w:type="spellStart"/>
            <w:r>
              <w:rPr>
                <w:color w:val="333333"/>
                <w:sz w:val="24"/>
                <w:szCs w:val="24"/>
              </w:rPr>
              <w:t>він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пустий</w:t>
            </w:r>
            <w:proofErr w:type="spellEnd"/>
            <w:r>
              <w:rPr>
                <w:color w:val="333333"/>
                <w:sz w:val="24"/>
                <w:szCs w:val="24"/>
              </w:rPr>
              <w:t>.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5BD05149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base64</w:t>
            </w:r>
          </w:p>
        </w:tc>
      </w:tr>
      <w:tr w:rsidR="007177DC" w14:paraId="50E0EC94" w14:textId="77777777">
        <w:tc>
          <w:tcPr>
            <w:tcW w:w="660" w:type="dxa"/>
            <w:shd w:val="clear" w:color="auto" w:fill="FFFFFF"/>
            <w:vAlign w:val="center"/>
          </w:tcPr>
          <w:p w14:paraId="50870302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668B52EB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params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14:paraId="09F8F07E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2E2ED390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3315" w:type="dxa"/>
            <w:shd w:val="clear" w:color="auto" w:fill="FFFFFF"/>
            <w:vAlign w:val="center"/>
          </w:tcPr>
          <w:p w14:paraId="55770138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параметрами запита.</w:t>
            </w:r>
          </w:p>
        </w:tc>
        <w:tc>
          <w:tcPr>
            <w:tcW w:w="2265" w:type="dxa"/>
            <w:shd w:val="clear" w:color="auto" w:fill="FFFFFF"/>
            <w:vAlign w:val="center"/>
          </w:tcPr>
          <w:p w14:paraId="5176AD3D" w14:textId="77777777" w:rsidR="007177DC" w:rsidRDefault="007177DC">
            <w:pPr>
              <w:rPr>
                <w:color w:val="333333"/>
                <w:sz w:val="24"/>
                <w:szCs w:val="24"/>
              </w:rPr>
            </w:pPr>
          </w:p>
        </w:tc>
      </w:tr>
      <w:tr w:rsidR="007177DC" w14:paraId="3EA6A419" w14:textId="77777777">
        <w:tc>
          <w:tcPr>
            <w:tcW w:w="660" w:type="dxa"/>
            <w:shd w:val="clear" w:color="auto" w:fill="FFFFFF"/>
            <w:vAlign w:val="center"/>
          </w:tcPr>
          <w:p w14:paraId="5FE0C76D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755" w:type="dxa"/>
            <w:shd w:val="clear" w:color="auto" w:fill="FFFFFF"/>
            <w:vAlign w:val="center"/>
          </w:tcPr>
          <w:p w14:paraId="4D4F7C62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updated_at</w:t>
            </w:r>
            <w:proofErr w:type="spellEnd"/>
          </w:p>
        </w:tc>
        <w:tc>
          <w:tcPr>
            <w:tcW w:w="1110" w:type="dxa"/>
            <w:shd w:val="clear" w:color="auto" w:fill="FFFFFF"/>
            <w:vAlign w:val="center"/>
          </w:tcPr>
          <w:p w14:paraId="7D63A8FE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1095" w:type="dxa"/>
            <w:shd w:val="clear" w:color="auto" w:fill="FFFFFF"/>
            <w:vAlign w:val="center"/>
          </w:tcPr>
          <w:p w14:paraId="73571FF7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Date</w:t>
            </w:r>
            <w:proofErr w:type="spellEnd"/>
          </w:p>
        </w:tc>
        <w:tc>
          <w:tcPr>
            <w:tcW w:w="3315" w:type="dxa"/>
            <w:shd w:val="clear" w:color="auto" w:fill="FFFFFF"/>
            <w:vAlign w:val="center"/>
          </w:tcPr>
          <w:p w14:paraId="70724522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Дата </w:t>
            </w:r>
            <w:proofErr w:type="spellStart"/>
            <w:r>
              <w:rPr>
                <w:color w:val="333333"/>
                <w:sz w:val="24"/>
                <w:szCs w:val="24"/>
              </w:rPr>
              <w:t>останнього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оновлення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інформації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</w:rPr>
              <w:t>Тобто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дата, </w:t>
            </w:r>
            <w:proofErr w:type="spellStart"/>
            <w:r>
              <w:rPr>
                <w:color w:val="333333"/>
                <w:sz w:val="24"/>
                <w:szCs w:val="24"/>
              </w:rPr>
              <w:t>починаючи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333333"/>
                <w:sz w:val="24"/>
                <w:szCs w:val="24"/>
              </w:rPr>
              <w:t>якої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необхідно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отримати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інформацію</w:t>
            </w:r>
            <w:proofErr w:type="spellEnd"/>
          </w:p>
        </w:tc>
        <w:tc>
          <w:tcPr>
            <w:tcW w:w="2265" w:type="dxa"/>
            <w:shd w:val="clear" w:color="auto" w:fill="FFFFFF"/>
            <w:vAlign w:val="center"/>
          </w:tcPr>
          <w:p w14:paraId="6AD313AC" w14:textId="77777777" w:rsidR="007177DC" w:rsidRDefault="00DA52E5">
            <w:pPr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YYYY-MM-DD</w:t>
            </w:r>
          </w:p>
        </w:tc>
      </w:tr>
    </w:tbl>
    <w:p w14:paraId="19F21B3E" w14:textId="77777777" w:rsidR="007177DC" w:rsidRDefault="007177DC">
      <w:pPr>
        <w:rPr>
          <w:sz w:val="24"/>
          <w:szCs w:val="24"/>
        </w:rPr>
      </w:pPr>
    </w:p>
    <w:p w14:paraId="780BC9ED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>Приклад:</w:t>
      </w:r>
    </w:p>
    <w:p w14:paraId="774E6FF9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>{</w:t>
      </w:r>
    </w:p>
    <w:p w14:paraId="172A8C6F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sign</w:t>
      </w:r>
      <w:proofErr w:type="spellEnd"/>
      <w:r>
        <w:rPr>
          <w:sz w:val="24"/>
          <w:szCs w:val="24"/>
        </w:rPr>
        <w:t>”: “... base64 рядок …”,</w:t>
      </w:r>
    </w:p>
    <w:p w14:paraId="565A443B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 xml:space="preserve">    “</w:t>
      </w:r>
      <w:proofErr w:type="spellStart"/>
      <w:r>
        <w:rPr>
          <w:sz w:val="24"/>
          <w:szCs w:val="24"/>
        </w:rPr>
        <w:t>params</w:t>
      </w:r>
      <w:proofErr w:type="spellEnd"/>
      <w:r>
        <w:rPr>
          <w:sz w:val="24"/>
          <w:szCs w:val="24"/>
        </w:rPr>
        <w:t>”: {</w:t>
      </w:r>
    </w:p>
    <w:p w14:paraId="5FF87754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 xml:space="preserve">        "</w:t>
      </w:r>
      <w:proofErr w:type="spellStart"/>
      <w:r>
        <w:rPr>
          <w:color w:val="333333"/>
          <w:sz w:val="24"/>
          <w:szCs w:val="24"/>
        </w:rPr>
        <w:t>updated_at</w:t>
      </w:r>
      <w:proofErr w:type="spellEnd"/>
      <w:r>
        <w:rPr>
          <w:sz w:val="24"/>
          <w:szCs w:val="24"/>
        </w:rPr>
        <w:t>": "2023-04-12"</w:t>
      </w:r>
    </w:p>
    <w:p w14:paraId="5A06C0EF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 xml:space="preserve">    }</w:t>
      </w:r>
    </w:p>
    <w:p w14:paraId="50246E7C" w14:textId="77777777" w:rsidR="007177DC" w:rsidRDefault="00DA52E5">
      <w:pPr>
        <w:rPr>
          <w:sz w:val="24"/>
          <w:szCs w:val="24"/>
        </w:rPr>
      </w:pPr>
      <w:r>
        <w:rPr>
          <w:sz w:val="24"/>
          <w:szCs w:val="24"/>
        </w:rPr>
        <w:t>}</w:t>
      </w:r>
    </w:p>
    <w:sectPr w:rsidR="007177DC"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7DC"/>
    <w:rsid w:val="007177DC"/>
    <w:rsid w:val="00DA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E6C7"/>
  <w15:docId w15:val="{A1258F44-79DA-41F3-98B1-55437F0B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Calibri" w:eastAsia="Calibri" w:hAnsi="Calibri" w:cs="Calibri"/>
      <w:b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gxvwNgfOx5WmQmWKga6zQ3oqQ==">CgMxLjA4AHIhMUFlN2RyOGNwVzNPTVdBRTdvanRLMXgtWWRSUm1GTWY0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pavlenkoyuri pavlenkoyuri</cp:lastModifiedBy>
  <cp:revision>2</cp:revision>
  <dcterms:created xsi:type="dcterms:W3CDTF">2024-02-03T16:27:00Z</dcterms:created>
  <dcterms:modified xsi:type="dcterms:W3CDTF">2024-02-03T16:28:00Z</dcterms:modified>
</cp:coreProperties>
</file>