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A9030" w14:textId="77777777" w:rsidR="006C3420" w:rsidRDefault="0000098C">
      <w:pPr>
        <w:ind w:firstLine="3828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Додаток</w:t>
      </w:r>
      <w:proofErr w:type="spellEnd"/>
      <w:r>
        <w:rPr>
          <w:sz w:val="24"/>
          <w:szCs w:val="24"/>
        </w:rPr>
        <w:t xml:space="preserve"> 5 </w:t>
      </w:r>
    </w:p>
    <w:p w14:paraId="31A5FC64" w14:textId="77777777" w:rsidR="006C3420" w:rsidRDefault="006C3420">
      <w:pPr>
        <w:pStyle w:val="3"/>
        <w:spacing w:before="0"/>
        <w:ind w:left="720" w:hanging="720"/>
        <w:jc w:val="center"/>
        <w:rPr>
          <w:rFonts w:ascii="Times New Roman" w:hAnsi="Times New Roman"/>
          <w:sz w:val="28"/>
          <w:szCs w:val="28"/>
        </w:rPr>
      </w:pPr>
    </w:p>
    <w:p w14:paraId="47D05F78" w14:textId="77777777" w:rsidR="006C3420" w:rsidRDefault="0000098C">
      <w:pPr>
        <w:pStyle w:val="3"/>
        <w:spacing w:before="0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СТРУКТУРА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даних</w:t>
      </w:r>
      <w:proofErr w:type="spellEnd"/>
      <w:r>
        <w:rPr>
          <w:rFonts w:ascii="Times New Roman" w:hAnsi="Times New Roman"/>
          <w:sz w:val="28"/>
          <w:szCs w:val="28"/>
        </w:rPr>
        <w:t xml:space="preserve"> файлу-</w:t>
      </w:r>
      <w:proofErr w:type="spellStart"/>
      <w:r>
        <w:rPr>
          <w:rFonts w:ascii="Times New Roman" w:hAnsi="Times New Roman"/>
          <w:sz w:val="28"/>
          <w:szCs w:val="28"/>
        </w:rPr>
        <w:t>запиту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отримання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необхідної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по ко</w:t>
      </w:r>
      <w:r>
        <w:rPr>
          <w:rFonts w:ascii="Times New Roman" w:hAnsi="Times New Roman"/>
          <w:sz w:val="28"/>
          <w:szCs w:val="28"/>
        </w:rPr>
        <w:t xml:space="preserve">нкретному </w:t>
      </w:r>
      <w:proofErr w:type="spellStart"/>
      <w:r>
        <w:rPr>
          <w:rFonts w:ascii="Times New Roman" w:hAnsi="Times New Roman"/>
          <w:sz w:val="28"/>
          <w:szCs w:val="28"/>
        </w:rPr>
        <w:t>об’єкту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Реєстру</w:t>
      </w:r>
      <w:proofErr w:type="spellEnd"/>
    </w:p>
    <w:p w14:paraId="1FEB61F3" w14:textId="77777777" w:rsidR="006C3420" w:rsidRDefault="006C3420">
      <w:pPr>
        <w:rPr>
          <w:sz w:val="24"/>
          <w:szCs w:val="24"/>
        </w:rPr>
      </w:pPr>
    </w:p>
    <w:p w14:paraId="24197B93" w14:textId="77777777" w:rsidR="006C3420" w:rsidRDefault="0000098C">
      <w:pPr>
        <w:rPr>
          <w:sz w:val="24"/>
          <w:szCs w:val="24"/>
        </w:rPr>
      </w:pPr>
      <w:r>
        <w:rPr>
          <w:sz w:val="24"/>
          <w:szCs w:val="24"/>
        </w:rPr>
        <w:t xml:space="preserve">Точка для </w:t>
      </w:r>
      <w:proofErr w:type="spellStart"/>
      <w:r>
        <w:rPr>
          <w:sz w:val="24"/>
          <w:szCs w:val="24"/>
        </w:rPr>
        <w:t>виконання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запитів</w:t>
      </w:r>
      <w:proofErr w:type="spellEnd"/>
      <w:r>
        <w:rPr>
          <w:sz w:val="24"/>
          <w:szCs w:val="24"/>
        </w:rPr>
        <w:t>:</w:t>
      </w:r>
    </w:p>
    <w:p w14:paraId="00A67725" w14:textId="77777777" w:rsidR="006C3420" w:rsidRDefault="006C3420">
      <w:pPr>
        <w:rPr>
          <w:sz w:val="24"/>
          <w:szCs w:val="24"/>
        </w:rPr>
      </w:pPr>
    </w:p>
    <w:p w14:paraId="0D357786" w14:textId="77777777" w:rsidR="006C3420" w:rsidRDefault="0000098C">
      <w:pPr>
        <w:rPr>
          <w:sz w:val="24"/>
          <w:szCs w:val="24"/>
        </w:rPr>
      </w:pPr>
      <w:r>
        <w:rPr>
          <w:sz w:val="24"/>
          <w:szCs w:val="24"/>
        </w:rPr>
        <w:t>POST /</w:t>
      </w:r>
      <w:proofErr w:type="spellStart"/>
      <w:r>
        <w:rPr>
          <w:sz w:val="24"/>
          <w:szCs w:val="24"/>
        </w:rPr>
        <w:t>api</w:t>
      </w:r>
      <w:proofErr w:type="spellEnd"/>
      <w:r>
        <w:rPr>
          <w:sz w:val="24"/>
          <w:szCs w:val="24"/>
        </w:rPr>
        <w:t>/v1/</w:t>
      </w:r>
      <w:proofErr w:type="spellStart"/>
      <w:r>
        <w:rPr>
          <w:sz w:val="24"/>
          <w:szCs w:val="24"/>
        </w:rPr>
        <w:t>objects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details</w:t>
      </w:r>
      <w:proofErr w:type="spellEnd"/>
    </w:p>
    <w:p w14:paraId="5737022E" w14:textId="77777777" w:rsidR="006C3420" w:rsidRDefault="006C3420">
      <w:pPr>
        <w:rPr>
          <w:sz w:val="24"/>
          <w:szCs w:val="24"/>
        </w:rPr>
      </w:pPr>
    </w:p>
    <w:p w14:paraId="745B9462" w14:textId="77777777" w:rsidR="006C3420" w:rsidRDefault="0000098C">
      <w:pPr>
        <w:rPr>
          <w:sz w:val="24"/>
          <w:szCs w:val="24"/>
        </w:rPr>
      </w:pPr>
      <w:r>
        <w:rPr>
          <w:sz w:val="24"/>
          <w:szCs w:val="24"/>
        </w:rPr>
        <w:t xml:space="preserve">Таб.1 </w:t>
      </w:r>
      <w:proofErr w:type="spellStart"/>
      <w:r>
        <w:rPr>
          <w:sz w:val="24"/>
          <w:szCs w:val="24"/>
        </w:rPr>
        <w:t>Опис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параметрів</w:t>
      </w:r>
      <w:proofErr w:type="spellEnd"/>
      <w:r>
        <w:rPr>
          <w:sz w:val="24"/>
          <w:szCs w:val="24"/>
        </w:rPr>
        <w:t xml:space="preserve"> JSON </w:t>
      </w:r>
      <w:proofErr w:type="spellStart"/>
      <w:r>
        <w:rPr>
          <w:sz w:val="24"/>
          <w:szCs w:val="24"/>
        </w:rPr>
        <w:t>обʼєкта</w:t>
      </w:r>
      <w:proofErr w:type="spellEnd"/>
    </w:p>
    <w:p w14:paraId="78586AE2" w14:textId="77777777" w:rsidR="006C3420" w:rsidRDefault="006C3420">
      <w:pPr>
        <w:rPr>
          <w:color w:val="000000"/>
          <w:sz w:val="24"/>
          <w:szCs w:val="24"/>
        </w:rPr>
      </w:pPr>
    </w:p>
    <w:tbl>
      <w:tblPr>
        <w:tblStyle w:val="a9"/>
        <w:tblW w:w="10200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0"/>
        <w:gridCol w:w="2025"/>
        <w:gridCol w:w="1110"/>
        <w:gridCol w:w="1020"/>
        <w:gridCol w:w="3105"/>
        <w:gridCol w:w="2280"/>
      </w:tblGrid>
      <w:tr w:rsidR="006C3420" w14:paraId="54AC033B" w14:textId="77777777">
        <w:trPr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30966E5" w14:textId="77777777" w:rsidR="006C3420" w:rsidRDefault="0000098C">
            <w:pPr>
              <w:rPr>
                <w:b/>
                <w:color w:val="333333"/>
                <w:sz w:val="24"/>
                <w:szCs w:val="24"/>
              </w:rPr>
            </w:pPr>
            <w:proofErr w:type="spellStart"/>
            <w:r>
              <w:rPr>
                <w:b/>
                <w:color w:val="333333"/>
                <w:sz w:val="24"/>
                <w:szCs w:val="24"/>
              </w:rPr>
              <w:t>Рівень</w:t>
            </w:r>
            <w:proofErr w:type="spellEnd"/>
            <w:r>
              <w:rPr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33333"/>
                <w:sz w:val="24"/>
                <w:szCs w:val="24"/>
              </w:rPr>
              <w:t>вкладеності</w:t>
            </w:r>
            <w:proofErr w:type="spell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ABD56B4" w14:textId="77777777" w:rsidR="006C3420" w:rsidRDefault="0000098C">
            <w:pPr>
              <w:rPr>
                <w:b/>
                <w:color w:val="333333"/>
                <w:sz w:val="24"/>
                <w:szCs w:val="24"/>
              </w:rPr>
            </w:pPr>
            <w:proofErr w:type="spellStart"/>
            <w:r>
              <w:rPr>
                <w:b/>
                <w:color w:val="333333"/>
                <w:sz w:val="24"/>
                <w:szCs w:val="24"/>
              </w:rPr>
              <w:t>Назва</w:t>
            </w:r>
            <w:proofErr w:type="spellEnd"/>
            <w:r>
              <w:rPr>
                <w:b/>
                <w:color w:val="333333"/>
                <w:sz w:val="24"/>
                <w:szCs w:val="24"/>
              </w:rPr>
              <w:t xml:space="preserve"> параметра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CB40670" w14:textId="77777777" w:rsidR="006C3420" w:rsidRDefault="0000098C">
            <w:pPr>
              <w:rPr>
                <w:b/>
                <w:color w:val="333333"/>
                <w:sz w:val="24"/>
                <w:szCs w:val="24"/>
              </w:rPr>
            </w:pPr>
            <w:proofErr w:type="spellStart"/>
            <w:r>
              <w:rPr>
                <w:b/>
                <w:color w:val="333333"/>
                <w:sz w:val="24"/>
                <w:szCs w:val="24"/>
              </w:rPr>
              <w:t>Обов’язковість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167E8BC" w14:textId="77777777" w:rsidR="006C3420" w:rsidRDefault="0000098C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 xml:space="preserve">Тип </w:t>
            </w:r>
            <w:proofErr w:type="spellStart"/>
            <w:r>
              <w:rPr>
                <w:b/>
                <w:color w:val="333333"/>
                <w:sz w:val="24"/>
                <w:szCs w:val="24"/>
              </w:rPr>
              <w:t>даних</w:t>
            </w:r>
            <w:proofErr w:type="spellEnd"/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A5812F2" w14:textId="77777777" w:rsidR="006C3420" w:rsidRDefault="0000098C">
            <w:pPr>
              <w:rPr>
                <w:b/>
                <w:color w:val="333333"/>
                <w:sz w:val="24"/>
                <w:szCs w:val="24"/>
              </w:rPr>
            </w:pPr>
            <w:proofErr w:type="spellStart"/>
            <w:r>
              <w:rPr>
                <w:b/>
                <w:color w:val="333333"/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FDB8C8D" w14:textId="77777777" w:rsidR="006C3420" w:rsidRDefault="0000098C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Правила</w:t>
            </w:r>
          </w:p>
        </w:tc>
      </w:tr>
      <w:tr w:rsidR="006C3420" w14:paraId="3C9E9445" w14:textId="77777777">
        <w:tc>
          <w:tcPr>
            <w:tcW w:w="660" w:type="dxa"/>
            <w:shd w:val="clear" w:color="auto" w:fill="FFFFFF"/>
            <w:vAlign w:val="center"/>
          </w:tcPr>
          <w:p w14:paraId="6604D65B" w14:textId="77777777" w:rsidR="006C3420" w:rsidRDefault="0000098C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2025" w:type="dxa"/>
            <w:shd w:val="clear" w:color="auto" w:fill="FFFFFF"/>
            <w:vAlign w:val="center"/>
          </w:tcPr>
          <w:p w14:paraId="62A05EC9" w14:textId="77777777" w:rsidR="006C3420" w:rsidRDefault="0000098C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sign</w:t>
            </w:r>
            <w:proofErr w:type="spellEnd"/>
          </w:p>
        </w:tc>
        <w:tc>
          <w:tcPr>
            <w:tcW w:w="1110" w:type="dxa"/>
            <w:shd w:val="clear" w:color="auto" w:fill="FFFFFF"/>
            <w:vAlign w:val="center"/>
          </w:tcPr>
          <w:p w14:paraId="3D613D48" w14:textId="77777777" w:rsidR="006C3420" w:rsidRDefault="0000098C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020" w:type="dxa"/>
            <w:shd w:val="clear" w:color="auto" w:fill="FFFFFF"/>
            <w:vAlign w:val="center"/>
          </w:tcPr>
          <w:p w14:paraId="5678BB16" w14:textId="77777777" w:rsidR="006C3420" w:rsidRDefault="0000098C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3105" w:type="dxa"/>
            <w:shd w:val="clear" w:color="auto" w:fill="FFFFFF"/>
            <w:vAlign w:val="center"/>
          </w:tcPr>
          <w:p w14:paraId="70AE2337" w14:textId="77777777" w:rsidR="006C3420" w:rsidRDefault="0000098C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Підпис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запита. </w:t>
            </w:r>
            <w:proofErr w:type="spellStart"/>
            <w:r>
              <w:rPr>
                <w:color w:val="333333"/>
                <w:sz w:val="24"/>
                <w:szCs w:val="24"/>
              </w:rPr>
              <w:t>Підписувати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необхідно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JSON рядок з параметрами запита, </w:t>
            </w:r>
            <w:proofErr w:type="spellStart"/>
            <w:r>
              <w:rPr>
                <w:color w:val="333333"/>
                <w:sz w:val="24"/>
                <w:szCs w:val="24"/>
              </w:rPr>
              <w:t>навіть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коли </w:t>
            </w:r>
            <w:proofErr w:type="spellStart"/>
            <w:r>
              <w:rPr>
                <w:color w:val="333333"/>
                <w:sz w:val="24"/>
                <w:szCs w:val="24"/>
              </w:rPr>
              <w:t>він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пустий</w:t>
            </w:r>
            <w:proofErr w:type="spellEnd"/>
            <w:r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2280" w:type="dxa"/>
            <w:shd w:val="clear" w:color="auto" w:fill="FFFFFF"/>
            <w:vAlign w:val="center"/>
          </w:tcPr>
          <w:p w14:paraId="6389E838" w14:textId="77777777" w:rsidR="006C3420" w:rsidRDefault="0000098C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base64</w:t>
            </w:r>
          </w:p>
        </w:tc>
      </w:tr>
      <w:tr w:rsidR="006C3420" w14:paraId="7C5CADCD" w14:textId="77777777">
        <w:tc>
          <w:tcPr>
            <w:tcW w:w="660" w:type="dxa"/>
            <w:shd w:val="clear" w:color="auto" w:fill="FFFFFF"/>
            <w:vAlign w:val="center"/>
          </w:tcPr>
          <w:p w14:paraId="2AAAF26F" w14:textId="77777777" w:rsidR="006C3420" w:rsidRDefault="0000098C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2025" w:type="dxa"/>
            <w:shd w:val="clear" w:color="auto" w:fill="FFFFFF"/>
            <w:vAlign w:val="center"/>
          </w:tcPr>
          <w:p w14:paraId="7B235E38" w14:textId="77777777" w:rsidR="006C3420" w:rsidRDefault="0000098C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params</w:t>
            </w:r>
            <w:proofErr w:type="spellEnd"/>
          </w:p>
        </w:tc>
        <w:tc>
          <w:tcPr>
            <w:tcW w:w="1110" w:type="dxa"/>
            <w:shd w:val="clear" w:color="auto" w:fill="FFFFFF"/>
            <w:vAlign w:val="center"/>
          </w:tcPr>
          <w:p w14:paraId="16E278A4" w14:textId="77777777" w:rsidR="006C3420" w:rsidRDefault="0000098C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020" w:type="dxa"/>
            <w:shd w:val="clear" w:color="auto" w:fill="FFFFFF"/>
            <w:vAlign w:val="center"/>
          </w:tcPr>
          <w:p w14:paraId="093AED72" w14:textId="77777777" w:rsidR="006C3420" w:rsidRDefault="0000098C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object</w:t>
            </w:r>
            <w:proofErr w:type="spellEnd"/>
          </w:p>
        </w:tc>
        <w:tc>
          <w:tcPr>
            <w:tcW w:w="3105" w:type="dxa"/>
            <w:shd w:val="clear" w:color="auto" w:fill="FFFFFF"/>
            <w:vAlign w:val="center"/>
          </w:tcPr>
          <w:p w14:paraId="34B3D4EE" w14:textId="77777777" w:rsidR="006C3420" w:rsidRDefault="0000098C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Обʼєкт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з параметрами запита.</w:t>
            </w:r>
          </w:p>
        </w:tc>
        <w:tc>
          <w:tcPr>
            <w:tcW w:w="2280" w:type="dxa"/>
            <w:shd w:val="clear" w:color="auto" w:fill="FFFFFF"/>
            <w:vAlign w:val="center"/>
          </w:tcPr>
          <w:p w14:paraId="71FC6FDF" w14:textId="77777777" w:rsidR="006C3420" w:rsidRDefault="006C3420">
            <w:pPr>
              <w:rPr>
                <w:color w:val="333333"/>
                <w:sz w:val="24"/>
                <w:szCs w:val="24"/>
              </w:rPr>
            </w:pPr>
          </w:p>
        </w:tc>
      </w:tr>
      <w:tr w:rsidR="006C3420" w14:paraId="529AD750" w14:textId="77777777">
        <w:tc>
          <w:tcPr>
            <w:tcW w:w="660" w:type="dxa"/>
            <w:shd w:val="clear" w:color="auto" w:fill="FFFFFF"/>
            <w:vAlign w:val="center"/>
          </w:tcPr>
          <w:p w14:paraId="0A8491FA" w14:textId="77777777" w:rsidR="006C3420" w:rsidRDefault="0000098C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14:paraId="1AE0EB14" w14:textId="77777777" w:rsidR="006C3420" w:rsidRDefault="0000098C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objects</w:t>
            </w:r>
            <w:proofErr w:type="spellEnd"/>
          </w:p>
        </w:tc>
        <w:tc>
          <w:tcPr>
            <w:tcW w:w="1110" w:type="dxa"/>
            <w:shd w:val="clear" w:color="auto" w:fill="FFFFFF"/>
            <w:vAlign w:val="center"/>
          </w:tcPr>
          <w:p w14:paraId="41A72E24" w14:textId="77777777" w:rsidR="006C3420" w:rsidRDefault="0000098C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020" w:type="dxa"/>
            <w:shd w:val="clear" w:color="auto" w:fill="FFFFFF"/>
            <w:vAlign w:val="center"/>
          </w:tcPr>
          <w:p w14:paraId="45A1E6AE" w14:textId="77777777" w:rsidR="006C3420" w:rsidRDefault="0000098C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array</w:t>
            </w:r>
            <w:proofErr w:type="spellEnd"/>
          </w:p>
        </w:tc>
        <w:tc>
          <w:tcPr>
            <w:tcW w:w="3105" w:type="dxa"/>
            <w:shd w:val="clear" w:color="auto" w:fill="FFFFFF"/>
            <w:vAlign w:val="center"/>
          </w:tcPr>
          <w:p w14:paraId="6F1B859D" w14:textId="77777777" w:rsidR="006C3420" w:rsidRDefault="0000098C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Масив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ідентифікаторів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обʼєктів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для </w:t>
            </w:r>
            <w:proofErr w:type="spellStart"/>
            <w:r>
              <w:rPr>
                <w:color w:val="333333"/>
                <w:sz w:val="24"/>
                <w:szCs w:val="24"/>
              </w:rPr>
              <w:t>отримання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детальної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інформації</w:t>
            </w:r>
            <w:proofErr w:type="spellEnd"/>
            <w:r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2280" w:type="dxa"/>
            <w:shd w:val="clear" w:color="auto" w:fill="FFFFFF"/>
            <w:vAlign w:val="center"/>
          </w:tcPr>
          <w:p w14:paraId="0DE1C12A" w14:textId="77777777" w:rsidR="006C3420" w:rsidRDefault="0000098C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Формат </w:t>
            </w:r>
            <w:proofErr w:type="spellStart"/>
            <w:r>
              <w:rPr>
                <w:color w:val="333333"/>
                <w:sz w:val="24"/>
                <w:szCs w:val="24"/>
              </w:rPr>
              <w:t>ідентифікаторів</w:t>
            </w:r>
            <w:proofErr w:type="spellEnd"/>
            <w:r>
              <w:rPr>
                <w:color w:val="333333"/>
                <w:sz w:val="24"/>
                <w:szCs w:val="24"/>
              </w:rPr>
              <w:t>: UUID</w:t>
            </w:r>
          </w:p>
          <w:p w14:paraId="28BC15BE" w14:textId="77777777" w:rsidR="006C3420" w:rsidRDefault="0000098C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Максимальна </w:t>
            </w:r>
            <w:proofErr w:type="spellStart"/>
            <w:r>
              <w:rPr>
                <w:color w:val="333333"/>
                <w:sz w:val="24"/>
                <w:szCs w:val="24"/>
              </w:rPr>
              <w:t>кількість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ідентифікаторів</w:t>
            </w:r>
            <w:proofErr w:type="spellEnd"/>
            <w:r>
              <w:rPr>
                <w:color w:val="333333"/>
                <w:sz w:val="24"/>
                <w:szCs w:val="24"/>
              </w:rPr>
              <w:t>: 10 шт. на один запит</w:t>
            </w:r>
          </w:p>
        </w:tc>
      </w:tr>
      <w:tr w:rsidR="006C3420" w14:paraId="6E6C39D8" w14:textId="77777777">
        <w:tc>
          <w:tcPr>
            <w:tcW w:w="660" w:type="dxa"/>
            <w:shd w:val="clear" w:color="auto" w:fill="FFFFFF"/>
            <w:vAlign w:val="center"/>
          </w:tcPr>
          <w:p w14:paraId="1943083C" w14:textId="77777777" w:rsidR="006C3420" w:rsidRDefault="0000098C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14:paraId="3B9F960D" w14:textId="77777777" w:rsidR="006C3420" w:rsidRDefault="0000098C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zones</w:t>
            </w:r>
            <w:proofErr w:type="spellEnd"/>
          </w:p>
        </w:tc>
        <w:tc>
          <w:tcPr>
            <w:tcW w:w="1110" w:type="dxa"/>
            <w:shd w:val="clear" w:color="auto" w:fill="FFFFFF"/>
            <w:vAlign w:val="center"/>
          </w:tcPr>
          <w:p w14:paraId="744C49A9" w14:textId="77777777" w:rsidR="006C3420" w:rsidRDefault="0000098C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020" w:type="dxa"/>
            <w:shd w:val="clear" w:color="auto" w:fill="FFFFFF"/>
            <w:vAlign w:val="center"/>
          </w:tcPr>
          <w:p w14:paraId="2DB2C98A" w14:textId="77777777" w:rsidR="006C3420" w:rsidRDefault="0000098C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array</w:t>
            </w:r>
            <w:proofErr w:type="spellEnd"/>
          </w:p>
        </w:tc>
        <w:tc>
          <w:tcPr>
            <w:tcW w:w="3105" w:type="dxa"/>
            <w:shd w:val="clear" w:color="auto" w:fill="FFFFFF"/>
            <w:vAlign w:val="center"/>
          </w:tcPr>
          <w:p w14:paraId="3EEA7166" w14:textId="77777777" w:rsidR="006C3420" w:rsidRDefault="0000098C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Масив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ідентифікаторів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зон для </w:t>
            </w:r>
            <w:proofErr w:type="spellStart"/>
            <w:r>
              <w:rPr>
                <w:color w:val="333333"/>
                <w:sz w:val="24"/>
                <w:szCs w:val="24"/>
              </w:rPr>
              <w:t>отримання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детальної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інформації</w:t>
            </w:r>
            <w:proofErr w:type="spellEnd"/>
          </w:p>
        </w:tc>
        <w:tc>
          <w:tcPr>
            <w:tcW w:w="2280" w:type="dxa"/>
            <w:shd w:val="clear" w:color="auto" w:fill="FFFFFF"/>
            <w:vAlign w:val="center"/>
          </w:tcPr>
          <w:p w14:paraId="430D2DB9" w14:textId="77777777" w:rsidR="006C3420" w:rsidRDefault="0000098C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Формат </w:t>
            </w:r>
            <w:proofErr w:type="spellStart"/>
            <w:r>
              <w:rPr>
                <w:color w:val="333333"/>
                <w:sz w:val="24"/>
                <w:szCs w:val="24"/>
              </w:rPr>
              <w:t>ідентифікаторів</w:t>
            </w:r>
            <w:proofErr w:type="spellEnd"/>
            <w:r>
              <w:rPr>
                <w:color w:val="333333"/>
                <w:sz w:val="24"/>
                <w:szCs w:val="24"/>
              </w:rPr>
              <w:t>: UUID</w:t>
            </w:r>
          </w:p>
          <w:p w14:paraId="6B9FD99D" w14:textId="77777777" w:rsidR="006C3420" w:rsidRDefault="0000098C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Максимальна </w:t>
            </w:r>
            <w:proofErr w:type="spellStart"/>
            <w:r>
              <w:rPr>
                <w:color w:val="333333"/>
                <w:sz w:val="24"/>
                <w:szCs w:val="24"/>
              </w:rPr>
              <w:t>кількість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ідентифікаторів</w:t>
            </w:r>
            <w:proofErr w:type="spellEnd"/>
            <w:r>
              <w:rPr>
                <w:color w:val="333333"/>
                <w:sz w:val="24"/>
                <w:szCs w:val="24"/>
              </w:rPr>
              <w:t>: 10 шт. на один запит</w:t>
            </w:r>
          </w:p>
        </w:tc>
      </w:tr>
    </w:tbl>
    <w:p w14:paraId="48F3FD31" w14:textId="77777777" w:rsidR="006C3420" w:rsidRDefault="006C3420">
      <w:pPr>
        <w:rPr>
          <w:sz w:val="24"/>
          <w:szCs w:val="24"/>
        </w:rPr>
      </w:pPr>
    </w:p>
    <w:p w14:paraId="53452607" w14:textId="77777777" w:rsidR="006C3420" w:rsidRPr="0000098C" w:rsidRDefault="0000098C">
      <w:pPr>
        <w:rPr>
          <w:sz w:val="24"/>
          <w:szCs w:val="24"/>
          <w:lang w:val="en-US"/>
        </w:rPr>
      </w:pPr>
      <w:r>
        <w:rPr>
          <w:sz w:val="24"/>
          <w:szCs w:val="24"/>
        </w:rPr>
        <w:t>Приклад</w:t>
      </w:r>
      <w:r w:rsidRPr="0000098C">
        <w:rPr>
          <w:sz w:val="24"/>
          <w:szCs w:val="24"/>
          <w:lang w:val="en-US"/>
        </w:rPr>
        <w:t>:</w:t>
      </w:r>
    </w:p>
    <w:p w14:paraId="1ED0C398" w14:textId="77777777" w:rsidR="006C3420" w:rsidRPr="0000098C" w:rsidRDefault="0000098C">
      <w:pPr>
        <w:rPr>
          <w:sz w:val="24"/>
          <w:szCs w:val="24"/>
          <w:lang w:val="en-US"/>
        </w:rPr>
      </w:pPr>
      <w:r w:rsidRPr="0000098C">
        <w:rPr>
          <w:sz w:val="24"/>
          <w:szCs w:val="24"/>
          <w:lang w:val="en-US"/>
        </w:rPr>
        <w:t>{</w:t>
      </w:r>
    </w:p>
    <w:p w14:paraId="49EC6B05" w14:textId="77777777" w:rsidR="006C3420" w:rsidRPr="0000098C" w:rsidRDefault="0000098C">
      <w:pPr>
        <w:rPr>
          <w:sz w:val="24"/>
          <w:szCs w:val="24"/>
          <w:lang w:val="en-US"/>
        </w:rPr>
      </w:pPr>
      <w:r w:rsidRPr="0000098C">
        <w:rPr>
          <w:sz w:val="24"/>
          <w:szCs w:val="24"/>
          <w:lang w:val="en-US"/>
        </w:rPr>
        <w:t xml:space="preserve">    “sign”: “... base64 </w:t>
      </w:r>
      <w:r>
        <w:rPr>
          <w:sz w:val="24"/>
          <w:szCs w:val="24"/>
        </w:rPr>
        <w:t>рядок</w:t>
      </w:r>
      <w:r w:rsidRPr="0000098C">
        <w:rPr>
          <w:sz w:val="24"/>
          <w:szCs w:val="24"/>
          <w:lang w:val="en-US"/>
        </w:rPr>
        <w:t xml:space="preserve"> …”,</w:t>
      </w:r>
    </w:p>
    <w:p w14:paraId="0DD27FA1" w14:textId="77777777" w:rsidR="006C3420" w:rsidRPr="0000098C" w:rsidRDefault="0000098C">
      <w:pPr>
        <w:rPr>
          <w:sz w:val="24"/>
          <w:szCs w:val="24"/>
          <w:lang w:val="en-US"/>
        </w:rPr>
      </w:pPr>
      <w:r w:rsidRPr="0000098C">
        <w:rPr>
          <w:sz w:val="24"/>
          <w:szCs w:val="24"/>
          <w:lang w:val="en-US"/>
        </w:rPr>
        <w:t xml:space="preserve">    “params”: {</w:t>
      </w:r>
    </w:p>
    <w:p w14:paraId="5F76EAAD" w14:textId="77777777" w:rsidR="006C3420" w:rsidRDefault="0000098C">
      <w:pPr>
        <w:rPr>
          <w:sz w:val="24"/>
          <w:szCs w:val="24"/>
        </w:rPr>
      </w:pPr>
      <w:r w:rsidRPr="0000098C">
        <w:rPr>
          <w:sz w:val="24"/>
          <w:szCs w:val="24"/>
          <w:lang w:val="en-US"/>
        </w:rPr>
        <w:t xml:space="preserve">       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objects</w:t>
      </w:r>
      <w:proofErr w:type="spellEnd"/>
      <w:r>
        <w:rPr>
          <w:sz w:val="24"/>
          <w:szCs w:val="24"/>
        </w:rPr>
        <w:t>": [</w:t>
      </w:r>
    </w:p>
    <w:p w14:paraId="7015C89C" w14:textId="77777777" w:rsidR="006C3420" w:rsidRDefault="0000098C">
      <w:pPr>
        <w:rPr>
          <w:sz w:val="24"/>
          <w:szCs w:val="24"/>
        </w:rPr>
      </w:pPr>
      <w:r>
        <w:rPr>
          <w:sz w:val="24"/>
          <w:szCs w:val="24"/>
        </w:rPr>
        <w:t xml:space="preserve">            “00000000-0000-0000-0000-000000000000”,</w:t>
      </w:r>
    </w:p>
    <w:p w14:paraId="0EBDF9BE" w14:textId="77777777" w:rsidR="006C3420" w:rsidRDefault="0000098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…</w:t>
      </w:r>
    </w:p>
    <w:p w14:paraId="2922A53F" w14:textId="77777777" w:rsidR="006C3420" w:rsidRDefault="0000098C">
      <w:pPr>
        <w:rPr>
          <w:sz w:val="24"/>
          <w:szCs w:val="24"/>
        </w:rPr>
      </w:pPr>
      <w:r>
        <w:rPr>
          <w:sz w:val="24"/>
          <w:szCs w:val="24"/>
        </w:rPr>
        <w:t xml:space="preserve">        ],</w:t>
      </w:r>
    </w:p>
    <w:p w14:paraId="312A36B5" w14:textId="77777777" w:rsidR="006C3420" w:rsidRDefault="0000098C">
      <w:pPr>
        <w:rPr>
          <w:sz w:val="24"/>
          <w:szCs w:val="24"/>
        </w:rPr>
      </w:pPr>
      <w:r>
        <w:rPr>
          <w:sz w:val="24"/>
          <w:szCs w:val="24"/>
        </w:rPr>
        <w:t xml:space="preserve">        "</w:t>
      </w:r>
      <w:proofErr w:type="spellStart"/>
      <w:r>
        <w:rPr>
          <w:sz w:val="24"/>
          <w:szCs w:val="24"/>
        </w:rPr>
        <w:t>zones</w:t>
      </w:r>
      <w:proofErr w:type="spellEnd"/>
      <w:r>
        <w:rPr>
          <w:sz w:val="24"/>
          <w:szCs w:val="24"/>
        </w:rPr>
        <w:t>": [</w:t>
      </w:r>
    </w:p>
    <w:p w14:paraId="3B8188E8" w14:textId="77777777" w:rsidR="006C3420" w:rsidRDefault="0000098C">
      <w:pPr>
        <w:rPr>
          <w:sz w:val="24"/>
          <w:szCs w:val="24"/>
        </w:rPr>
      </w:pPr>
      <w:r>
        <w:rPr>
          <w:sz w:val="24"/>
          <w:szCs w:val="24"/>
        </w:rPr>
        <w:t xml:space="preserve">            “00000000-0000-0000-0000-000000000000”,</w:t>
      </w:r>
    </w:p>
    <w:p w14:paraId="736E0D3C" w14:textId="77777777" w:rsidR="006C3420" w:rsidRDefault="0000098C">
      <w:pPr>
        <w:rPr>
          <w:sz w:val="24"/>
          <w:szCs w:val="24"/>
        </w:rPr>
      </w:pPr>
      <w:r>
        <w:rPr>
          <w:sz w:val="24"/>
          <w:szCs w:val="24"/>
        </w:rPr>
        <w:t xml:space="preserve">            …</w:t>
      </w:r>
    </w:p>
    <w:p w14:paraId="5FFEB8A5" w14:textId="77777777" w:rsidR="006C3420" w:rsidRDefault="0000098C">
      <w:pPr>
        <w:rPr>
          <w:sz w:val="24"/>
          <w:szCs w:val="24"/>
        </w:rPr>
      </w:pPr>
      <w:r>
        <w:rPr>
          <w:sz w:val="24"/>
          <w:szCs w:val="24"/>
        </w:rPr>
        <w:t xml:space="preserve">        ],</w:t>
      </w:r>
    </w:p>
    <w:p w14:paraId="49FE89E7" w14:textId="77777777" w:rsidR="006C3420" w:rsidRDefault="0000098C">
      <w:pPr>
        <w:rPr>
          <w:sz w:val="24"/>
          <w:szCs w:val="24"/>
        </w:rPr>
      </w:pPr>
      <w:r>
        <w:rPr>
          <w:sz w:val="24"/>
          <w:szCs w:val="24"/>
        </w:rPr>
        <w:t xml:space="preserve">    }</w:t>
      </w:r>
    </w:p>
    <w:p w14:paraId="44FD3557" w14:textId="77777777" w:rsidR="006C3420" w:rsidRDefault="0000098C">
      <w:pPr>
        <w:rPr>
          <w:sz w:val="24"/>
          <w:szCs w:val="24"/>
        </w:rPr>
      </w:pPr>
      <w:r>
        <w:rPr>
          <w:sz w:val="24"/>
          <w:szCs w:val="24"/>
        </w:rPr>
        <w:t>}</w:t>
      </w:r>
    </w:p>
    <w:p w14:paraId="40F41CF4" w14:textId="77777777" w:rsidR="006C3420" w:rsidRDefault="006C3420">
      <w:pPr>
        <w:rPr>
          <w:sz w:val="24"/>
          <w:szCs w:val="24"/>
        </w:rPr>
      </w:pPr>
    </w:p>
    <w:sectPr w:rsidR="006C3420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420"/>
    <w:rsid w:val="0000098C"/>
    <w:rsid w:val="006C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F750"/>
  <w15:docId w15:val="{A7C46029-6A28-40E0-A541-FA0D9C16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198"/>
    <w:rPr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E419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basedOn w:val="a0"/>
    <w:link w:val="3"/>
    <w:uiPriority w:val="9"/>
    <w:rsid w:val="00BE4198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paragraph" w:styleId="a4">
    <w:name w:val="List Paragraph"/>
    <w:aliases w:val="List Paragraph"/>
    <w:basedOn w:val="a"/>
    <w:link w:val="a5"/>
    <w:uiPriority w:val="34"/>
    <w:qFormat/>
    <w:rsid w:val="00BE4198"/>
    <w:pPr>
      <w:ind w:left="708"/>
    </w:pPr>
  </w:style>
  <w:style w:type="character" w:customStyle="1" w:styleId="a5">
    <w:name w:val="Абзац списка Знак"/>
    <w:aliases w:val="List Paragraph Знак"/>
    <w:link w:val="a4"/>
    <w:uiPriority w:val="34"/>
    <w:locked/>
    <w:rsid w:val="00BE419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6">
    <w:basedOn w:val="a"/>
    <w:next w:val="a7"/>
    <w:uiPriority w:val="99"/>
    <w:rsid w:val="00BE4198"/>
    <w:pPr>
      <w:spacing w:before="120" w:after="40"/>
      <w:jc w:val="both"/>
    </w:pPr>
    <w:rPr>
      <w:color w:val="000000"/>
      <w:sz w:val="22"/>
      <w:szCs w:val="24"/>
      <w:lang w:eastAsia="en-US"/>
    </w:rPr>
  </w:style>
  <w:style w:type="paragraph" w:styleId="a7">
    <w:name w:val="Normal (Web)"/>
    <w:basedOn w:val="a"/>
    <w:uiPriority w:val="99"/>
    <w:semiHidden/>
    <w:unhideWhenUsed/>
    <w:rsid w:val="00BE4198"/>
    <w:rPr>
      <w:sz w:val="24"/>
      <w:szCs w:val="24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S0+6t0q22k4WrSEg4DwhpE4Ek9Q==">AMUW2mUHaR9HKSNn1rZihdW00OnNo2TOBPLY1+D2TUYRYaTelMVWHQcFzk8Ny8hiKRRrLPkAB3rnXEDiD85llkC3jA+pn8SEA9k25WPnNh1exieD0aJMuN4=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pavlenkoyuri pavlenkoyuri</dc:creator>
  <cp:lastModifiedBy>pavlenkoyuri pavlenkoyuri</cp:lastModifiedBy>
  <cp:revision>2</cp:revision>
  <dcterms:created xsi:type="dcterms:W3CDTF">2023-04-24T14:01:00Z</dcterms:created>
  <dcterms:modified xsi:type="dcterms:W3CDTF">2024-02-03T16:29:00Z</dcterms:modified>
</cp:coreProperties>
</file>