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3B02" w:rsidRDefault="00684E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50" w:right="4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ДОВІДКА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  <w:t>про погодження про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кту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розпорядження Кабінету Міністрів України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“Про затвердження політики управління інтелектуальною власністю в оборонно-промисловому комплексі України”</w:t>
      </w:r>
    </w:p>
    <w:p w:rsidR="00A13B02" w:rsidRDefault="00A13B0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450" w:right="4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0"/>
        <w:tblW w:w="14781" w:type="dxa"/>
        <w:tblLayout w:type="fixed"/>
        <w:tblLook w:val="0400" w:firstRow="0" w:lastRow="0" w:firstColumn="0" w:lastColumn="0" w:noHBand="0" w:noVBand="1"/>
      </w:tblPr>
      <w:tblGrid>
        <w:gridCol w:w="14781"/>
      </w:tblGrid>
      <w:tr w:rsidR="00A13B02">
        <w:tc>
          <w:tcPr>
            <w:tcW w:w="14781" w:type="dxa"/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Проект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розроблено Міністерством оборони України.</w:t>
            </w:r>
          </w:p>
          <w:p w:rsidR="00A13B02" w:rsidRDefault="00A13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13B02" w:rsidRDefault="00684EB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Позиція органів виконавчої влади</w:t>
      </w:r>
    </w:p>
    <w:p w:rsidR="00A13B02" w:rsidRDefault="00A13B02">
      <w:pPr>
        <w:pBdr>
          <w:top w:val="nil"/>
          <w:left w:val="nil"/>
          <w:bottom w:val="nil"/>
          <w:right w:val="nil"/>
          <w:between w:val="nil"/>
        </w:pBdr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1"/>
        <w:tblW w:w="14736" w:type="dxa"/>
        <w:tblLayout w:type="fixed"/>
        <w:tblLook w:val="0400" w:firstRow="0" w:lastRow="0" w:firstColumn="0" w:lastColumn="0" w:noHBand="0" w:noVBand="1"/>
      </w:tblPr>
      <w:tblGrid>
        <w:gridCol w:w="3961"/>
        <w:gridCol w:w="4394"/>
        <w:gridCol w:w="1985"/>
        <w:gridCol w:w="4396"/>
      </w:tblGrid>
      <w:tr w:rsidR="00A13B02" w:rsidTr="00F716DA">
        <w:trPr>
          <w:trHeight w:val="560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Найменування органу виконавчої влади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Позиція щодо проекту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акта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(погоджено без зауважень/ погоджено із зауваженнями/ вважається погодженим без зауважень відповідно до </w:t>
            </w:r>
            <w:hyperlink r:id="rId7" w:anchor="n3781">
              <w:r>
                <w:rPr>
                  <w:rFonts w:ascii="Times New Roman" w:eastAsia="Times New Roman" w:hAnsi="Times New Roman" w:cs="Times New Roman"/>
                  <w:color w:val="000000"/>
                </w:rPr>
                <w:t>абзацу п’ятнадцятого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</w:rPr>
              <w:t> пункту 5 § 33, </w:t>
            </w:r>
            <w:hyperlink r:id="rId8" w:anchor="n3787">
              <w:r>
                <w:rPr>
                  <w:rFonts w:ascii="Times New Roman" w:eastAsia="Times New Roman" w:hAnsi="Times New Roman" w:cs="Times New Roman"/>
                  <w:color w:val="000000"/>
                </w:rPr>
                <w:t>абзацу другого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</w:rPr>
              <w:t> пункту 3 § 37 або </w:t>
            </w:r>
            <w:hyperlink r:id="rId9" w:anchor="n279">
              <w:r>
                <w:rPr>
                  <w:rFonts w:ascii="Times New Roman" w:eastAsia="Times New Roman" w:hAnsi="Times New Roman" w:cs="Times New Roman"/>
                  <w:color w:val="000000"/>
                </w:rPr>
                <w:t>§ 39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</w:rPr>
              <w:t> Регламенту Кабінету Міністрів України/не підтримано)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Ступінь врахування зауважень (враховано/ враховано частково/не враховано)**</w:t>
            </w:r>
          </w:p>
        </w:tc>
        <w:tc>
          <w:tcPr>
            <w:tcW w:w="4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Інформація щодо погодження міністром позиції центрального органу виконавчої влади, діяльність якого спрямовується та координується Кабінетом Міністрів через відповідного міністра (так/ні)***</w:t>
            </w:r>
          </w:p>
        </w:tc>
      </w:tr>
      <w:tr w:rsidR="00A13B02" w:rsidTr="00F716DA"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A13B02" w:rsidTr="00C96FAD">
        <w:trPr>
          <w:trHeight w:val="525"/>
        </w:trPr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Міністерство цифрової трансформації України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Погоджено із зауваженнями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Враховано</w:t>
            </w:r>
          </w:p>
        </w:tc>
        <w:tc>
          <w:tcPr>
            <w:tcW w:w="4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A13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3B02" w:rsidTr="00F716DA"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Міністерство економіки, довкілля та сільського господарства України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Погоджено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зауваженнями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Враховано</w:t>
            </w:r>
          </w:p>
        </w:tc>
        <w:tc>
          <w:tcPr>
            <w:tcW w:w="4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A13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3B02" w:rsidTr="00F716DA"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Міністерство фінансів України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Pr="00C96FAD" w:rsidRDefault="004941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Погоджено із зауваженнями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Враховано</w:t>
            </w:r>
          </w:p>
        </w:tc>
        <w:tc>
          <w:tcPr>
            <w:tcW w:w="4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A13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3B02" w:rsidTr="00F716DA"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Міністерство освіти і науки України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Погоджено із зауваженнями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Враховано</w:t>
            </w:r>
          </w:p>
        </w:tc>
        <w:tc>
          <w:tcPr>
            <w:tcW w:w="4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A13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3B02" w:rsidTr="00F716DA"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13B02" w:rsidRDefault="00684E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Міністерство внутрішніх справ України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Погоджено без зауважень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A13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Pr="00F716DA" w:rsidRDefault="00A13B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</w:tbl>
    <w:p w:rsidR="00786A21" w:rsidRDefault="00786A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786A21" w:rsidSect="00786A21">
          <w:headerReference w:type="default" r:id="rId10"/>
          <w:headerReference w:type="first" r:id="rId11"/>
          <w:pgSz w:w="16817" w:h="11901" w:orient="landscape"/>
          <w:pgMar w:top="1106" w:right="998" w:bottom="2268" w:left="1038" w:header="720" w:footer="720" w:gutter="0"/>
          <w:pgNumType w:start="1"/>
          <w:cols w:space="720"/>
          <w:docGrid w:linePitch="272"/>
        </w:sectPr>
      </w:pPr>
    </w:p>
    <w:tbl>
      <w:tblPr>
        <w:tblStyle w:val="af1"/>
        <w:tblW w:w="14736" w:type="dxa"/>
        <w:tblLayout w:type="fixed"/>
        <w:tblLook w:val="0400" w:firstRow="0" w:lastRow="0" w:firstColumn="0" w:lastColumn="0" w:noHBand="0" w:noVBand="1"/>
      </w:tblPr>
      <w:tblGrid>
        <w:gridCol w:w="3961"/>
        <w:gridCol w:w="4394"/>
        <w:gridCol w:w="1985"/>
        <w:gridCol w:w="4396"/>
      </w:tblGrid>
      <w:tr w:rsidR="003A6A3E" w:rsidRPr="00F716DA" w:rsidTr="00DF1899"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A6A3E" w:rsidRDefault="003A6A3E" w:rsidP="003A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Державне космічне агентство України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A6A3E" w:rsidRDefault="003A6A3E" w:rsidP="003A6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Погоджено без зауважень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A3E" w:rsidRDefault="003A6A3E" w:rsidP="003A6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A3E" w:rsidRPr="00F716DA" w:rsidRDefault="003A6A3E" w:rsidP="003A6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3A6A3E" w:rsidRPr="00F716DA" w:rsidTr="00DF1899"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A6A3E" w:rsidRPr="00786A21" w:rsidRDefault="003A6A3E" w:rsidP="003A6A3E">
            <w:pPr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786A2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Державна служба України з надзвичайних ситуацій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A6A3E" w:rsidRDefault="003A6A3E" w:rsidP="003A6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Погоджено без зауважень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A3E" w:rsidRDefault="003A6A3E" w:rsidP="003A6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A3E" w:rsidRDefault="008376B4" w:rsidP="003A6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Так</w:t>
            </w:r>
          </w:p>
        </w:tc>
      </w:tr>
      <w:tr w:rsidR="003A6A3E" w:rsidRPr="00F716DA" w:rsidTr="00DF1899"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A6A3E" w:rsidRDefault="003A6A3E" w:rsidP="003A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Адміністрація Державної служби спеціального зв’язку та захисту інформації України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A6A3E" w:rsidRDefault="003A6A3E" w:rsidP="003A6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Погоджено без зауважень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A3E" w:rsidRDefault="003A6A3E" w:rsidP="003A6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A3E" w:rsidRDefault="003A6A3E" w:rsidP="003A6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  <w:tr w:rsidR="003A6A3E" w:rsidRPr="00F716DA" w:rsidTr="00DF1899"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A6A3E" w:rsidRDefault="003A6A3E" w:rsidP="003A6A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Адміністрація Державної прикордонної служби України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3A6A3E" w:rsidRDefault="003A6A3E" w:rsidP="003A6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Погоджено без зауважень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A3E" w:rsidRDefault="003A6A3E" w:rsidP="003A6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6A3E" w:rsidRDefault="008376B4" w:rsidP="003A6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Так</w:t>
            </w:r>
            <w:bookmarkStart w:id="0" w:name="_GoBack"/>
            <w:bookmarkEnd w:id="0"/>
          </w:p>
        </w:tc>
      </w:tr>
      <w:tr w:rsidR="00641E93" w:rsidRPr="00F716DA" w:rsidTr="00DF1899">
        <w:tc>
          <w:tcPr>
            <w:tcW w:w="3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41E93" w:rsidRDefault="00641E93" w:rsidP="00641E9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Національне антикорупційне бюро України 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41E93" w:rsidRDefault="00641E93" w:rsidP="00641E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Погоджено без зауважень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1E93" w:rsidRDefault="00641E93" w:rsidP="00641E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41E93" w:rsidRDefault="00641E93" w:rsidP="00641E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</w:tr>
    </w:tbl>
    <w:p w:rsidR="003A6A3E" w:rsidRDefault="003A6A3E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A6A3E" w:rsidRDefault="003A6A3E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3B02" w:rsidRDefault="00684EB6" w:rsidP="003A6A3E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Позиція заінтересованих сторін</w:t>
      </w:r>
    </w:p>
    <w:p w:rsidR="00A13B02" w:rsidRDefault="00A13B02">
      <w:pPr>
        <w:pBdr>
          <w:top w:val="nil"/>
          <w:left w:val="nil"/>
          <w:bottom w:val="nil"/>
          <w:right w:val="nil"/>
          <w:between w:val="nil"/>
        </w:pBdr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2"/>
        <w:tblW w:w="19557" w:type="dxa"/>
        <w:tblLayout w:type="fixed"/>
        <w:tblLook w:val="0400" w:firstRow="0" w:lastRow="0" w:firstColumn="0" w:lastColumn="0" w:noHBand="0" w:noVBand="1"/>
      </w:tblPr>
      <w:tblGrid>
        <w:gridCol w:w="4540"/>
        <w:gridCol w:w="4540"/>
        <w:gridCol w:w="6081"/>
        <w:gridCol w:w="4396"/>
      </w:tblGrid>
      <w:tr w:rsidR="00A13B02" w:rsidTr="00415BE1">
        <w:trPr>
          <w:gridAfter w:val="1"/>
          <w:wAfter w:w="4396" w:type="dxa"/>
          <w:trHeight w:val="780"/>
        </w:trPr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1" w:name="bookmark=id.g6ircejf560a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</w:rPr>
              <w:t>Найменування заінтересованої сторони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Позиція щодо проекту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акта</w:t>
            </w:r>
            <w:proofErr w:type="spellEnd"/>
          </w:p>
        </w:tc>
        <w:tc>
          <w:tcPr>
            <w:tcW w:w="6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Ступінь врахування пропозицій (враховано/враховано частково/ не враховано)**</w:t>
            </w:r>
          </w:p>
        </w:tc>
      </w:tr>
      <w:tr w:rsidR="00A13B02" w:rsidTr="00415BE1">
        <w:trPr>
          <w:gridAfter w:val="1"/>
          <w:wAfter w:w="4396" w:type="dxa"/>
          <w:trHeight w:val="300"/>
        </w:trPr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415BE1" w:rsidTr="00415BE1">
        <w:trPr>
          <w:trHeight w:val="300"/>
        </w:trPr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15BE1" w:rsidRDefault="00415BE1" w:rsidP="00415B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Служба безпеки України 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15BE1" w:rsidRDefault="00415BE1" w:rsidP="00415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Погоджено без зауважень</w:t>
            </w:r>
          </w:p>
        </w:tc>
        <w:tc>
          <w:tcPr>
            <w:tcW w:w="6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BE1" w:rsidRDefault="00415BE1" w:rsidP="00415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415BE1" w:rsidRDefault="00415BE1" w:rsidP="00415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5BE1" w:rsidTr="00415BE1">
        <w:trPr>
          <w:trHeight w:val="300"/>
        </w:trPr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15BE1" w:rsidRDefault="00415BE1" w:rsidP="00415B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Служба зовнішньої розвідки України 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15BE1" w:rsidRDefault="00415BE1" w:rsidP="00415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Погоджено без зауважень</w:t>
            </w:r>
          </w:p>
        </w:tc>
        <w:tc>
          <w:tcPr>
            <w:tcW w:w="6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BE1" w:rsidRDefault="00415BE1" w:rsidP="00415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415BE1" w:rsidRDefault="00415BE1" w:rsidP="00415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5BE1" w:rsidTr="00415BE1">
        <w:trPr>
          <w:trHeight w:val="300"/>
        </w:trPr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15BE1" w:rsidRDefault="00415BE1" w:rsidP="00415B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Управління державної охорони України 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15BE1" w:rsidRDefault="00415BE1" w:rsidP="00415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Погоджено без зауважень</w:t>
            </w:r>
          </w:p>
        </w:tc>
        <w:tc>
          <w:tcPr>
            <w:tcW w:w="6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BE1" w:rsidRDefault="00415BE1" w:rsidP="00415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415BE1" w:rsidRDefault="00415BE1" w:rsidP="00415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5BE1" w:rsidTr="00415BE1">
        <w:trPr>
          <w:trHeight w:val="300"/>
        </w:trPr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15BE1" w:rsidRDefault="00415BE1" w:rsidP="00415B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Державне бюро розслідувань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15BE1" w:rsidRDefault="00415BE1" w:rsidP="00415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Погоджено без зауважень</w:t>
            </w:r>
          </w:p>
        </w:tc>
        <w:tc>
          <w:tcPr>
            <w:tcW w:w="6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BE1" w:rsidRDefault="00415BE1" w:rsidP="00415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415BE1" w:rsidRDefault="00415BE1" w:rsidP="00415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5BE1" w:rsidTr="00415BE1">
        <w:trPr>
          <w:trHeight w:val="300"/>
        </w:trPr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15BE1" w:rsidRDefault="00415BE1" w:rsidP="00415B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Державна судова адміністрація України 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415BE1" w:rsidRDefault="00415BE1" w:rsidP="00415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Погоджено без зауважень</w:t>
            </w:r>
          </w:p>
        </w:tc>
        <w:tc>
          <w:tcPr>
            <w:tcW w:w="6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15BE1" w:rsidRDefault="00415BE1" w:rsidP="00415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6" w:type="dxa"/>
          </w:tcPr>
          <w:p w:rsidR="00415BE1" w:rsidRDefault="00415BE1" w:rsidP="00415B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5692F" w:rsidRDefault="00B5692F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bookmark=id.a816ij5b2it0" w:colFirst="0" w:colLast="0"/>
      <w:bookmarkEnd w:id="2"/>
    </w:p>
    <w:p w:rsidR="00641E93" w:rsidRDefault="00641E9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1E93" w:rsidRDefault="00641E9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3B02" w:rsidRDefault="00684EB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Інформація про проведення правової експертизи</w:t>
      </w:r>
    </w:p>
    <w:p w:rsidR="00A13B02" w:rsidRDefault="00A13B02">
      <w:pPr>
        <w:pBdr>
          <w:top w:val="nil"/>
          <w:left w:val="nil"/>
          <w:bottom w:val="nil"/>
          <w:right w:val="nil"/>
          <w:between w:val="nil"/>
        </w:pBdr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3"/>
        <w:tblW w:w="15161" w:type="dxa"/>
        <w:tblLayout w:type="fixed"/>
        <w:tblLook w:val="0400" w:firstRow="0" w:lastRow="0" w:firstColumn="0" w:lastColumn="0" w:noHBand="0" w:noVBand="1"/>
      </w:tblPr>
      <w:tblGrid>
        <w:gridCol w:w="4540"/>
        <w:gridCol w:w="4540"/>
        <w:gridCol w:w="6081"/>
      </w:tblGrid>
      <w:tr w:rsidR="00A13B02"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3" w:name="bookmark=id.wr82u2l89pl4" w:colFirst="0" w:colLast="0"/>
            <w:bookmarkEnd w:id="3"/>
            <w:r>
              <w:rPr>
                <w:rFonts w:ascii="Times New Roman" w:eastAsia="Times New Roman" w:hAnsi="Times New Roman" w:cs="Times New Roman"/>
                <w:color w:val="000000"/>
              </w:rPr>
              <w:t>Дата висновку Мін’юсту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Загальна підсумкова оцінка</w:t>
            </w:r>
          </w:p>
        </w:tc>
        <w:tc>
          <w:tcPr>
            <w:tcW w:w="6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Ступінь врахування зауважень (враховано/враховано частково/не враховано)**</w:t>
            </w:r>
          </w:p>
        </w:tc>
      </w:tr>
      <w:tr w:rsidR="00A13B02"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A13B02">
        <w:trPr>
          <w:trHeight w:val="929"/>
        </w:trPr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.2025</w:t>
            </w:r>
          </w:p>
        </w:tc>
        <w:tc>
          <w:tcPr>
            <w:tcW w:w="4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Відповідний із зауваженнями щодо недотримання вимог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нормопроєктувальної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техніки</w:t>
            </w:r>
          </w:p>
        </w:tc>
        <w:tc>
          <w:tcPr>
            <w:tcW w:w="6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Враховано</w:t>
            </w:r>
          </w:p>
        </w:tc>
      </w:tr>
    </w:tbl>
    <w:p w:rsidR="00A13B02" w:rsidRDefault="00A13B0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bookmarkStart w:id="4" w:name="bookmark=id.89pcrrdatt6c" w:colFirst="0" w:colLast="0"/>
      <w:bookmarkEnd w:id="4"/>
    </w:p>
    <w:p w:rsidR="00A13B02" w:rsidRDefault="00684EB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Інформація про проведення антикорупційної експертизи</w:t>
      </w:r>
    </w:p>
    <w:p w:rsidR="00A13B02" w:rsidRDefault="00A13B02">
      <w:pPr>
        <w:pBdr>
          <w:top w:val="nil"/>
          <w:left w:val="nil"/>
          <w:bottom w:val="nil"/>
          <w:right w:val="nil"/>
          <w:between w:val="nil"/>
        </w:pBdr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4"/>
        <w:tblW w:w="15161" w:type="dxa"/>
        <w:tblLayout w:type="fixed"/>
        <w:tblLook w:val="0400" w:firstRow="0" w:lastRow="0" w:firstColumn="0" w:lastColumn="0" w:noHBand="0" w:noVBand="1"/>
      </w:tblPr>
      <w:tblGrid>
        <w:gridCol w:w="3697"/>
        <w:gridCol w:w="3456"/>
        <w:gridCol w:w="3239"/>
        <w:gridCol w:w="4769"/>
      </w:tblGrid>
      <w:tr w:rsidR="00A13B02"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5" w:name="bookmark=id.eghvwp639s0l" w:colFirst="0" w:colLast="0"/>
            <w:bookmarkEnd w:id="5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Дата надходження проекту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акта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до Національного агентства з питань запобігання корупції та вхідний номер</w:t>
            </w:r>
          </w:p>
        </w:tc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Інформація щодо прийняття рішення про проведення антикорупційної експертизи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(так/ні)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Дата висновку Національного агентства з питань запобігання корупції*****</w:t>
            </w:r>
          </w:p>
        </w:tc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Ступінь врахування наданих за результатами антикорупційної експертизи рекомендацій (враховано/враховано частково/не враховано)**</w:t>
            </w:r>
          </w:p>
        </w:tc>
      </w:tr>
      <w:tr w:rsidR="00A13B02"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A13B02">
        <w:tc>
          <w:tcPr>
            <w:tcW w:w="3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3B02" w:rsidRDefault="00684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13B02" w:rsidRDefault="00A13B0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bookmarkStart w:id="6" w:name="bookmark=id.uuon6d90778i" w:colFirst="0" w:colLast="0"/>
      <w:bookmarkEnd w:id="6"/>
    </w:p>
    <w:p w:rsidR="00A13B02" w:rsidRDefault="00684EB6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Протокол узгодження позицій додається.</w:t>
      </w:r>
    </w:p>
    <w:p w:rsidR="00A13B02" w:rsidRDefault="00A13B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bookmarkStart w:id="7" w:name="bookmark=id.nyvyhqsdxqm2" w:colFirst="0" w:colLast="0"/>
      <w:bookmarkStart w:id="8" w:name="bookmark=id.nnm2716ke57v" w:colFirst="0" w:colLast="0"/>
      <w:bookmarkEnd w:id="7"/>
      <w:bookmarkEnd w:id="8"/>
    </w:p>
    <w:p w:rsidR="00A13B02" w:rsidRDefault="00A13B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3B02" w:rsidRDefault="00684EB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Міністр оборони України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86A2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Денис ШМИГАЛЬ</w:t>
      </w:r>
    </w:p>
    <w:p w:rsidR="00A13B02" w:rsidRDefault="00A13B0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A13B02" w:rsidRDefault="00684EB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 _______________ 20__ р.</w:t>
      </w:r>
    </w:p>
    <w:sectPr w:rsidR="00A13B02" w:rsidSect="00641E93">
      <w:headerReference w:type="default" r:id="rId12"/>
      <w:headerReference w:type="first" r:id="rId13"/>
      <w:pgSz w:w="16817" w:h="11901" w:orient="landscape"/>
      <w:pgMar w:top="1134" w:right="998" w:bottom="1134" w:left="1038" w:header="720" w:footer="720" w:gutter="0"/>
      <w:pgNumType w:start="2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2958" w:rsidRDefault="00782958">
      <w:r>
        <w:separator/>
      </w:r>
    </w:p>
  </w:endnote>
  <w:endnote w:type="continuationSeparator" w:id="0">
    <w:p w:rsidR="00782958" w:rsidRDefault="00782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entury Gothic"/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5DB7E67F-2DAD-4606-8567-969CA3157723}"/>
    <w:embedBold r:id="rId2" w:fontKey="{695F4870-FD0A-4628-B57D-C19DA3784114}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8D75CFD-EEC4-4097-BB1C-76BC0CCB6FEF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E7A855F8-9FF5-43FE-A3E5-9D44EE2B77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2958" w:rsidRDefault="00782958">
      <w:r>
        <w:separator/>
      </w:r>
    </w:p>
  </w:footnote>
  <w:footnote w:type="continuationSeparator" w:id="0">
    <w:p w:rsidR="00782958" w:rsidRDefault="007829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26744583"/>
      <w:docPartObj>
        <w:docPartGallery w:val="Page Numbers (Top of Page)"/>
        <w:docPartUnique/>
      </w:docPartObj>
    </w:sdtPr>
    <w:sdtEndPr/>
    <w:sdtContent>
      <w:p w:rsidR="00641E93" w:rsidRDefault="00782958">
        <w:pPr>
          <w:pStyle w:val="a6"/>
          <w:jc w:val="center"/>
        </w:pPr>
      </w:p>
    </w:sdtContent>
  </w:sdt>
  <w:p w:rsidR="00A13B02" w:rsidRPr="00B5692F" w:rsidRDefault="00A13B02" w:rsidP="00B569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59682885"/>
      <w:docPartObj>
        <w:docPartGallery w:val="Page Numbers (Top of Page)"/>
        <w:docPartUnique/>
      </w:docPartObj>
    </w:sdtPr>
    <w:sdtEndPr/>
    <w:sdtContent>
      <w:p w:rsidR="00B5692F" w:rsidRDefault="00B5692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:rsidR="00786A21" w:rsidRDefault="00786A21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1054582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41E93" w:rsidRPr="00641E93" w:rsidRDefault="00641E93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41E9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41E9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41E9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41E93">
          <w:rPr>
            <w:rFonts w:ascii="Times New Roman" w:hAnsi="Times New Roman" w:cs="Times New Roman"/>
            <w:sz w:val="24"/>
            <w:szCs w:val="24"/>
            <w:lang w:val="uk-UA"/>
          </w:rPr>
          <w:t>2</w:t>
        </w:r>
        <w:r w:rsidRPr="00641E9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41E93" w:rsidRPr="00B5692F" w:rsidRDefault="00641E93" w:rsidP="00B569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rFonts w:ascii="Times New Roman" w:eastAsia="Times New Roman" w:hAnsi="Times New Roman" w:cs="Times New Roman"/>
        <w:color w:val="000000"/>
        <w:sz w:val="24"/>
        <w:szCs w:val="24"/>
        <w:lang w:val="uk-U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9197961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5692F" w:rsidRPr="00B5692F" w:rsidRDefault="00B5692F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5692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692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692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B5692F">
          <w:rPr>
            <w:rFonts w:ascii="Times New Roman" w:hAnsi="Times New Roman" w:cs="Times New Roman"/>
            <w:sz w:val="24"/>
            <w:szCs w:val="24"/>
            <w:lang w:val="uk-UA"/>
          </w:rPr>
          <w:t>2</w:t>
        </w:r>
        <w:r w:rsidRPr="00B5692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5692F" w:rsidRDefault="00B5692F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B02"/>
    <w:rsid w:val="00264E7B"/>
    <w:rsid w:val="002D49DD"/>
    <w:rsid w:val="003A6A3E"/>
    <w:rsid w:val="003C0AE4"/>
    <w:rsid w:val="00415BE1"/>
    <w:rsid w:val="004941C4"/>
    <w:rsid w:val="00641E93"/>
    <w:rsid w:val="00684EB6"/>
    <w:rsid w:val="0070477A"/>
    <w:rsid w:val="00782958"/>
    <w:rsid w:val="00786A21"/>
    <w:rsid w:val="00797D46"/>
    <w:rsid w:val="00805BA1"/>
    <w:rsid w:val="008376B4"/>
    <w:rsid w:val="00977ADD"/>
    <w:rsid w:val="009D7026"/>
    <w:rsid w:val="00A13B02"/>
    <w:rsid w:val="00A6677A"/>
    <w:rsid w:val="00B031C2"/>
    <w:rsid w:val="00B5692F"/>
    <w:rsid w:val="00C96FAD"/>
    <w:rsid w:val="00D61EE1"/>
    <w:rsid w:val="00EC4CA9"/>
    <w:rsid w:val="00F71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2EA68A"/>
  <w15:docId w15:val="{31A3C3B8-D7C4-477E-8A9B-E23591449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Normal (Web)"/>
    <w:rPr>
      <w:sz w:val="24"/>
      <w:szCs w:val="24"/>
    </w:rPr>
  </w:style>
  <w:style w:type="paragraph" w:styleId="a6">
    <w:name w:val="header"/>
    <w:link w:val="a7"/>
    <w:uiPriority w:val="99"/>
    <w:rsid w:val="00927EDC"/>
    <w:pPr>
      <w:tabs>
        <w:tab w:val="center" w:pos="4819"/>
        <w:tab w:val="right" w:pos="9639"/>
      </w:tabs>
    </w:pPr>
  </w:style>
  <w:style w:type="character" w:customStyle="1" w:styleId="a7">
    <w:name w:val="Верхній колонтитул Знак"/>
    <w:basedOn w:val="a0"/>
    <w:link w:val="a6"/>
    <w:uiPriority w:val="99"/>
    <w:rsid w:val="00927EDC"/>
    <w:rPr>
      <w:rFonts w:asciiTheme="minorHAnsi" w:eastAsiaTheme="minorEastAsia" w:hAnsiTheme="minorHAnsi" w:cstheme="minorBidi"/>
      <w:lang w:val="en-US" w:eastAsia="zh-CN"/>
    </w:rPr>
  </w:style>
  <w:style w:type="paragraph" w:styleId="a8">
    <w:name w:val="footer"/>
    <w:link w:val="a9"/>
    <w:rsid w:val="00927EDC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basedOn w:val="a0"/>
    <w:link w:val="a8"/>
    <w:rsid w:val="00927EDC"/>
    <w:rPr>
      <w:rFonts w:asciiTheme="minorHAnsi" w:eastAsiaTheme="minorEastAsia" w:hAnsiTheme="minorHAnsi" w:cstheme="minorBidi"/>
      <w:lang w:val="en-US" w:eastAsia="zh-CN"/>
    </w:r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a1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f2">
    <w:basedOn w:val="a1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f3">
    <w:basedOn w:val="a1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af4">
    <w:basedOn w:val="a1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950-2007-%D0%BF" TargetMode="Externa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yperlink" Target="https://zakon.rada.gov.ua/laws/show/950-2007-%D0%BF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zakon.rada.gov.ua/laws/show/950-2007-%D0%B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wmbqN3pfA9LSRsHlPUC1W2N1aQ==">CgMxLjAyD2lkLmc2aXJjZWpmNTYwYTIPaWQuYTgxNmlqNWIyaXQwMg9pZC53cjgydTJsODlwbDQyD2lkLjg5cGNycmRhdHQ2YzIPaWQuZWdodndwNjM5czBsMg9pZC51dW9uNmQ5MDc3OGkyD2lkLm55dnlocXNkeHFtMjIPaWQubm5tMjcxNmtlNTd2OAByITFUOVNpRmY3WWcyLTE0RkhUWXlzbjZhUU5MOWJtMHFaRg==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2072</Words>
  <Characters>1182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</dc:creator>
  <cp:lastModifiedBy>Павло Калениченко</cp:lastModifiedBy>
  <cp:revision>2</cp:revision>
  <dcterms:created xsi:type="dcterms:W3CDTF">2025-12-11T13:27:00Z</dcterms:created>
  <dcterms:modified xsi:type="dcterms:W3CDTF">2025-12-11T13:27:00Z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D769076E203847C6B952E61CA11B63A4_11</vt:lpwstr>
  </property>
</Properties>
</file>