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31" w:rsidRPr="007C1780" w:rsidRDefault="00504E31" w:rsidP="00504E31">
      <w:pPr>
        <w:tabs>
          <w:tab w:val="left" w:pos="1418"/>
        </w:tabs>
        <w:spacing w:after="0" w:line="240" w:lineRule="auto"/>
        <w:jc w:val="right"/>
        <w:rPr>
          <w:rFonts w:ascii="Times New Roman" w:hAnsi="Times New Roman" w:cs="Times New Roman"/>
          <w:b/>
          <w:sz w:val="24"/>
          <w:szCs w:val="24"/>
        </w:rPr>
      </w:pPr>
      <w:r w:rsidRPr="007C1780">
        <w:rPr>
          <w:rFonts w:ascii="Times New Roman" w:hAnsi="Times New Roman" w:cs="Times New Roman"/>
          <w:b/>
          <w:sz w:val="24"/>
          <w:szCs w:val="24"/>
        </w:rPr>
        <w:t>Пункт 1.1.3.2.6.</w:t>
      </w:r>
    </w:p>
    <w:p w:rsidR="00504E31" w:rsidRPr="007C1780" w:rsidRDefault="00504E31" w:rsidP="00504E31">
      <w:pPr>
        <w:tabs>
          <w:tab w:val="left" w:pos="1418"/>
        </w:tabs>
        <w:spacing w:after="0" w:line="240" w:lineRule="auto"/>
        <w:jc w:val="center"/>
        <w:rPr>
          <w:rFonts w:ascii="Times New Roman" w:hAnsi="Times New Roman" w:cs="Times New Roman"/>
          <w:b/>
          <w:sz w:val="24"/>
          <w:szCs w:val="24"/>
        </w:rPr>
      </w:pPr>
    </w:p>
    <w:p w:rsidR="00504E31" w:rsidRPr="007C1780" w:rsidRDefault="00504E31" w:rsidP="00504E31">
      <w:pPr>
        <w:tabs>
          <w:tab w:val="left" w:pos="1418"/>
        </w:tabs>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 xml:space="preserve">ЗВІТ </w:t>
      </w:r>
      <w:r w:rsidRPr="007C1780">
        <w:rPr>
          <w:rFonts w:ascii="Times New Roman" w:hAnsi="Times New Roman" w:cs="Times New Roman"/>
          <w:b/>
          <w:sz w:val="24"/>
          <w:szCs w:val="24"/>
        </w:rPr>
        <w:br/>
        <w:t xml:space="preserve">про результати проведення антикорупційної експертизи </w:t>
      </w:r>
      <w:proofErr w:type="spellStart"/>
      <w:r w:rsidRPr="007C1780">
        <w:rPr>
          <w:rFonts w:ascii="Times New Roman" w:hAnsi="Times New Roman" w:cs="Times New Roman"/>
          <w:b/>
          <w:sz w:val="24"/>
          <w:szCs w:val="24"/>
        </w:rPr>
        <w:t>проєктів</w:t>
      </w:r>
      <w:proofErr w:type="spellEnd"/>
      <w:r w:rsidRPr="007C1780">
        <w:rPr>
          <w:rFonts w:ascii="Times New Roman" w:hAnsi="Times New Roman" w:cs="Times New Roman"/>
          <w:b/>
          <w:sz w:val="24"/>
          <w:szCs w:val="24"/>
        </w:rPr>
        <w:t xml:space="preserve"> нормативно-правових актів Міністерством юстиції України</w:t>
      </w:r>
    </w:p>
    <w:p w:rsidR="00504E31" w:rsidRDefault="007E40FB" w:rsidP="00504E31">
      <w:pPr>
        <w:tabs>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(станом на 1</w:t>
      </w:r>
      <w:r w:rsidR="00BD0823">
        <w:rPr>
          <w:rFonts w:ascii="Times New Roman" w:hAnsi="Times New Roman" w:cs="Times New Roman"/>
          <w:b/>
          <w:sz w:val="24"/>
          <w:szCs w:val="24"/>
        </w:rPr>
        <w:t>2</w:t>
      </w:r>
      <w:r w:rsidR="00F64F3F">
        <w:rPr>
          <w:rFonts w:ascii="Times New Roman" w:hAnsi="Times New Roman" w:cs="Times New Roman"/>
          <w:b/>
          <w:sz w:val="24"/>
          <w:szCs w:val="24"/>
        </w:rPr>
        <w:t xml:space="preserve"> </w:t>
      </w:r>
      <w:r w:rsidR="00BD0823">
        <w:rPr>
          <w:rFonts w:ascii="Times New Roman" w:hAnsi="Times New Roman" w:cs="Times New Roman"/>
          <w:b/>
          <w:sz w:val="24"/>
          <w:szCs w:val="24"/>
        </w:rPr>
        <w:t>січня</w:t>
      </w:r>
      <w:r w:rsidR="00504E31" w:rsidRPr="005F2F98">
        <w:rPr>
          <w:rFonts w:ascii="Times New Roman" w:hAnsi="Times New Roman" w:cs="Times New Roman"/>
          <w:b/>
          <w:sz w:val="24"/>
          <w:szCs w:val="24"/>
        </w:rPr>
        <w:t xml:space="preserve"> 202</w:t>
      </w:r>
      <w:r w:rsidR="00BD0823">
        <w:rPr>
          <w:rFonts w:ascii="Times New Roman" w:hAnsi="Times New Roman" w:cs="Times New Roman"/>
          <w:b/>
          <w:sz w:val="24"/>
          <w:szCs w:val="24"/>
        </w:rPr>
        <w:t>4</w:t>
      </w:r>
      <w:r w:rsidR="00504E31" w:rsidRPr="005F2F98">
        <w:rPr>
          <w:rFonts w:ascii="Times New Roman" w:hAnsi="Times New Roman" w:cs="Times New Roman"/>
          <w:b/>
          <w:sz w:val="24"/>
          <w:szCs w:val="24"/>
        </w:rPr>
        <w:t xml:space="preserve"> року)</w:t>
      </w:r>
    </w:p>
    <w:p w:rsidR="00504E31" w:rsidRDefault="00504E31" w:rsidP="00504E31">
      <w:pPr>
        <w:tabs>
          <w:tab w:val="left" w:pos="1418"/>
        </w:tabs>
        <w:spacing w:after="0" w:line="240" w:lineRule="auto"/>
        <w:jc w:val="center"/>
        <w:rPr>
          <w:rFonts w:ascii="Times New Roman" w:hAnsi="Times New Roman" w:cs="Times New Roman"/>
          <w:b/>
          <w:sz w:val="24"/>
          <w:szCs w:val="24"/>
        </w:rPr>
      </w:pPr>
    </w:p>
    <w:p w:rsidR="00504E31" w:rsidRPr="007C1780" w:rsidRDefault="00504E31" w:rsidP="00504E31">
      <w:pPr>
        <w:spacing w:after="0" w:line="240" w:lineRule="auto"/>
        <w:jc w:val="both"/>
        <w:rPr>
          <w:rFonts w:ascii="Times New Roman" w:hAnsi="Times New Roman" w:cs="Times New Roman"/>
          <w:b/>
          <w:sz w:val="24"/>
          <w:szCs w:val="24"/>
        </w:rPr>
      </w:pPr>
    </w:p>
    <w:tbl>
      <w:tblPr>
        <w:tblStyle w:val="a4"/>
        <w:tblW w:w="15079" w:type="dxa"/>
        <w:tblInd w:w="-318" w:type="dxa"/>
        <w:tblLook w:val="04A0"/>
      </w:tblPr>
      <w:tblGrid>
        <w:gridCol w:w="1056"/>
        <w:gridCol w:w="8086"/>
        <w:gridCol w:w="2985"/>
        <w:gridCol w:w="2952"/>
      </w:tblGrid>
      <w:tr w:rsidR="00504E31"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7C1780" w:rsidRDefault="00504E31" w:rsidP="00D47DE7">
            <w:pPr>
              <w:jc w:val="center"/>
              <w:rPr>
                <w:rFonts w:ascii="Times New Roman" w:hAnsi="Times New Roman" w:cs="Times New Roman"/>
                <w:b/>
                <w:sz w:val="24"/>
                <w:szCs w:val="24"/>
              </w:rPr>
            </w:pPr>
            <w:r w:rsidRPr="007C1780">
              <w:rPr>
                <w:rFonts w:ascii="Times New Roman" w:hAnsi="Times New Roman" w:cs="Times New Roman"/>
                <w:b/>
                <w:sz w:val="24"/>
                <w:szCs w:val="24"/>
              </w:rPr>
              <w:t>№</w:t>
            </w:r>
          </w:p>
          <w:p w:rsidR="00504E31" w:rsidRPr="007C1780" w:rsidRDefault="00504E31" w:rsidP="00D47DE7">
            <w:pPr>
              <w:jc w:val="center"/>
              <w:rPr>
                <w:rFonts w:ascii="Times New Roman" w:hAnsi="Times New Roman" w:cs="Times New Roman"/>
                <w:b/>
                <w:sz w:val="24"/>
                <w:szCs w:val="24"/>
              </w:rPr>
            </w:pPr>
            <w:r w:rsidRPr="007C1780">
              <w:rPr>
                <w:rFonts w:ascii="Times New Roman" w:hAnsi="Times New Roman" w:cs="Times New Roman"/>
                <w:b/>
                <w:sz w:val="24"/>
                <w:szCs w:val="24"/>
              </w:rPr>
              <w:t>п/п</w:t>
            </w: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7C1780" w:rsidRDefault="00504E31" w:rsidP="00D47DE7">
            <w:pPr>
              <w:jc w:val="center"/>
              <w:rPr>
                <w:rFonts w:ascii="Times New Roman" w:hAnsi="Times New Roman" w:cs="Times New Roman"/>
                <w:b/>
                <w:sz w:val="24"/>
                <w:szCs w:val="24"/>
              </w:rPr>
            </w:pPr>
            <w:r w:rsidRPr="007C1780">
              <w:rPr>
                <w:rFonts w:ascii="Times New Roman" w:hAnsi="Times New Roman" w:cs="Times New Roman"/>
                <w:b/>
                <w:sz w:val="24"/>
                <w:szCs w:val="24"/>
              </w:rPr>
              <w:t xml:space="preserve">Назва та дата проведення антикорупційної експертизи нормативно-правового акта та </w:t>
            </w:r>
            <w:proofErr w:type="spellStart"/>
            <w:r w:rsidRPr="007C1780">
              <w:rPr>
                <w:rFonts w:ascii="Times New Roman" w:hAnsi="Times New Roman" w:cs="Times New Roman"/>
                <w:b/>
                <w:sz w:val="24"/>
                <w:szCs w:val="24"/>
              </w:rPr>
              <w:t>проєкта</w:t>
            </w:r>
            <w:proofErr w:type="spellEnd"/>
            <w:r w:rsidRPr="007C1780">
              <w:rPr>
                <w:rFonts w:ascii="Times New Roman" w:hAnsi="Times New Roman" w:cs="Times New Roman"/>
                <w:b/>
                <w:sz w:val="24"/>
                <w:szCs w:val="24"/>
              </w:rPr>
              <w:t xml:space="preserve"> нормативно-правового акта</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4E31" w:rsidRPr="007C1780" w:rsidRDefault="00504E31" w:rsidP="00D47DE7">
            <w:pPr>
              <w:contextualSpacing/>
              <w:jc w:val="center"/>
              <w:rPr>
                <w:rFonts w:ascii="Times New Roman" w:hAnsi="Times New Roman" w:cs="Times New Roman"/>
                <w:b/>
                <w:sz w:val="24"/>
                <w:szCs w:val="24"/>
              </w:rPr>
            </w:pPr>
          </w:p>
          <w:p w:rsidR="00504E31" w:rsidRPr="007C1780" w:rsidRDefault="00504E31" w:rsidP="00D47DE7">
            <w:pPr>
              <w:contextualSpacing/>
              <w:jc w:val="center"/>
              <w:rPr>
                <w:rFonts w:ascii="Times New Roman" w:hAnsi="Times New Roman" w:cs="Times New Roman"/>
                <w:b/>
                <w:sz w:val="24"/>
                <w:szCs w:val="24"/>
              </w:rPr>
            </w:pPr>
            <w:r w:rsidRPr="007C1780">
              <w:rPr>
                <w:rFonts w:ascii="Times New Roman" w:hAnsi="Times New Roman" w:cs="Times New Roman"/>
                <w:b/>
                <w:sz w:val="24"/>
                <w:szCs w:val="24"/>
              </w:rPr>
              <w:t xml:space="preserve">Висновок щодо наявності або відсутності у нормативно-правовому акті та </w:t>
            </w:r>
            <w:proofErr w:type="spellStart"/>
            <w:r w:rsidRPr="007C1780">
              <w:rPr>
                <w:rFonts w:ascii="Times New Roman" w:hAnsi="Times New Roman" w:cs="Times New Roman"/>
                <w:b/>
                <w:sz w:val="24"/>
                <w:szCs w:val="24"/>
              </w:rPr>
              <w:t>проєкті</w:t>
            </w:r>
            <w:proofErr w:type="spellEnd"/>
            <w:r w:rsidRPr="007C1780">
              <w:rPr>
                <w:rFonts w:ascii="Times New Roman" w:hAnsi="Times New Roman" w:cs="Times New Roman"/>
                <w:b/>
                <w:sz w:val="24"/>
                <w:szCs w:val="24"/>
              </w:rPr>
              <w:t xml:space="preserve"> нормативно-правового акта </w:t>
            </w:r>
            <w:proofErr w:type="spellStart"/>
            <w:r w:rsidRPr="007C1780">
              <w:rPr>
                <w:rFonts w:ascii="Times New Roman" w:hAnsi="Times New Roman" w:cs="Times New Roman"/>
                <w:b/>
                <w:sz w:val="24"/>
                <w:szCs w:val="24"/>
              </w:rPr>
              <w:t>корупціогенних</w:t>
            </w:r>
            <w:proofErr w:type="spellEnd"/>
            <w:r w:rsidRPr="007C1780">
              <w:rPr>
                <w:rFonts w:ascii="Times New Roman" w:hAnsi="Times New Roman" w:cs="Times New Roman"/>
                <w:b/>
                <w:sz w:val="24"/>
                <w:szCs w:val="24"/>
              </w:rPr>
              <w:t xml:space="preserve"> факторів</w:t>
            </w:r>
          </w:p>
          <w:p w:rsidR="00504E31" w:rsidRPr="007C1780" w:rsidRDefault="00504E31" w:rsidP="00D47DE7">
            <w:pPr>
              <w:contextualSpacing/>
              <w:jc w:val="center"/>
              <w:rPr>
                <w:rFonts w:ascii="Times New Roman" w:hAnsi="Times New Roman" w:cs="Times New Roman"/>
                <w:b/>
                <w:sz w:val="24"/>
                <w:szCs w:val="24"/>
              </w:rPr>
            </w:pP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7C1780" w:rsidRDefault="00504E31" w:rsidP="00D47DE7">
            <w:pPr>
              <w:jc w:val="center"/>
              <w:rPr>
                <w:rFonts w:ascii="Times New Roman" w:hAnsi="Times New Roman" w:cs="Times New Roman"/>
                <w:b/>
                <w:sz w:val="24"/>
                <w:szCs w:val="24"/>
              </w:rPr>
            </w:pPr>
            <w:r w:rsidRPr="007C1780">
              <w:rPr>
                <w:rFonts w:ascii="Times New Roman" w:hAnsi="Times New Roman" w:cs="Times New Roman"/>
                <w:b/>
                <w:sz w:val="24"/>
                <w:szCs w:val="24"/>
              </w:rPr>
              <w:t>Рекомендації щодо усунення корупціогенних факторів</w:t>
            </w:r>
          </w:p>
        </w:tc>
      </w:tr>
      <w:tr w:rsidR="00504E31" w:rsidRPr="007C178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E31" w:rsidRPr="007C1780" w:rsidRDefault="00BD0823" w:rsidP="00D47DE7">
            <w:pPr>
              <w:jc w:val="center"/>
              <w:rPr>
                <w:rFonts w:ascii="Times New Roman" w:hAnsi="Times New Roman" w:cs="Times New Roman"/>
                <w:b/>
                <w:sz w:val="24"/>
                <w:szCs w:val="24"/>
              </w:rPr>
            </w:pPr>
            <w:r>
              <w:rPr>
                <w:rFonts w:ascii="Times New Roman" w:hAnsi="Times New Roman" w:cs="Times New Roman"/>
                <w:b/>
                <w:sz w:val="24"/>
                <w:szCs w:val="24"/>
              </w:rPr>
              <w:t>Жовтень 2023</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006E03">
            <w:pPr>
              <w:pStyle w:val="TableParagraph"/>
              <w:ind w:left="0"/>
              <w:jc w:val="both"/>
              <w:rPr>
                <w:sz w:val="24"/>
                <w:szCs w:val="24"/>
              </w:rPr>
            </w:pPr>
            <w:proofErr w:type="spellStart"/>
            <w:r>
              <w:t>Проєкт</w:t>
            </w:r>
            <w:proofErr w:type="spellEnd"/>
            <w:r>
              <w:t xml:space="preserve"> Закону України «Про внесення змін до деяких законодавчих актів щодо вдосконалення порядку розгляду справ Вищим антикорупційним судом»</w:t>
            </w:r>
            <w:r w:rsidRPr="0077591E">
              <w:rPr>
                <w:iCs/>
                <w:sz w:val="24"/>
                <w:szCs w:val="24"/>
              </w:rPr>
              <w:t xml:space="preserve"> (висновок Мін’юсту від 0</w:t>
            </w:r>
            <w:r>
              <w:rPr>
                <w:iCs/>
                <w:sz w:val="24"/>
                <w:szCs w:val="24"/>
              </w:rPr>
              <w:t>3</w:t>
            </w:r>
            <w:r w:rsidRPr="0077591E">
              <w:rPr>
                <w:iCs/>
                <w:sz w:val="24"/>
                <w:szCs w:val="24"/>
              </w:rPr>
              <w:t xml:space="preserve">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006E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006E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pStyle w:val="TableParagraph"/>
              <w:ind w:left="0"/>
              <w:jc w:val="both"/>
              <w:rPr>
                <w:i/>
                <w:sz w:val="24"/>
                <w:szCs w:val="24"/>
              </w:rPr>
            </w:pPr>
            <w:proofErr w:type="spellStart"/>
            <w:r w:rsidRPr="0077591E">
              <w:rPr>
                <w:sz w:val="24"/>
                <w:szCs w:val="24"/>
              </w:rPr>
              <w:t>Проєкт</w:t>
            </w:r>
            <w:proofErr w:type="spellEnd"/>
            <w:r w:rsidRPr="0077591E">
              <w:rPr>
                <w:sz w:val="24"/>
                <w:szCs w:val="24"/>
              </w:rPr>
              <w:t xml:space="preserve"> Закону України «Про ратифікацію</w:t>
            </w:r>
            <w:r w:rsidRPr="0077591E">
              <w:rPr>
                <w:spacing w:val="1"/>
                <w:sz w:val="24"/>
                <w:szCs w:val="24"/>
              </w:rPr>
              <w:t xml:space="preserve"> </w:t>
            </w:r>
            <w:r w:rsidRPr="0077591E">
              <w:rPr>
                <w:sz w:val="24"/>
                <w:szCs w:val="24"/>
              </w:rPr>
              <w:t>Угоди про вільну торгівлю між Україною та</w:t>
            </w:r>
            <w:r w:rsidRPr="0077591E">
              <w:rPr>
                <w:spacing w:val="-52"/>
                <w:sz w:val="24"/>
                <w:szCs w:val="24"/>
              </w:rPr>
              <w:t xml:space="preserve"> </w:t>
            </w:r>
            <w:r w:rsidR="00276C69">
              <w:rPr>
                <w:spacing w:val="-52"/>
                <w:sz w:val="24"/>
                <w:szCs w:val="24"/>
              </w:rPr>
              <w:t xml:space="preserve"> </w:t>
            </w:r>
            <w:r w:rsidRPr="0077591E">
              <w:rPr>
                <w:sz w:val="24"/>
                <w:szCs w:val="24"/>
              </w:rPr>
              <w:t xml:space="preserve">Канадою» </w:t>
            </w:r>
            <w:r w:rsidRPr="0077591E">
              <w:rPr>
                <w:iCs/>
                <w:sz w:val="24"/>
                <w:szCs w:val="24"/>
              </w:rPr>
              <w:t>(висновок Мін’юсту від 04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47DE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89010A" w:rsidRDefault="00006E03" w:rsidP="0089010A">
            <w:pPr>
              <w:pStyle w:val="TableParagraph"/>
              <w:ind w:left="0"/>
              <w:jc w:val="both"/>
              <w:rPr>
                <w:sz w:val="24"/>
                <w:szCs w:val="24"/>
              </w:rPr>
            </w:pPr>
            <w:proofErr w:type="spellStart"/>
            <w:r w:rsidRPr="0089010A">
              <w:rPr>
                <w:sz w:val="24"/>
                <w:szCs w:val="24"/>
              </w:rPr>
              <w:t>Проєкт</w:t>
            </w:r>
            <w:proofErr w:type="spellEnd"/>
            <w:r w:rsidRPr="0089010A">
              <w:rPr>
                <w:sz w:val="24"/>
                <w:szCs w:val="24"/>
              </w:rPr>
              <w:t xml:space="preserve"> Закону України «Про внесення змін до Податкового кодексу України щодо усунення термінологічних неузгодженостей» </w:t>
            </w:r>
            <w:r w:rsidRPr="0089010A">
              <w:rPr>
                <w:iCs/>
                <w:sz w:val="24"/>
                <w:szCs w:val="24"/>
              </w:rPr>
              <w:t>(висновок Мін’юсту від 04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89010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89010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AE150A" w:rsidRDefault="00006E03" w:rsidP="00AE150A">
            <w:pPr>
              <w:pStyle w:val="TableParagraph"/>
              <w:ind w:left="0"/>
              <w:jc w:val="both"/>
              <w:rPr>
                <w:sz w:val="24"/>
                <w:szCs w:val="24"/>
              </w:rPr>
            </w:pPr>
            <w:proofErr w:type="spellStart"/>
            <w:r>
              <w:rPr>
                <w:sz w:val="24"/>
              </w:rPr>
              <w:t>Проєкт</w:t>
            </w:r>
            <w:proofErr w:type="spellEnd"/>
            <w:r>
              <w:rPr>
                <w:spacing w:val="-3"/>
                <w:sz w:val="24"/>
              </w:rPr>
              <w:t xml:space="preserve"> </w:t>
            </w:r>
            <w:r>
              <w:rPr>
                <w:sz w:val="24"/>
              </w:rPr>
              <w:t>Закону</w:t>
            </w:r>
            <w:r>
              <w:rPr>
                <w:spacing w:val="-1"/>
                <w:sz w:val="24"/>
              </w:rPr>
              <w:t xml:space="preserve"> </w:t>
            </w:r>
            <w:r>
              <w:rPr>
                <w:sz w:val="24"/>
              </w:rPr>
              <w:t>України</w:t>
            </w:r>
            <w:r w:rsidRPr="00AE150A">
              <w:rPr>
                <w:sz w:val="24"/>
              </w:rPr>
              <w:t xml:space="preserve"> </w:t>
            </w:r>
            <w:r>
              <w:rPr>
                <w:sz w:val="24"/>
              </w:rPr>
              <w:t>«Про</w:t>
            </w:r>
            <w:r>
              <w:rPr>
                <w:spacing w:val="-2"/>
                <w:sz w:val="24"/>
              </w:rPr>
              <w:t xml:space="preserve"> </w:t>
            </w:r>
            <w:r>
              <w:rPr>
                <w:sz w:val="24"/>
              </w:rPr>
              <w:t>внесення</w:t>
            </w:r>
            <w:r>
              <w:rPr>
                <w:spacing w:val="-2"/>
                <w:sz w:val="24"/>
              </w:rPr>
              <w:t xml:space="preserve"> </w:t>
            </w:r>
            <w:r>
              <w:rPr>
                <w:sz w:val="24"/>
              </w:rPr>
              <w:t>зміни</w:t>
            </w:r>
            <w:r>
              <w:rPr>
                <w:spacing w:val="-1"/>
                <w:sz w:val="24"/>
              </w:rPr>
              <w:t xml:space="preserve"> </w:t>
            </w:r>
            <w:r>
              <w:rPr>
                <w:sz w:val="24"/>
              </w:rPr>
              <w:t>до</w:t>
            </w:r>
            <w:r>
              <w:rPr>
                <w:spacing w:val="-1"/>
                <w:sz w:val="24"/>
              </w:rPr>
              <w:t xml:space="preserve"> </w:t>
            </w:r>
            <w:r>
              <w:rPr>
                <w:sz w:val="24"/>
              </w:rPr>
              <w:t>статті</w:t>
            </w:r>
            <w:r>
              <w:rPr>
                <w:spacing w:val="-1"/>
                <w:sz w:val="24"/>
              </w:rPr>
              <w:t xml:space="preserve"> </w:t>
            </w:r>
            <w:r>
              <w:rPr>
                <w:sz w:val="24"/>
              </w:rPr>
              <w:t>206</w:t>
            </w:r>
            <w:r w:rsidRPr="00AE150A">
              <w:rPr>
                <w:sz w:val="24"/>
              </w:rPr>
              <w:t xml:space="preserve"> </w:t>
            </w:r>
            <w:r>
              <w:rPr>
                <w:sz w:val="24"/>
              </w:rPr>
              <w:t>Кримінального</w:t>
            </w:r>
            <w:r>
              <w:rPr>
                <w:spacing w:val="-1"/>
                <w:sz w:val="24"/>
              </w:rPr>
              <w:t xml:space="preserve"> </w:t>
            </w:r>
            <w:r>
              <w:rPr>
                <w:sz w:val="24"/>
              </w:rPr>
              <w:t>кодексу України</w:t>
            </w:r>
            <w:r w:rsidRPr="00AE150A">
              <w:rPr>
                <w:sz w:val="24"/>
              </w:rPr>
              <w:t xml:space="preserve"> </w:t>
            </w:r>
            <w:r>
              <w:rPr>
                <w:sz w:val="24"/>
              </w:rPr>
              <w:t>щодо усунення термінологічних</w:t>
            </w:r>
            <w:r>
              <w:rPr>
                <w:spacing w:val="-57"/>
                <w:sz w:val="24"/>
              </w:rPr>
              <w:t xml:space="preserve"> </w:t>
            </w:r>
            <w:r>
              <w:rPr>
                <w:sz w:val="24"/>
              </w:rPr>
              <w:t>неузгодженостей»</w:t>
            </w:r>
            <w:r w:rsidRPr="00AE150A">
              <w:rPr>
                <w:sz w:val="24"/>
              </w:rPr>
              <w:t xml:space="preserve"> </w:t>
            </w:r>
            <w:r w:rsidRPr="00AE150A">
              <w:rPr>
                <w:iCs/>
                <w:sz w:val="24"/>
              </w:rPr>
              <w:t>(висновок Мін’юсту від 04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AE150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AE150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Default="00006E03" w:rsidP="00AE150A">
            <w:pPr>
              <w:pStyle w:val="TableParagraph"/>
              <w:ind w:left="0"/>
              <w:jc w:val="both"/>
              <w:rPr>
                <w:b/>
                <w:sz w:val="24"/>
              </w:rPr>
            </w:pPr>
            <w:proofErr w:type="spellStart"/>
            <w:r>
              <w:rPr>
                <w:sz w:val="24"/>
              </w:rPr>
              <w:t>Проєкт</w:t>
            </w:r>
            <w:proofErr w:type="spellEnd"/>
            <w:r>
              <w:rPr>
                <w:spacing w:val="-3"/>
                <w:sz w:val="24"/>
              </w:rPr>
              <w:t xml:space="preserve"> </w:t>
            </w:r>
            <w:r>
              <w:rPr>
                <w:sz w:val="24"/>
              </w:rPr>
              <w:t>Закону</w:t>
            </w:r>
            <w:r>
              <w:rPr>
                <w:spacing w:val="-1"/>
                <w:sz w:val="24"/>
              </w:rPr>
              <w:t xml:space="preserve"> </w:t>
            </w:r>
            <w:r>
              <w:rPr>
                <w:sz w:val="24"/>
              </w:rPr>
              <w:t>України «Про внесення змін до статті 29</w:t>
            </w:r>
            <w:r>
              <w:rPr>
                <w:spacing w:val="1"/>
                <w:sz w:val="24"/>
              </w:rPr>
              <w:t xml:space="preserve"> </w:t>
            </w:r>
            <w:r>
              <w:rPr>
                <w:sz w:val="24"/>
              </w:rPr>
              <w:t>Бюджетного кодексу України щодо</w:t>
            </w:r>
            <w:r>
              <w:rPr>
                <w:spacing w:val="-58"/>
                <w:sz w:val="24"/>
              </w:rPr>
              <w:t xml:space="preserve"> </w:t>
            </w:r>
            <w:r>
              <w:rPr>
                <w:sz w:val="24"/>
              </w:rPr>
              <w:t>усунення термінологічних</w:t>
            </w:r>
            <w:r>
              <w:rPr>
                <w:spacing w:val="1"/>
                <w:sz w:val="24"/>
              </w:rPr>
              <w:t xml:space="preserve"> </w:t>
            </w:r>
            <w:r>
              <w:rPr>
                <w:sz w:val="24"/>
              </w:rPr>
              <w:t xml:space="preserve">неузгодженостей» </w:t>
            </w:r>
            <w:r w:rsidRPr="00AE150A">
              <w:rPr>
                <w:iCs/>
                <w:sz w:val="24"/>
              </w:rPr>
              <w:t>(висновок Мін’юсту від 04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AE150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AE150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Default="00006E03" w:rsidP="00AE150A">
            <w:pPr>
              <w:pStyle w:val="TableParagraph"/>
              <w:ind w:left="0"/>
              <w:jc w:val="both"/>
              <w:rPr>
                <w:b/>
                <w:sz w:val="24"/>
              </w:rPr>
            </w:pPr>
            <w:proofErr w:type="spellStart"/>
            <w:r>
              <w:rPr>
                <w:sz w:val="24"/>
              </w:rPr>
              <w:t>Проєкт</w:t>
            </w:r>
            <w:proofErr w:type="spellEnd"/>
            <w:r>
              <w:rPr>
                <w:sz w:val="24"/>
              </w:rPr>
              <w:t xml:space="preserve"> Закону України «Про</w:t>
            </w:r>
            <w:r>
              <w:rPr>
                <w:spacing w:val="1"/>
                <w:sz w:val="24"/>
              </w:rPr>
              <w:t xml:space="preserve"> </w:t>
            </w:r>
            <w:r>
              <w:rPr>
                <w:sz w:val="24"/>
              </w:rPr>
              <w:t>внесення змін до деяких</w:t>
            </w:r>
            <w:r>
              <w:rPr>
                <w:spacing w:val="1"/>
                <w:sz w:val="24"/>
              </w:rPr>
              <w:t xml:space="preserve"> </w:t>
            </w:r>
            <w:r>
              <w:rPr>
                <w:sz w:val="24"/>
              </w:rPr>
              <w:t>законодавчих актів України щодо</w:t>
            </w:r>
            <w:r>
              <w:rPr>
                <w:spacing w:val="-57"/>
                <w:sz w:val="24"/>
              </w:rPr>
              <w:t xml:space="preserve"> </w:t>
            </w:r>
            <w:r>
              <w:rPr>
                <w:sz w:val="24"/>
              </w:rPr>
              <w:t>усунення термінологічних</w:t>
            </w:r>
            <w:r>
              <w:rPr>
                <w:spacing w:val="1"/>
                <w:sz w:val="24"/>
              </w:rPr>
              <w:t xml:space="preserve"> </w:t>
            </w:r>
            <w:r>
              <w:rPr>
                <w:sz w:val="24"/>
              </w:rPr>
              <w:t xml:space="preserve">неузгодженостей» </w:t>
            </w:r>
            <w:r w:rsidRPr="00AE150A">
              <w:rPr>
                <w:iCs/>
                <w:sz w:val="24"/>
              </w:rPr>
              <w:t>(висновок Мін’юсту від 04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AE150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AE150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Default="00006E03" w:rsidP="00FA5E95">
            <w:pPr>
              <w:pStyle w:val="TableParagraph"/>
              <w:ind w:left="0"/>
              <w:jc w:val="both"/>
              <w:rPr>
                <w:sz w:val="24"/>
              </w:rPr>
            </w:pPr>
            <w:proofErr w:type="spellStart"/>
            <w:r w:rsidRPr="00D250FC">
              <w:rPr>
                <w:sz w:val="24"/>
              </w:rPr>
              <w:t>Проєкт</w:t>
            </w:r>
            <w:proofErr w:type="spellEnd"/>
            <w:r w:rsidRPr="00D250FC">
              <w:rPr>
                <w:sz w:val="24"/>
              </w:rPr>
              <w:t xml:space="preserve"> Закону України «Про внесення змін до Закону України «Про основні засади молодіжної політики» щодо удосконалення та узгодження фінансових механізмів реалізації молодіжної політики в Україні» (висновок</w:t>
            </w:r>
            <w:r w:rsidRPr="00FA5E95">
              <w:rPr>
                <w:sz w:val="24"/>
              </w:rPr>
              <w:t xml:space="preserve"> </w:t>
            </w:r>
            <w:r w:rsidRPr="00D250FC">
              <w:rPr>
                <w:sz w:val="24"/>
              </w:rPr>
              <w:t>Мін’юсту від 06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D250FC" w:rsidRDefault="00006E03" w:rsidP="00FA5E95">
            <w:pPr>
              <w:pStyle w:val="TableParagraph"/>
              <w:ind w:left="0"/>
              <w:jc w:val="both"/>
              <w:rPr>
                <w:sz w:val="24"/>
              </w:rPr>
            </w:pPr>
            <w:proofErr w:type="spellStart"/>
            <w:r w:rsidRPr="00D250FC">
              <w:rPr>
                <w:sz w:val="24"/>
              </w:rPr>
              <w:t>Проєкт</w:t>
            </w:r>
            <w:proofErr w:type="spellEnd"/>
            <w:r w:rsidRPr="00D250FC">
              <w:rPr>
                <w:sz w:val="24"/>
              </w:rPr>
              <w:t xml:space="preserve"> Закону України «Про внесення змін до Закону України «Про державні соціальні стандарти та державні соціальні гарантії» щодо вдосконалення механізму застосування державних соціальних гарантій»» (висновок Мін’юсту від 06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pacing w:val="-1"/>
                <w:sz w:val="24"/>
                <w:szCs w:val="24"/>
              </w:rPr>
            </w:pPr>
            <w:proofErr w:type="spellStart"/>
            <w:r w:rsidRPr="00D250FC">
              <w:rPr>
                <w:rFonts w:ascii="Times New Roman" w:hAnsi="Times New Roman" w:cs="Times New Roman"/>
                <w:spacing w:val="-1"/>
                <w:sz w:val="24"/>
                <w:szCs w:val="24"/>
              </w:rPr>
              <w:t>корупціогенні</w:t>
            </w:r>
            <w:proofErr w:type="spellEnd"/>
            <w:r w:rsidRPr="00D250FC">
              <w:rPr>
                <w:rFonts w:ascii="Times New Roman" w:hAnsi="Times New Roman" w:cs="Times New Roman"/>
                <w:spacing w:val="-1"/>
                <w:sz w:val="24"/>
                <w:szCs w:val="24"/>
              </w:rPr>
              <w:t xml:space="preserve"> фактори відсутні</w:t>
            </w:r>
            <w:r w:rsidRPr="00D250FC">
              <w:rPr>
                <w:rFonts w:ascii="Times New Roman" w:hAnsi="Times New Roman" w:cs="Times New Roman"/>
                <w:spacing w:val="-1"/>
                <w:sz w:val="24"/>
                <w:szCs w:val="24"/>
              </w:rPr>
              <w:tab/>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sz w:val="24"/>
                <w:szCs w:val="24"/>
              </w:rPr>
            </w:pPr>
            <w:r w:rsidRPr="00D250FC">
              <w:rPr>
                <w:rFonts w:ascii="Times New Roman" w:hAnsi="Times New Roman" w:cs="Times New Roman"/>
                <w:spacing w:val="-1"/>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D250FC" w:rsidRDefault="00006E03" w:rsidP="00FA5E95">
            <w:pPr>
              <w:pStyle w:val="TableParagraph"/>
              <w:ind w:left="0"/>
              <w:jc w:val="both"/>
              <w:rPr>
                <w:sz w:val="24"/>
              </w:rPr>
            </w:pPr>
            <w:proofErr w:type="spellStart"/>
            <w:r w:rsidRPr="00D250FC">
              <w:rPr>
                <w:sz w:val="24"/>
              </w:rPr>
              <w:t>Проєкт</w:t>
            </w:r>
            <w:proofErr w:type="spellEnd"/>
            <w:r w:rsidRPr="00D250FC">
              <w:rPr>
                <w:sz w:val="24"/>
              </w:rPr>
              <w:t xml:space="preserve"> Закону України «Про внесення змін до Закону України «Про місцеві державні адміністрації» щодо організації діяльності місцевих державних адміністрацій та уточнення їх окремих повноважень» (висновок Мін’юсту від 09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pacing w:val="-1"/>
                <w:sz w:val="24"/>
                <w:szCs w:val="24"/>
              </w:rPr>
            </w:pPr>
            <w:proofErr w:type="spellStart"/>
            <w:r w:rsidRPr="00D250FC">
              <w:rPr>
                <w:rFonts w:ascii="Times New Roman" w:hAnsi="Times New Roman" w:cs="Times New Roman"/>
                <w:spacing w:val="-1"/>
                <w:sz w:val="24"/>
                <w:szCs w:val="24"/>
              </w:rPr>
              <w:t>корупціогенні</w:t>
            </w:r>
            <w:proofErr w:type="spellEnd"/>
            <w:r w:rsidRPr="00D250FC">
              <w:rPr>
                <w:rFonts w:ascii="Times New Roman" w:hAnsi="Times New Roman" w:cs="Times New Roman"/>
                <w:spacing w:val="-1"/>
                <w:sz w:val="24"/>
                <w:szCs w:val="24"/>
              </w:rPr>
              <w:t xml:space="preserve"> фактори відсутні</w:t>
            </w:r>
            <w:r w:rsidRPr="00D250FC">
              <w:rPr>
                <w:rFonts w:ascii="Times New Roman" w:hAnsi="Times New Roman" w:cs="Times New Roman"/>
                <w:spacing w:val="-1"/>
                <w:sz w:val="24"/>
                <w:szCs w:val="24"/>
              </w:rPr>
              <w:tab/>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sz w:val="24"/>
                <w:szCs w:val="24"/>
              </w:rPr>
            </w:pPr>
            <w:r w:rsidRPr="00D250FC">
              <w:rPr>
                <w:rFonts w:ascii="Times New Roman" w:hAnsi="Times New Roman" w:cs="Times New Roman"/>
                <w:spacing w:val="-1"/>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6A0F48">
            <w:pPr>
              <w:pStyle w:val="TableParagraph"/>
              <w:ind w:left="0"/>
              <w:jc w:val="both"/>
              <w:rPr>
                <w:sz w:val="24"/>
                <w:szCs w:val="24"/>
              </w:rPr>
            </w:pPr>
            <w:proofErr w:type="spellStart"/>
            <w:r w:rsidRPr="006A0F48">
              <w:rPr>
                <w:sz w:val="24"/>
                <w:szCs w:val="24"/>
              </w:rPr>
              <w:t>Проєкт</w:t>
            </w:r>
            <w:proofErr w:type="spellEnd"/>
            <w:r w:rsidRPr="006A0F48">
              <w:rPr>
                <w:sz w:val="24"/>
                <w:szCs w:val="24"/>
              </w:rPr>
              <w:t xml:space="preserve"> Закону України</w:t>
            </w:r>
            <w:r>
              <w:rPr>
                <w:sz w:val="24"/>
                <w:szCs w:val="24"/>
              </w:rPr>
              <w:t xml:space="preserve"> </w:t>
            </w:r>
            <w:r w:rsidRPr="006A0F48">
              <w:rPr>
                <w:sz w:val="24"/>
                <w:szCs w:val="24"/>
              </w:rPr>
              <w:t>«Про поводження з вибуховими матеріалами промислового призначення»</w:t>
            </w:r>
            <w:r>
              <w:rPr>
                <w:sz w:val="24"/>
                <w:szCs w:val="24"/>
              </w:rPr>
              <w:t xml:space="preserve"> </w:t>
            </w:r>
            <w:r>
              <w:rPr>
                <w:iCs/>
                <w:sz w:val="24"/>
                <w:szCs w:val="24"/>
              </w:rPr>
              <w:t>(висновок Мін’юсту від 09</w:t>
            </w:r>
            <w:r w:rsidRPr="006A0F48">
              <w:rPr>
                <w:iCs/>
                <w:sz w:val="24"/>
                <w:szCs w:val="24"/>
              </w:rPr>
              <w:t xml:space="preserve">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6A0F4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6A0F4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pStyle w:val="TableParagraph"/>
              <w:ind w:left="0"/>
              <w:jc w:val="both"/>
              <w:rPr>
                <w:i/>
                <w:sz w:val="24"/>
                <w:szCs w:val="24"/>
              </w:rPr>
            </w:pPr>
            <w:proofErr w:type="spellStart"/>
            <w:r w:rsidRPr="0077591E">
              <w:rPr>
                <w:sz w:val="24"/>
                <w:szCs w:val="24"/>
              </w:rPr>
              <w:t>Проєкт</w:t>
            </w:r>
            <w:proofErr w:type="spellEnd"/>
            <w:r w:rsidRPr="0077591E">
              <w:rPr>
                <w:sz w:val="24"/>
                <w:szCs w:val="24"/>
              </w:rPr>
              <w:t xml:space="preserve"> Закону України «Про ратифікацію</w:t>
            </w:r>
            <w:r w:rsidRPr="0077591E">
              <w:rPr>
                <w:spacing w:val="-53"/>
                <w:sz w:val="24"/>
                <w:szCs w:val="24"/>
              </w:rPr>
              <w:t xml:space="preserve"> </w:t>
            </w:r>
            <w:r w:rsidRPr="0077591E">
              <w:rPr>
                <w:sz w:val="24"/>
                <w:szCs w:val="24"/>
              </w:rPr>
              <w:t>Угоди між Урядом України та Урядом</w:t>
            </w:r>
            <w:r w:rsidRPr="0077591E">
              <w:rPr>
                <w:spacing w:val="1"/>
                <w:sz w:val="24"/>
                <w:szCs w:val="24"/>
              </w:rPr>
              <w:t xml:space="preserve"> </w:t>
            </w:r>
            <w:r w:rsidRPr="0077591E">
              <w:rPr>
                <w:sz w:val="24"/>
                <w:szCs w:val="24"/>
              </w:rPr>
              <w:t>Республіки Корея стосовно кредитів від</w:t>
            </w:r>
            <w:r w:rsidRPr="0077591E">
              <w:rPr>
                <w:spacing w:val="1"/>
                <w:sz w:val="24"/>
                <w:szCs w:val="24"/>
              </w:rPr>
              <w:t xml:space="preserve"> </w:t>
            </w:r>
            <w:r w:rsidRPr="0077591E">
              <w:rPr>
                <w:sz w:val="24"/>
                <w:szCs w:val="24"/>
              </w:rPr>
              <w:t>Фонду економічного розвитку і</w:t>
            </w:r>
            <w:r w:rsidRPr="0077591E">
              <w:rPr>
                <w:spacing w:val="1"/>
                <w:sz w:val="24"/>
                <w:szCs w:val="24"/>
              </w:rPr>
              <w:t xml:space="preserve"> </w:t>
            </w:r>
            <w:r w:rsidRPr="0077591E">
              <w:rPr>
                <w:sz w:val="24"/>
                <w:szCs w:val="24"/>
              </w:rPr>
              <w:t xml:space="preserve">співробітництва» </w:t>
            </w:r>
            <w:r w:rsidRPr="0077591E">
              <w:rPr>
                <w:iCs/>
                <w:sz w:val="24"/>
                <w:szCs w:val="24"/>
              </w:rPr>
              <w:t>(висновок Мін’юсту від 10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47DE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pStyle w:val="TableParagraph"/>
              <w:ind w:left="0"/>
              <w:jc w:val="both"/>
              <w:rPr>
                <w:sz w:val="24"/>
                <w:szCs w:val="24"/>
              </w:rPr>
            </w:pPr>
            <w:proofErr w:type="spellStart"/>
            <w:r w:rsidRPr="00235ED7">
              <w:rPr>
                <w:sz w:val="24"/>
                <w:szCs w:val="24"/>
              </w:rPr>
              <w:t>Проєкт</w:t>
            </w:r>
            <w:proofErr w:type="spellEnd"/>
            <w:r w:rsidRPr="00235ED7">
              <w:rPr>
                <w:sz w:val="24"/>
                <w:szCs w:val="24"/>
              </w:rPr>
              <w:t xml:space="preserve"> Закону України «</w:t>
            </w:r>
            <w:r>
              <w:rPr>
                <w:sz w:val="24"/>
                <w:szCs w:val="24"/>
              </w:rPr>
              <w:t>Про внесення змін до Бюджетного</w:t>
            </w:r>
            <w:r w:rsidRPr="00235ED7">
              <w:rPr>
                <w:sz w:val="24"/>
                <w:szCs w:val="24"/>
              </w:rPr>
              <w:t xml:space="preserve"> кодексу України щодо надан</w:t>
            </w:r>
            <w:r>
              <w:rPr>
                <w:sz w:val="24"/>
                <w:szCs w:val="24"/>
              </w:rPr>
              <w:t>ня базової соціальної допомоги»</w:t>
            </w:r>
            <w:r w:rsidRPr="00235ED7">
              <w:rPr>
                <w:sz w:val="24"/>
                <w:szCs w:val="24"/>
              </w:rPr>
              <w:t xml:space="preserve"> (висновок Мін’юсту від 11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235ED7" w:rsidRDefault="00006E03" w:rsidP="00D47DE7">
            <w:pPr>
              <w:pStyle w:val="TableParagraph"/>
              <w:ind w:left="0"/>
              <w:jc w:val="both"/>
              <w:rPr>
                <w:sz w:val="24"/>
                <w:szCs w:val="24"/>
              </w:rPr>
            </w:pPr>
            <w:proofErr w:type="spellStart"/>
            <w:r w:rsidRPr="00235ED7">
              <w:rPr>
                <w:sz w:val="24"/>
                <w:szCs w:val="24"/>
              </w:rPr>
              <w:t>Проєкт</w:t>
            </w:r>
            <w:proofErr w:type="spellEnd"/>
            <w:r w:rsidRPr="00235ED7">
              <w:rPr>
                <w:sz w:val="24"/>
                <w:szCs w:val="24"/>
              </w:rPr>
              <w:t xml:space="preserve"> Закону Украї</w:t>
            </w:r>
            <w:r>
              <w:rPr>
                <w:sz w:val="24"/>
                <w:szCs w:val="24"/>
              </w:rPr>
              <w:t>ни «Про внесення змін до деяких</w:t>
            </w:r>
            <w:r w:rsidRPr="00235ED7">
              <w:rPr>
                <w:sz w:val="24"/>
                <w:szCs w:val="24"/>
              </w:rPr>
              <w:t xml:space="preserve"> законів України щодо звітування в рамках залуч</w:t>
            </w:r>
            <w:r>
              <w:rPr>
                <w:sz w:val="24"/>
                <w:szCs w:val="24"/>
              </w:rPr>
              <w:t>ення</w:t>
            </w:r>
            <w:r w:rsidRPr="00235ED7">
              <w:rPr>
                <w:sz w:val="24"/>
                <w:szCs w:val="24"/>
              </w:rPr>
              <w:t xml:space="preserve"> міжнародної фінансової д</w:t>
            </w:r>
            <w:r>
              <w:rPr>
                <w:sz w:val="24"/>
                <w:szCs w:val="24"/>
              </w:rPr>
              <w:t>опомоги» (висновок Мін’юсту від</w:t>
            </w:r>
            <w:r w:rsidRPr="00235ED7">
              <w:rPr>
                <w:sz w:val="24"/>
                <w:szCs w:val="24"/>
              </w:rPr>
              <w:t xml:space="preserve"> 11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pStyle w:val="TableParagraph"/>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вихід з Угоди</w:t>
            </w:r>
            <w:r w:rsidRPr="0077591E">
              <w:rPr>
                <w:spacing w:val="1"/>
                <w:sz w:val="24"/>
                <w:szCs w:val="24"/>
              </w:rPr>
              <w:t xml:space="preserve"> </w:t>
            </w:r>
            <w:r w:rsidRPr="0077591E">
              <w:rPr>
                <w:sz w:val="24"/>
                <w:szCs w:val="24"/>
              </w:rPr>
              <w:t>про забезпечення населення лікарськими</w:t>
            </w:r>
            <w:r w:rsidRPr="0077591E">
              <w:rPr>
                <w:spacing w:val="1"/>
                <w:sz w:val="24"/>
                <w:szCs w:val="24"/>
              </w:rPr>
              <w:t xml:space="preserve"> </w:t>
            </w:r>
            <w:r w:rsidRPr="0077591E">
              <w:rPr>
                <w:sz w:val="24"/>
                <w:szCs w:val="24"/>
              </w:rPr>
              <w:t>засобами, вакцинами та іншими</w:t>
            </w:r>
            <w:r w:rsidRPr="0077591E">
              <w:rPr>
                <w:spacing w:val="1"/>
                <w:sz w:val="24"/>
                <w:szCs w:val="24"/>
              </w:rPr>
              <w:t xml:space="preserve"> </w:t>
            </w:r>
            <w:r w:rsidRPr="0077591E">
              <w:rPr>
                <w:sz w:val="24"/>
                <w:szCs w:val="24"/>
              </w:rPr>
              <w:t>імунобіологічними препаратами, виробами</w:t>
            </w:r>
            <w:r w:rsidRPr="0077591E">
              <w:rPr>
                <w:spacing w:val="-52"/>
                <w:sz w:val="24"/>
                <w:szCs w:val="24"/>
              </w:rPr>
              <w:t xml:space="preserve"> </w:t>
            </w:r>
            <w:r w:rsidRPr="0077591E">
              <w:rPr>
                <w:sz w:val="24"/>
                <w:szCs w:val="24"/>
              </w:rPr>
              <w:t>медичного призначення і медичної техніки,</w:t>
            </w:r>
            <w:r w:rsidRPr="0077591E">
              <w:rPr>
                <w:spacing w:val="-52"/>
                <w:sz w:val="24"/>
                <w:szCs w:val="24"/>
              </w:rPr>
              <w:t xml:space="preserve"> </w:t>
            </w:r>
            <w:r w:rsidRPr="0077591E">
              <w:rPr>
                <w:sz w:val="24"/>
                <w:szCs w:val="24"/>
              </w:rPr>
              <w:t xml:space="preserve">що виробляються на території </w:t>
            </w:r>
            <w:proofErr w:type="spellStart"/>
            <w:r w:rsidRPr="0077591E">
              <w:rPr>
                <w:sz w:val="24"/>
                <w:szCs w:val="24"/>
              </w:rPr>
              <w:t>держав-</w:t>
            </w:r>
            <w:proofErr w:type="spellEnd"/>
            <w:r w:rsidRPr="0077591E">
              <w:rPr>
                <w:spacing w:val="1"/>
                <w:sz w:val="24"/>
                <w:szCs w:val="24"/>
              </w:rPr>
              <w:t xml:space="preserve"> </w:t>
            </w:r>
            <w:r w:rsidRPr="0077591E">
              <w:rPr>
                <w:sz w:val="24"/>
                <w:szCs w:val="24"/>
              </w:rPr>
              <w:t>учасниць Співдружності Незалежних</w:t>
            </w:r>
            <w:r w:rsidRPr="0077591E">
              <w:rPr>
                <w:spacing w:val="1"/>
                <w:sz w:val="24"/>
                <w:szCs w:val="24"/>
              </w:rPr>
              <w:t xml:space="preserve"> </w:t>
            </w:r>
            <w:r w:rsidRPr="0077591E">
              <w:rPr>
                <w:sz w:val="24"/>
                <w:szCs w:val="24"/>
              </w:rPr>
              <w:t xml:space="preserve">Держав» </w:t>
            </w:r>
            <w:r w:rsidRPr="0077591E">
              <w:rPr>
                <w:iCs/>
                <w:sz w:val="24"/>
                <w:szCs w:val="24"/>
              </w:rPr>
              <w:t>(висновок Мін’юсту від 12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47DE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AE150A">
            <w:pPr>
              <w:pStyle w:val="TableParagraph"/>
              <w:ind w:left="0"/>
              <w:jc w:val="both"/>
              <w:rPr>
                <w:sz w:val="24"/>
                <w:szCs w:val="24"/>
              </w:rPr>
            </w:pPr>
            <w:proofErr w:type="spellStart"/>
            <w:r>
              <w:rPr>
                <w:sz w:val="24"/>
              </w:rPr>
              <w:t>Проєкт</w:t>
            </w:r>
            <w:proofErr w:type="spellEnd"/>
            <w:r>
              <w:rPr>
                <w:spacing w:val="-3"/>
                <w:sz w:val="24"/>
              </w:rPr>
              <w:t xml:space="preserve"> </w:t>
            </w:r>
            <w:r>
              <w:rPr>
                <w:sz w:val="24"/>
              </w:rPr>
              <w:t>Закону</w:t>
            </w:r>
            <w:r>
              <w:rPr>
                <w:spacing w:val="-1"/>
                <w:sz w:val="24"/>
              </w:rPr>
              <w:t xml:space="preserve"> </w:t>
            </w:r>
            <w:r>
              <w:rPr>
                <w:sz w:val="24"/>
              </w:rPr>
              <w:t>України «Про внесення змін до деяких</w:t>
            </w:r>
            <w:r>
              <w:rPr>
                <w:spacing w:val="1"/>
                <w:sz w:val="24"/>
              </w:rPr>
              <w:t xml:space="preserve"> </w:t>
            </w:r>
            <w:r>
              <w:rPr>
                <w:sz w:val="24"/>
              </w:rPr>
              <w:t>законів України щодо оптимізації</w:t>
            </w:r>
            <w:r>
              <w:rPr>
                <w:spacing w:val="-57"/>
                <w:sz w:val="24"/>
              </w:rPr>
              <w:t xml:space="preserve"> </w:t>
            </w:r>
            <w:r>
              <w:rPr>
                <w:sz w:val="24"/>
              </w:rPr>
              <w:t>повноважень центральних органів</w:t>
            </w:r>
            <w:r>
              <w:rPr>
                <w:spacing w:val="-58"/>
                <w:sz w:val="24"/>
              </w:rPr>
              <w:t xml:space="preserve"> </w:t>
            </w:r>
            <w:r>
              <w:rPr>
                <w:sz w:val="24"/>
              </w:rPr>
              <w:t>виконавчої</w:t>
            </w:r>
            <w:r>
              <w:rPr>
                <w:spacing w:val="-2"/>
                <w:sz w:val="24"/>
              </w:rPr>
              <w:t xml:space="preserve"> </w:t>
            </w:r>
            <w:r>
              <w:rPr>
                <w:sz w:val="24"/>
              </w:rPr>
              <w:t xml:space="preserve">влади» </w:t>
            </w:r>
            <w:r w:rsidRPr="0077591E">
              <w:rPr>
                <w:iCs/>
                <w:sz w:val="24"/>
                <w:szCs w:val="24"/>
              </w:rPr>
              <w:t>(висновок Мін’юсту від 12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AE150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AE150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pStyle w:val="TableParagraph"/>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вихід з Угоди</w:t>
            </w:r>
            <w:r w:rsidRPr="0077591E">
              <w:rPr>
                <w:spacing w:val="-52"/>
                <w:sz w:val="24"/>
                <w:szCs w:val="24"/>
              </w:rPr>
              <w:t xml:space="preserve"> </w:t>
            </w:r>
            <w:r w:rsidRPr="0077591E">
              <w:rPr>
                <w:sz w:val="24"/>
                <w:szCs w:val="24"/>
              </w:rPr>
              <w:t>про співробітництво в сфері збереження і</w:t>
            </w:r>
            <w:r w:rsidRPr="0077591E">
              <w:rPr>
                <w:spacing w:val="1"/>
                <w:sz w:val="24"/>
                <w:szCs w:val="24"/>
              </w:rPr>
              <w:t xml:space="preserve"> </w:t>
            </w:r>
            <w:r w:rsidRPr="0077591E">
              <w:rPr>
                <w:sz w:val="24"/>
                <w:szCs w:val="24"/>
              </w:rPr>
              <w:t>використання генетичних ресурсів</w:t>
            </w:r>
            <w:r w:rsidRPr="0077591E">
              <w:rPr>
                <w:spacing w:val="1"/>
                <w:sz w:val="24"/>
                <w:szCs w:val="24"/>
              </w:rPr>
              <w:t xml:space="preserve"> </w:t>
            </w:r>
            <w:r w:rsidRPr="0077591E">
              <w:rPr>
                <w:sz w:val="24"/>
                <w:szCs w:val="24"/>
              </w:rPr>
              <w:t>культурних рослин держав-учасниць СНД»</w:t>
            </w:r>
            <w:r w:rsidRPr="0077591E">
              <w:rPr>
                <w:spacing w:val="-52"/>
                <w:sz w:val="24"/>
                <w:szCs w:val="24"/>
              </w:rPr>
              <w:t xml:space="preserve"> </w:t>
            </w:r>
            <w:r w:rsidRPr="0077591E">
              <w:rPr>
                <w:iCs/>
                <w:sz w:val="24"/>
                <w:szCs w:val="24"/>
              </w:rPr>
              <w:t>(висновок Мін’юсту від 17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47DE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pStyle w:val="TableParagraph"/>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вихід з деяких</w:t>
            </w:r>
            <w:r w:rsidRPr="0077591E">
              <w:rPr>
                <w:spacing w:val="1"/>
                <w:sz w:val="24"/>
                <w:szCs w:val="24"/>
              </w:rPr>
              <w:t xml:space="preserve"> </w:t>
            </w:r>
            <w:r w:rsidRPr="0077591E">
              <w:rPr>
                <w:sz w:val="24"/>
                <w:szCs w:val="24"/>
              </w:rPr>
              <w:t>міжнародних договорів України, укладених у</w:t>
            </w:r>
            <w:r w:rsidRPr="0077591E">
              <w:rPr>
                <w:spacing w:val="-52"/>
                <w:sz w:val="24"/>
                <w:szCs w:val="24"/>
              </w:rPr>
              <w:t xml:space="preserve"> </w:t>
            </w:r>
            <w:r w:rsidRPr="0077591E">
              <w:rPr>
                <w:sz w:val="24"/>
                <w:szCs w:val="24"/>
              </w:rPr>
              <w:t>рамках Співдружності Незалежних Держав»</w:t>
            </w:r>
            <w:r w:rsidRPr="0077591E">
              <w:rPr>
                <w:spacing w:val="1"/>
                <w:sz w:val="24"/>
                <w:szCs w:val="24"/>
              </w:rPr>
              <w:t xml:space="preserve"> </w:t>
            </w:r>
            <w:r w:rsidRPr="0077591E">
              <w:rPr>
                <w:iCs/>
                <w:sz w:val="24"/>
                <w:szCs w:val="24"/>
              </w:rPr>
              <w:t>(висновок Мін’юсту від 17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47DE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E163E3" w:rsidRDefault="00006E03" w:rsidP="006A0F48">
            <w:pPr>
              <w:pStyle w:val="TableParagraph"/>
              <w:ind w:left="0"/>
              <w:jc w:val="both"/>
              <w:rPr>
                <w:sz w:val="24"/>
                <w:szCs w:val="24"/>
              </w:rPr>
            </w:pPr>
            <w:proofErr w:type="spellStart"/>
            <w:r>
              <w:rPr>
                <w:sz w:val="24"/>
              </w:rPr>
              <w:t>Проєкт</w:t>
            </w:r>
            <w:proofErr w:type="spellEnd"/>
            <w:r>
              <w:rPr>
                <w:spacing w:val="-3"/>
                <w:sz w:val="24"/>
              </w:rPr>
              <w:t xml:space="preserve"> </w:t>
            </w:r>
            <w:r>
              <w:rPr>
                <w:sz w:val="24"/>
              </w:rPr>
              <w:t>Закону</w:t>
            </w:r>
            <w:r>
              <w:rPr>
                <w:spacing w:val="-1"/>
                <w:sz w:val="24"/>
              </w:rPr>
              <w:t xml:space="preserve"> </w:t>
            </w:r>
            <w:r>
              <w:rPr>
                <w:sz w:val="24"/>
              </w:rPr>
              <w:t>України «Про внесення змін до Закону</w:t>
            </w:r>
            <w:r>
              <w:rPr>
                <w:spacing w:val="1"/>
                <w:sz w:val="24"/>
              </w:rPr>
              <w:t xml:space="preserve"> </w:t>
            </w:r>
            <w:r>
              <w:rPr>
                <w:sz w:val="24"/>
              </w:rPr>
              <w:t>України «Про ринок електричної</w:t>
            </w:r>
            <w:r>
              <w:rPr>
                <w:spacing w:val="1"/>
                <w:sz w:val="24"/>
              </w:rPr>
              <w:t xml:space="preserve"> </w:t>
            </w:r>
            <w:r>
              <w:rPr>
                <w:sz w:val="24"/>
              </w:rPr>
              <w:t xml:space="preserve">енергії» </w:t>
            </w:r>
            <w:r>
              <w:rPr>
                <w:iCs/>
                <w:sz w:val="24"/>
              </w:rPr>
              <w:t>(висновок Мін’юсту від 18</w:t>
            </w:r>
            <w:r w:rsidRPr="00AE150A">
              <w:rPr>
                <w:iCs/>
                <w:sz w:val="24"/>
              </w:rPr>
              <w:t xml:space="preserve">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6A0F4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6A0F4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Default="00006E03" w:rsidP="006A0F48">
            <w:pPr>
              <w:pStyle w:val="TableParagraph"/>
              <w:ind w:left="0"/>
              <w:jc w:val="both"/>
              <w:rPr>
                <w:sz w:val="24"/>
              </w:rPr>
            </w:pPr>
            <w:proofErr w:type="spellStart"/>
            <w:r w:rsidRPr="00235ED7">
              <w:rPr>
                <w:sz w:val="24"/>
                <w:szCs w:val="24"/>
              </w:rPr>
              <w:t>Проєкт</w:t>
            </w:r>
            <w:proofErr w:type="spellEnd"/>
            <w:r w:rsidRPr="00235ED7">
              <w:rPr>
                <w:sz w:val="24"/>
                <w:szCs w:val="24"/>
              </w:rPr>
              <w:t xml:space="preserve"> Закону Украї</w:t>
            </w:r>
            <w:r>
              <w:rPr>
                <w:sz w:val="24"/>
                <w:szCs w:val="24"/>
              </w:rPr>
              <w:t>ни «Про внесення змін до деяких</w:t>
            </w:r>
            <w:r w:rsidRPr="00235ED7">
              <w:rPr>
                <w:sz w:val="24"/>
                <w:szCs w:val="24"/>
              </w:rPr>
              <w:t xml:space="preserve"> законів України щ</w:t>
            </w:r>
            <w:r>
              <w:rPr>
                <w:sz w:val="24"/>
                <w:szCs w:val="24"/>
              </w:rPr>
              <w:t>одо першочергового фінансування</w:t>
            </w:r>
            <w:r w:rsidRPr="00235ED7">
              <w:rPr>
                <w:sz w:val="24"/>
                <w:szCs w:val="24"/>
              </w:rPr>
              <w:t xml:space="preserve"> відновлення штучних споруд, які перебувають в аварійному стані» (висновок Мін’юсту від 18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Default="00006E03" w:rsidP="006A0F48">
            <w:pPr>
              <w:pStyle w:val="TableParagraph"/>
              <w:ind w:left="0"/>
              <w:jc w:val="both"/>
              <w:rPr>
                <w:sz w:val="24"/>
              </w:rPr>
            </w:pPr>
            <w:proofErr w:type="spellStart"/>
            <w:r w:rsidRPr="00235ED7">
              <w:rPr>
                <w:bCs/>
                <w:spacing w:val="-2"/>
                <w:sz w:val="24"/>
                <w:szCs w:val="24"/>
              </w:rPr>
              <w:t>Проєкт</w:t>
            </w:r>
            <w:proofErr w:type="spellEnd"/>
            <w:r w:rsidRPr="00235ED7">
              <w:rPr>
                <w:bCs/>
                <w:spacing w:val="-2"/>
                <w:sz w:val="24"/>
                <w:szCs w:val="24"/>
              </w:rPr>
              <w:t xml:space="preserve"> Закону України «</w:t>
            </w:r>
            <w:r>
              <w:rPr>
                <w:bCs/>
                <w:spacing w:val="-2"/>
                <w:sz w:val="24"/>
                <w:szCs w:val="24"/>
              </w:rPr>
              <w:t>Про внесення змін до Бюджетного</w:t>
            </w:r>
            <w:r w:rsidRPr="00235ED7">
              <w:rPr>
                <w:bCs/>
                <w:spacing w:val="-2"/>
                <w:sz w:val="24"/>
                <w:szCs w:val="24"/>
              </w:rPr>
              <w:t xml:space="preserve"> кодексу України щодо першочергового фінансування відновлення штучних споруд, які </w:t>
            </w:r>
            <w:r>
              <w:rPr>
                <w:bCs/>
                <w:spacing w:val="-2"/>
                <w:sz w:val="24"/>
                <w:szCs w:val="24"/>
              </w:rPr>
              <w:t>перебувають в аварійному</w:t>
            </w:r>
            <w:r w:rsidRPr="00235ED7">
              <w:rPr>
                <w:bCs/>
                <w:spacing w:val="-2"/>
                <w:sz w:val="24"/>
                <w:szCs w:val="24"/>
              </w:rPr>
              <w:t xml:space="preserve"> стані» (висновок Мін’юсту від 18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D250FC" w:rsidRDefault="00006E03" w:rsidP="006A0F48">
            <w:pPr>
              <w:pStyle w:val="TableParagraph"/>
              <w:ind w:left="0"/>
              <w:jc w:val="both"/>
              <w:rPr>
                <w:sz w:val="24"/>
                <w:szCs w:val="24"/>
              </w:rPr>
            </w:pPr>
            <w:proofErr w:type="spellStart"/>
            <w:r w:rsidRPr="00D250FC">
              <w:rPr>
                <w:sz w:val="24"/>
                <w:szCs w:val="24"/>
              </w:rPr>
              <w:t>Проєкт</w:t>
            </w:r>
            <w:proofErr w:type="spellEnd"/>
            <w:r w:rsidRPr="00D250FC">
              <w:rPr>
                <w:sz w:val="24"/>
                <w:szCs w:val="24"/>
              </w:rPr>
              <w:t xml:space="preserve"> Закону України «Про внесення змін до деяких законів України щодо надання базової соціальної допомоги та соціальних стипендій» (висновок Мін’юсту від 19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D250FC" w:rsidRDefault="00006E03" w:rsidP="00D250FC">
            <w:pPr>
              <w:pStyle w:val="TableParagraph"/>
              <w:ind w:left="0"/>
              <w:jc w:val="both"/>
              <w:rPr>
                <w:sz w:val="24"/>
                <w:szCs w:val="24"/>
              </w:rPr>
            </w:pPr>
            <w:proofErr w:type="spellStart"/>
            <w:r w:rsidRPr="00D250FC">
              <w:rPr>
                <w:sz w:val="24"/>
                <w:szCs w:val="24"/>
              </w:rPr>
              <w:t>Проєкт</w:t>
            </w:r>
            <w:proofErr w:type="spellEnd"/>
            <w:r w:rsidRPr="00D250FC">
              <w:rPr>
                <w:sz w:val="24"/>
                <w:szCs w:val="24"/>
              </w:rPr>
              <w:t xml:space="preserve"> Закону України «Про внесення змін</w:t>
            </w:r>
            <w:r>
              <w:rPr>
                <w:sz w:val="24"/>
                <w:szCs w:val="24"/>
              </w:rPr>
              <w:t xml:space="preserve"> до деяких законів України </w:t>
            </w:r>
            <w:r w:rsidRPr="00D250FC">
              <w:rPr>
                <w:sz w:val="24"/>
                <w:szCs w:val="24"/>
              </w:rPr>
              <w:t>щодо врегулювання кредиторської заборгованості підприємств тепло водопостачання та водовідведення» (висно</w:t>
            </w:r>
            <w:r>
              <w:rPr>
                <w:sz w:val="24"/>
                <w:szCs w:val="24"/>
              </w:rPr>
              <w:t xml:space="preserve">вок Мін’юсту від 19 жовтня 2023 </w:t>
            </w:r>
            <w:r w:rsidRPr="00D250FC">
              <w:rPr>
                <w:sz w:val="24"/>
                <w:szCs w:val="24"/>
              </w:rPr>
              <w:t>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pStyle w:val="TableParagraph"/>
              <w:ind w:left="0"/>
              <w:jc w:val="both"/>
              <w:rPr>
                <w:sz w:val="24"/>
                <w:szCs w:val="24"/>
              </w:rPr>
            </w:pPr>
            <w:proofErr w:type="spellStart"/>
            <w:r w:rsidRPr="00E163E3">
              <w:rPr>
                <w:sz w:val="24"/>
                <w:szCs w:val="24"/>
              </w:rPr>
              <w:t>Проєкт</w:t>
            </w:r>
            <w:proofErr w:type="spellEnd"/>
            <w:r w:rsidRPr="00E163E3">
              <w:rPr>
                <w:sz w:val="24"/>
                <w:szCs w:val="24"/>
              </w:rPr>
              <w:t xml:space="preserve"> розпорядження Кабінету Міністрів України «Про внесення змін до Плану заходів на 2023–2024 роки з реалізації Національної стратегії із створення </w:t>
            </w:r>
            <w:proofErr w:type="spellStart"/>
            <w:r w:rsidRPr="00E163E3">
              <w:rPr>
                <w:sz w:val="24"/>
                <w:szCs w:val="24"/>
              </w:rPr>
              <w:t>безбар’єрного</w:t>
            </w:r>
            <w:proofErr w:type="spellEnd"/>
            <w:r w:rsidRPr="00E163E3">
              <w:rPr>
                <w:sz w:val="24"/>
                <w:szCs w:val="24"/>
              </w:rPr>
              <w:t xml:space="preserve"> простору в Україні на період до 2030 року»</w:t>
            </w:r>
            <w:r>
              <w:rPr>
                <w:sz w:val="24"/>
                <w:szCs w:val="24"/>
              </w:rPr>
              <w:t xml:space="preserve"> </w:t>
            </w:r>
            <w:r w:rsidRPr="00E163E3">
              <w:rPr>
                <w:iCs/>
                <w:sz w:val="24"/>
                <w:szCs w:val="24"/>
              </w:rPr>
              <w:t>(висновок Мін’юсту від 23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E163E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E163E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E163E3">
            <w:pPr>
              <w:pStyle w:val="TableParagraph"/>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ратифікацію</w:t>
            </w:r>
            <w:r w:rsidRPr="0077591E">
              <w:rPr>
                <w:spacing w:val="1"/>
                <w:sz w:val="24"/>
                <w:szCs w:val="24"/>
              </w:rPr>
              <w:t xml:space="preserve"> </w:t>
            </w:r>
            <w:r w:rsidRPr="0077591E">
              <w:rPr>
                <w:sz w:val="24"/>
                <w:szCs w:val="24"/>
              </w:rPr>
              <w:t xml:space="preserve">Поправки до </w:t>
            </w:r>
            <w:proofErr w:type="spellStart"/>
            <w:r w:rsidRPr="0077591E">
              <w:rPr>
                <w:sz w:val="24"/>
                <w:szCs w:val="24"/>
              </w:rPr>
              <w:t>Монреальського</w:t>
            </w:r>
            <w:proofErr w:type="spellEnd"/>
            <w:r w:rsidRPr="0077591E">
              <w:rPr>
                <w:sz w:val="24"/>
                <w:szCs w:val="24"/>
              </w:rPr>
              <w:t xml:space="preserve"> протоколу про</w:t>
            </w:r>
            <w:r>
              <w:rPr>
                <w:sz w:val="24"/>
                <w:szCs w:val="24"/>
              </w:rPr>
              <w:t xml:space="preserve"> </w:t>
            </w:r>
            <w:r w:rsidRPr="0077591E">
              <w:rPr>
                <w:spacing w:val="-53"/>
                <w:sz w:val="24"/>
                <w:szCs w:val="24"/>
              </w:rPr>
              <w:t xml:space="preserve"> </w:t>
            </w:r>
            <w:r w:rsidRPr="0077591E">
              <w:rPr>
                <w:sz w:val="24"/>
                <w:szCs w:val="24"/>
              </w:rPr>
              <w:t>речовини, що руйнують озоновий шар»</w:t>
            </w:r>
            <w:r w:rsidRPr="0077591E">
              <w:rPr>
                <w:spacing w:val="1"/>
                <w:sz w:val="24"/>
                <w:szCs w:val="24"/>
              </w:rPr>
              <w:t xml:space="preserve"> </w:t>
            </w:r>
            <w:r w:rsidRPr="0077591E">
              <w:rPr>
                <w:iCs/>
                <w:sz w:val="24"/>
                <w:szCs w:val="24"/>
              </w:rPr>
              <w:t>(висновок Мін’юсту від 26 жовтня 2023 року)</w:t>
            </w:r>
            <w:r>
              <w:rPr>
                <w:iCs/>
                <w:sz w:val="24"/>
                <w:szCs w:val="24"/>
              </w:rPr>
              <w:t xml:space="preserve">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47DE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pStyle w:val="TableParagraph"/>
              <w:spacing w:line="250" w:lineRule="atLeast"/>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вихід з Угоди</w:t>
            </w:r>
            <w:r w:rsidRPr="0077591E">
              <w:rPr>
                <w:spacing w:val="1"/>
                <w:sz w:val="24"/>
                <w:szCs w:val="24"/>
              </w:rPr>
              <w:t xml:space="preserve"> </w:t>
            </w:r>
            <w:r w:rsidRPr="0077591E">
              <w:rPr>
                <w:sz w:val="24"/>
                <w:szCs w:val="24"/>
              </w:rPr>
              <w:t>про взаємодію держав-учасниць</w:t>
            </w:r>
            <w:r w:rsidRPr="0077591E">
              <w:rPr>
                <w:spacing w:val="1"/>
                <w:sz w:val="24"/>
                <w:szCs w:val="24"/>
              </w:rPr>
              <w:t xml:space="preserve"> </w:t>
            </w:r>
            <w:r w:rsidRPr="0077591E">
              <w:rPr>
                <w:sz w:val="24"/>
                <w:szCs w:val="24"/>
              </w:rPr>
              <w:t>Співдружності Незалежних Держав на</w:t>
            </w:r>
            <w:r w:rsidRPr="0077591E">
              <w:rPr>
                <w:spacing w:val="1"/>
                <w:sz w:val="24"/>
                <w:szCs w:val="24"/>
              </w:rPr>
              <w:t xml:space="preserve"> </w:t>
            </w:r>
            <w:r w:rsidRPr="0077591E">
              <w:rPr>
                <w:sz w:val="24"/>
                <w:szCs w:val="24"/>
              </w:rPr>
              <w:t>випадок евакуації їх громадян з третіх країн</w:t>
            </w:r>
            <w:r>
              <w:rPr>
                <w:sz w:val="24"/>
                <w:szCs w:val="24"/>
              </w:rPr>
              <w:t xml:space="preserve"> </w:t>
            </w:r>
            <w:r w:rsidRPr="0077591E">
              <w:rPr>
                <w:spacing w:val="-52"/>
                <w:sz w:val="24"/>
                <w:szCs w:val="24"/>
              </w:rPr>
              <w:t xml:space="preserve"> </w:t>
            </w:r>
            <w:r w:rsidRPr="0077591E">
              <w:rPr>
                <w:sz w:val="24"/>
                <w:szCs w:val="24"/>
              </w:rPr>
              <w:t>у разі виникнення надзвичайних ситуацій»</w:t>
            </w:r>
            <w:r w:rsidRPr="0077591E">
              <w:rPr>
                <w:spacing w:val="1"/>
                <w:sz w:val="24"/>
                <w:szCs w:val="24"/>
              </w:rPr>
              <w:t xml:space="preserve"> </w:t>
            </w:r>
            <w:r w:rsidRPr="0077591E">
              <w:rPr>
                <w:iCs/>
                <w:sz w:val="24"/>
                <w:szCs w:val="24"/>
              </w:rPr>
              <w:t>(висновок Мін’юсту від 26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7591E" w:rsidRDefault="00006E03" w:rsidP="00D47DE7">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E03" w:rsidRPr="0077591E" w:rsidRDefault="00006E03" w:rsidP="00D47DE7">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006E03" w:rsidRPr="007C178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E03" w:rsidRPr="007C1780" w:rsidRDefault="00006E03" w:rsidP="00D47DE7">
            <w:pPr>
              <w:jc w:val="center"/>
              <w:rPr>
                <w:rFonts w:ascii="Times New Roman" w:hAnsi="Times New Roman" w:cs="Times New Roman"/>
                <w:b/>
                <w:sz w:val="24"/>
                <w:szCs w:val="24"/>
              </w:rPr>
            </w:pPr>
            <w:r>
              <w:rPr>
                <w:rFonts w:ascii="Times New Roman" w:hAnsi="Times New Roman" w:cs="Times New Roman"/>
                <w:b/>
                <w:sz w:val="24"/>
                <w:szCs w:val="24"/>
              </w:rPr>
              <w:t>Листопад 2023</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6D3A39" w:rsidRDefault="006D3A39" w:rsidP="0077591E">
            <w:pPr>
              <w:widowControl w:val="0"/>
              <w:pBdr>
                <w:top w:val="nil"/>
                <w:left w:val="nil"/>
                <w:bottom w:val="nil"/>
                <w:right w:val="nil"/>
                <w:between w:val="nil"/>
              </w:pBdr>
              <w:contextualSpacing/>
              <w:jc w:val="both"/>
              <w:rPr>
                <w:rFonts w:ascii="Times New Roman" w:eastAsia="Calibri" w:hAnsi="Times New Roman" w:cs="Times New Roman"/>
                <w:color w:val="000000"/>
                <w:sz w:val="24"/>
                <w:szCs w:val="24"/>
              </w:rPr>
            </w:pPr>
            <w:proofErr w:type="spellStart"/>
            <w:r w:rsidRPr="006D3A39">
              <w:rPr>
                <w:rFonts w:ascii="Times New Roman" w:hAnsi="Times New Roman" w:cs="Times New Roman"/>
              </w:rPr>
              <w:t>Проєкт</w:t>
            </w:r>
            <w:proofErr w:type="spellEnd"/>
            <w:r w:rsidRPr="006D3A39">
              <w:rPr>
                <w:rFonts w:ascii="Times New Roman" w:hAnsi="Times New Roman" w:cs="Times New Roman"/>
              </w:rPr>
              <w:t xml:space="preserve"> Закону України «Про внесення змін до Закону України «Про Державне бюро </w:t>
            </w:r>
            <w:proofErr w:type="spellStart"/>
            <w:r w:rsidRPr="006D3A39">
              <w:rPr>
                <w:rFonts w:ascii="Times New Roman" w:hAnsi="Times New Roman" w:cs="Times New Roman"/>
              </w:rPr>
              <w:t>розслідуван</w:t>
            </w:r>
            <w:proofErr w:type="spellEnd"/>
            <w:r w:rsidRPr="006D3A39">
              <w:rPr>
                <w:rFonts w:ascii="Times New Roman" w:hAnsi="Times New Roman" w:cs="Times New Roman"/>
              </w:rPr>
              <w:t>». Висновок Мін’юсту від 01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40F26">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40F26">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77591E">
            <w:pPr>
              <w:widowControl w:val="0"/>
              <w:pBdr>
                <w:top w:val="nil"/>
                <w:left w:val="nil"/>
                <w:bottom w:val="nil"/>
                <w:right w:val="nil"/>
                <w:between w:val="nil"/>
              </w:pBdr>
              <w:contextualSpacing/>
              <w:jc w:val="both"/>
              <w:rPr>
                <w:rFonts w:ascii="Times New Roman" w:eastAsia="Calibri" w:hAnsi="Times New Roman" w:cs="Times New Roman"/>
                <w:color w:val="000000"/>
                <w:sz w:val="24"/>
                <w:szCs w:val="24"/>
              </w:rPr>
            </w:pPr>
            <w:proofErr w:type="spellStart"/>
            <w:r w:rsidRPr="00E163E3">
              <w:rPr>
                <w:rFonts w:ascii="Times New Roman" w:eastAsia="Calibri" w:hAnsi="Times New Roman" w:cs="Times New Roman"/>
                <w:color w:val="000000"/>
                <w:sz w:val="24"/>
                <w:szCs w:val="24"/>
              </w:rPr>
              <w:t>Проєкт</w:t>
            </w:r>
            <w:proofErr w:type="spellEnd"/>
            <w:r w:rsidRPr="00E163E3">
              <w:rPr>
                <w:rFonts w:ascii="Times New Roman" w:eastAsia="Calibri" w:hAnsi="Times New Roman" w:cs="Times New Roman"/>
                <w:color w:val="000000"/>
                <w:sz w:val="24"/>
                <w:szCs w:val="24"/>
              </w:rPr>
              <w:t xml:space="preserve"> Указу Президента України «Про підготовку переговорного процесу вступу України до Європейського Союзу»</w:t>
            </w:r>
            <w:r>
              <w:rPr>
                <w:rFonts w:ascii="Times New Roman" w:eastAsia="Calibri" w:hAnsi="Times New Roman" w:cs="Times New Roman"/>
                <w:color w:val="000000"/>
                <w:sz w:val="24"/>
                <w:szCs w:val="24"/>
              </w:rPr>
              <w:t xml:space="preserve"> </w:t>
            </w:r>
            <w:r>
              <w:rPr>
                <w:rFonts w:ascii="Times New Roman" w:eastAsia="Calibri" w:hAnsi="Times New Roman" w:cs="Times New Roman"/>
                <w:iCs/>
                <w:color w:val="000000"/>
                <w:sz w:val="24"/>
                <w:szCs w:val="24"/>
              </w:rPr>
              <w:t>(висновок Мін’юсту від 03</w:t>
            </w:r>
            <w:r w:rsidRPr="00E163E3">
              <w:rPr>
                <w:rFonts w:ascii="Times New Roman" w:eastAsia="Calibri" w:hAnsi="Times New Roman" w:cs="Times New Roman"/>
                <w:iCs/>
                <w:color w:val="000000"/>
                <w:sz w:val="24"/>
                <w:szCs w:val="24"/>
              </w:rPr>
              <w:t xml:space="preserve">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E163E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E163E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006E03" w:rsidRDefault="006D3A39" w:rsidP="00006E03">
            <w:pPr>
              <w:pStyle w:val="TableParagraph"/>
              <w:ind w:left="0"/>
              <w:jc w:val="both"/>
              <w:rPr>
                <w:sz w:val="24"/>
                <w:szCs w:val="24"/>
              </w:rPr>
            </w:pPr>
            <w:proofErr w:type="spellStart"/>
            <w:r w:rsidRPr="00006E03">
              <w:rPr>
                <w:sz w:val="24"/>
                <w:szCs w:val="24"/>
              </w:rPr>
              <w:t>Проєкт</w:t>
            </w:r>
            <w:proofErr w:type="spellEnd"/>
            <w:r w:rsidRPr="00006E03">
              <w:rPr>
                <w:sz w:val="24"/>
                <w:szCs w:val="24"/>
              </w:rPr>
              <w:t xml:space="preserve"> Закону України «Про внесення змін до Кримінального процесуального кодексу України щодо неприпустимості зловживання процесуальними правами»</w:t>
            </w:r>
            <w:r w:rsidRPr="00006E03">
              <w:rPr>
                <w:rFonts w:eastAsia="Calibri"/>
                <w:iCs/>
                <w:color w:val="000000"/>
                <w:sz w:val="24"/>
                <w:szCs w:val="24"/>
              </w:rPr>
              <w:t xml:space="preserve"> (висновок Мін’юсту від 06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006E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006E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77591E">
            <w:pPr>
              <w:widowControl w:val="0"/>
              <w:pBdr>
                <w:top w:val="nil"/>
                <w:left w:val="nil"/>
                <w:bottom w:val="nil"/>
                <w:right w:val="nil"/>
                <w:between w:val="nil"/>
              </w:pBdr>
              <w:contextualSpacing/>
              <w:jc w:val="both"/>
              <w:rPr>
                <w:rFonts w:ascii="Times New Roman" w:eastAsia="Calibri" w:hAnsi="Times New Roman" w:cs="Times New Roman"/>
                <w:color w:val="000000"/>
                <w:sz w:val="24"/>
                <w:szCs w:val="24"/>
              </w:rPr>
            </w:pPr>
            <w:proofErr w:type="spellStart"/>
            <w:r w:rsidRPr="0077591E">
              <w:rPr>
                <w:rFonts w:ascii="Times New Roman" w:eastAsia="Calibri" w:hAnsi="Times New Roman" w:cs="Times New Roman"/>
                <w:color w:val="000000"/>
                <w:sz w:val="24"/>
                <w:szCs w:val="24"/>
              </w:rPr>
              <w:t>Проєкт</w:t>
            </w:r>
            <w:proofErr w:type="spellEnd"/>
            <w:r w:rsidRPr="0077591E">
              <w:rPr>
                <w:rFonts w:ascii="Times New Roman" w:eastAsia="Calibri" w:hAnsi="Times New Roman" w:cs="Times New Roman"/>
                <w:color w:val="000000"/>
                <w:sz w:val="24"/>
                <w:szCs w:val="24"/>
              </w:rPr>
              <w:t xml:space="preserve"> Закону України «Про вихід з Угоди про принципи справляння непрямих податків під час експорту та імпорту товарів (робіт, послуг) між державами – учасницями Співдружності Незалежних Держав» </w:t>
            </w:r>
            <w:r w:rsidRPr="0077591E">
              <w:rPr>
                <w:rFonts w:ascii="Times New Roman" w:eastAsia="Calibri" w:hAnsi="Times New Roman" w:cs="Times New Roman"/>
                <w:iCs/>
                <w:color w:val="000000"/>
                <w:sz w:val="24"/>
                <w:szCs w:val="24"/>
              </w:rPr>
              <w:t>(висновок Мін’юсту від 09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77591E">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pStyle w:val="TableParagraph"/>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ратифікацію</w:t>
            </w:r>
            <w:r w:rsidRPr="0077591E">
              <w:rPr>
                <w:spacing w:val="1"/>
                <w:sz w:val="24"/>
                <w:szCs w:val="24"/>
              </w:rPr>
              <w:t xml:space="preserve"> </w:t>
            </w:r>
            <w:r w:rsidRPr="0077591E">
              <w:rPr>
                <w:sz w:val="24"/>
                <w:szCs w:val="24"/>
              </w:rPr>
              <w:t>Протоколу про ліквідацію незаконної</w:t>
            </w:r>
            <w:r w:rsidRPr="0077591E">
              <w:rPr>
                <w:spacing w:val="1"/>
                <w:sz w:val="24"/>
                <w:szCs w:val="24"/>
              </w:rPr>
              <w:t xml:space="preserve"> </w:t>
            </w:r>
            <w:r w:rsidRPr="0077591E">
              <w:rPr>
                <w:sz w:val="24"/>
                <w:szCs w:val="24"/>
              </w:rPr>
              <w:t>торгівлі тютюновими виробами до Рамкової</w:t>
            </w:r>
            <w:r w:rsidRPr="0077591E">
              <w:rPr>
                <w:spacing w:val="-52"/>
                <w:sz w:val="24"/>
                <w:szCs w:val="24"/>
              </w:rPr>
              <w:t xml:space="preserve"> </w:t>
            </w:r>
            <w:r w:rsidRPr="0077591E">
              <w:rPr>
                <w:sz w:val="24"/>
                <w:szCs w:val="24"/>
              </w:rPr>
              <w:t>конвенції Всесвітньої організації охорони</w:t>
            </w:r>
            <w:r w:rsidRPr="0077591E">
              <w:rPr>
                <w:spacing w:val="1"/>
                <w:sz w:val="24"/>
                <w:szCs w:val="24"/>
              </w:rPr>
              <w:t xml:space="preserve"> </w:t>
            </w:r>
            <w:r w:rsidRPr="0077591E">
              <w:rPr>
                <w:sz w:val="24"/>
                <w:szCs w:val="24"/>
              </w:rPr>
              <w:t>здоров’я з боротьби проти тютюну»</w:t>
            </w:r>
            <w:r w:rsidRPr="0077591E">
              <w:rPr>
                <w:spacing w:val="1"/>
                <w:sz w:val="24"/>
                <w:szCs w:val="24"/>
              </w:rPr>
              <w:t xml:space="preserve"> </w:t>
            </w:r>
            <w:r w:rsidRPr="0077591E">
              <w:rPr>
                <w:iCs/>
                <w:spacing w:val="1"/>
                <w:sz w:val="24"/>
                <w:szCs w:val="24"/>
              </w:rPr>
              <w:t>(висновок Мін’юсту від 09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77591E">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pStyle w:val="TableParagraph"/>
              <w:ind w:left="0"/>
              <w:jc w:val="both"/>
              <w:rPr>
                <w:sz w:val="24"/>
                <w:szCs w:val="24"/>
              </w:rPr>
            </w:pPr>
            <w:proofErr w:type="spellStart"/>
            <w:r w:rsidRPr="00D250FC">
              <w:rPr>
                <w:sz w:val="24"/>
                <w:szCs w:val="24"/>
              </w:rPr>
              <w:t>Проєкт</w:t>
            </w:r>
            <w:proofErr w:type="spellEnd"/>
            <w:r w:rsidRPr="00D250FC">
              <w:rPr>
                <w:sz w:val="24"/>
                <w:szCs w:val="24"/>
              </w:rPr>
              <w:t xml:space="preserve"> Закону України «Про внесення змін до Закону України «Про публічні закупівлі» та інших законів України щодо вдосконалення публічних закупівель» (висновок Мін’юсту від 09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6D3A39">
            <w:pPr>
              <w:pStyle w:val="TableParagraph"/>
              <w:ind w:left="0"/>
              <w:jc w:val="both"/>
              <w:rPr>
                <w:sz w:val="24"/>
                <w:szCs w:val="24"/>
              </w:rPr>
            </w:pPr>
            <w:proofErr w:type="spellStart"/>
            <w:r>
              <w:t>Проєкт</w:t>
            </w:r>
            <w:proofErr w:type="spellEnd"/>
            <w:r>
              <w:t xml:space="preserve"> Закону України «Про внесення змін до Закону України «Про санкції» щодо заборони використання програмних продуктів та доступу до визначеного інформаційного ресурсу». (висновок Мін’юсту від 09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40F26">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40F26">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pStyle w:val="TableParagraph"/>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припинення дії</w:t>
            </w:r>
            <w:r w:rsidRPr="0077591E">
              <w:rPr>
                <w:spacing w:val="1"/>
                <w:sz w:val="24"/>
                <w:szCs w:val="24"/>
              </w:rPr>
              <w:t xml:space="preserve"> </w:t>
            </w:r>
            <w:r w:rsidRPr="0077591E">
              <w:rPr>
                <w:sz w:val="24"/>
                <w:szCs w:val="24"/>
              </w:rPr>
              <w:t>Угоди між Урядом України і Урядом</w:t>
            </w:r>
            <w:r w:rsidRPr="0077591E">
              <w:rPr>
                <w:spacing w:val="1"/>
                <w:sz w:val="24"/>
                <w:szCs w:val="24"/>
              </w:rPr>
              <w:t xml:space="preserve"> </w:t>
            </w:r>
            <w:r w:rsidRPr="0077591E">
              <w:rPr>
                <w:sz w:val="24"/>
                <w:szCs w:val="24"/>
              </w:rPr>
              <w:t>Республіки Білорусь про вільну торгівлю,</w:t>
            </w:r>
            <w:r w:rsidRPr="0077591E">
              <w:rPr>
                <w:spacing w:val="1"/>
                <w:sz w:val="24"/>
                <w:szCs w:val="24"/>
              </w:rPr>
              <w:t xml:space="preserve"> </w:t>
            </w:r>
            <w:r w:rsidRPr="0077591E">
              <w:rPr>
                <w:sz w:val="24"/>
                <w:szCs w:val="24"/>
              </w:rPr>
              <w:t>Протоколу між Урядом України і Урядом</w:t>
            </w:r>
            <w:r w:rsidRPr="0077591E">
              <w:rPr>
                <w:spacing w:val="1"/>
                <w:sz w:val="24"/>
                <w:szCs w:val="24"/>
              </w:rPr>
              <w:t xml:space="preserve"> </w:t>
            </w:r>
            <w:r w:rsidRPr="0077591E">
              <w:rPr>
                <w:sz w:val="24"/>
                <w:szCs w:val="24"/>
              </w:rPr>
              <w:t>Республіки Білорусь про вилучення з режиму</w:t>
            </w:r>
            <w:r w:rsidRPr="0077591E">
              <w:rPr>
                <w:spacing w:val="-53"/>
                <w:sz w:val="24"/>
                <w:szCs w:val="24"/>
              </w:rPr>
              <w:t xml:space="preserve"> </w:t>
            </w:r>
            <w:r w:rsidRPr="0077591E">
              <w:rPr>
                <w:sz w:val="24"/>
                <w:szCs w:val="24"/>
              </w:rPr>
              <w:t>вільної торгівлі до Угоди між Урядом</w:t>
            </w:r>
            <w:r w:rsidRPr="0077591E">
              <w:rPr>
                <w:spacing w:val="1"/>
                <w:sz w:val="24"/>
                <w:szCs w:val="24"/>
              </w:rPr>
              <w:t xml:space="preserve"> </w:t>
            </w:r>
            <w:r w:rsidRPr="0077591E">
              <w:rPr>
                <w:sz w:val="24"/>
                <w:szCs w:val="24"/>
              </w:rPr>
              <w:t>України і Урядом Республіки Білорусь про</w:t>
            </w:r>
            <w:r w:rsidRPr="0077591E">
              <w:rPr>
                <w:spacing w:val="1"/>
                <w:sz w:val="24"/>
                <w:szCs w:val="24"/>
              </w:rPr>
              <w:t xml:space="preserve"> </w:t>
            </w:r>
            <w:r w:rsidRPr="0077591E">
              <w:rPr>
                <w:sz w:val="24"/>
                <w:szCs w:val="24"/>
              </w:rPr>
              <w:t>вільну торгівлю від 17 грудня 1992 року та</w:t>
            </w:r>
            <w:r w:rsidRPr="0077591E">
              <w:rPr>
                <w:spacing w:val="1"/>
                <w:sz w:val="24"/>
                <w:szCs w:val="24"/>
              </w:rPr>
              <w:t xml:space="preserve"> </w:t>
            </w:r>
            <w:r w:rsidRPr="0077591E">
              <w:rPr>
                <w:sz w:val="24"/>
                <w:szCs w:val="24"/>
              </w:rPr>
              <w:t>Протоколу між Кабінетом Міністрів України</w:t>
            </w:r>
            <w:r w:rsidRPr="0077591E">
              <w:rPr>
                <w:spacing w:val="-52"/>
                <w:sz w:val="24"/>
                <w:szCs w:val="24"/>
              </w:rPr>
              <w:t xml:space="preserve"> </w:t>
            </w:r>
            <w:r w:rsidRPr="0077591E">
              <w:rPr>
                <w:sz w:val="24"/>
                <w:szCs w:val="24"/>
              </w:rPr>
              <w:t>та Урядом Республіки Білорусь про внесення</w:t>
            </w:r>
            <w:r w:rsidRPr="0077591E">
              <w:rPr>
                <w:spacing w:val="-52"/>
                <w:sz w:val="24"/>
                <w:szCs w:val="24"/>
              </w:rPr>
              <w:t xml:space="preserve"> </w:t>
            </w:r>
            <w:r w:rsidRPr="0077591E">
              <w:rPr>
                <w:sz w:val="24"/>
                <w:szCs w:val="24"/>
              </w:rPr>
              <w:t>змін до Угоди між Кабінетом Міністрів</w:t>
            </w:r>
            <w:r w:rsidRPr="0077591E">
              <w:rPr>
                <w:spacing w:val="1"/>
                <w:sz w:val="24"/>
                <w:szCs w:val="24"/>
              </w:rPr>
              <w:t xml:space="preserve"> </w:t>
            </w:r>
            <w:r w:rsidRPr="0077591E">
              <w:rPr>
                <w:sz w:val="24"/>
                <w:szCs w:val="24"/>
              </w:rPr>
              <w:t>України і Урядом Республіки Білорусь про</w:t>
            </w:r>
            <w:r w:rsidRPr="0077591E">
              <w:rPr>
                <w:spacing w:val="1"/>
                <w:sz w:val="24"/>
                <w:szCs w:val="24"/>
              </w:rPr>
              <w:t xml:space="preserve"> </w:t>
            </w:r>
            <w:r w:rsidRPr="0077591E">
              <w:rPr>
                <w:sz w:val="24"/>
                <w:szCs w:val="24"/>
              </w:rPr>
              <w:t>вільну торгівлю від 17 грудня 1992 року»</w:t>
            </w:r>
            <w:r w:rsidRPr="0077591E">
              <w:rPr>
                <w:spacing w:val="1"/>
                <w:sz w:val="24"/>
                <w:szCs w:val="24"/>
              </w:rPr>
              <w:t xml:space="preserve"> </w:t>
            </w:r>
            <w:r w:rsidRPr="0077591E">
              <w:rPr>
                <w:rFonts w:eastAsia="Calibri"/>
                <w:iCs/>
                <w:color w:val="000000"/>
                <w:sz w:val="24"/>
                <w:szCs w:val="24"/>
              </w:rPr>
              <w:t>(висновок Мін’юсту від 10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77591E">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pStyle w:val="TableParagraph"/>
              <w:ind w:left="0"/>
              <w:jc w:val="both"/>
              <w:rPr>
                <w:sz w:val="24"/>
                <w:szCs w:val="24"/>
              </w:rPr>
            </w:pPr>
            <w:proofErr w:type="spellStart"/>
            <w:r>
              <w:t>Проєкт</w:t>
            </w:r>
            <w:proofErr w:type="spellEnd"/>
            <w:r>
              <w:t xml:space="preserve"> Закону України «Про внесення змін до Закону України «Про участь громадян в охороні громадського порядку і державного кордону». Висновок Мін’юсту від 10 жовтня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40F26">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40F26">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pStyle w:val="TableParagraph"/>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ратифікацію</w:t>
            </w:r>
            <w:r w:rsidRPr="0077591E">
              <w:rPr>
                <w:spacing w:val="-52"/>
                <w:sz w:val="24"/>
                <w:szCs w:val="24"/>
              </w:rPr>
              <w:t xml:space="preserve"> </w:t>
            </w:r>
            <w:r w:rsidRPr="0077591E">
              <w:rPr>
                <w:sz w:val="24"/>
                <w:szCs w:val="24"/>
              </w:rPr>
              <w:t>Додаткової угоди між Україною та</w:t>
            </w:r>
            <w:r w:rsidRPr="0077591E">
              <w:rPr>
                <w:spacing w:val="1"/>
                <w:sz w:val="24"/>
                <w:szCs w:val="24"/>
              </w:rPr>
              <w:t xml:space="preserve"> </w:t>
            </w:r>
            <w:r w:rsidRPr="0077591E">
              <w:rPr>
                <w:sz w:val="24"/>
                <w:szCs w:val="24"/>
              </w:rPr>
              <w:t>Технічним секретаріатом Організації із</w:t>
            </w:r>
            <w:r w:rsidRPr="0077591E">
              <w:rPr>
                <w:spacing w:val="1"/>
                <w:sz w:val="24"/>
                <w:szCs w:val="24"/>
              </w:rPr>
              <w:t xml:space="preserve"> </w:t>
            </w:r>
            <w:r w:rsidRPr="0077591E">
              <w:rPr>
                <w:sz w:val="24"/>
                <w:szCs w:val="24"/>
              </w:rPr>
              <w:t>заборони хімічної зброї про привілеї та</w:t>
            </w:r>
            <w:r w:rsidRPr="0077591E">
              <w:rPr>
                <w:spacing w:val="1"/>
                <w:sz w:val="24"/>
                <w:szCs w:val="24"/>
              </w:rPr>
              <w:t xml:space="preserve"> </w:t>
            </w:r>
            <w:r w:rsidRPr="0077591E">
              <w:rPr>
                <w:sz w:val="24"/>
                <w:szCs w:val="24"/>
              </w:rPr>
              <w:t>імунітети для візитів технічної допомоги»</w:t>
            </w:r>
            <w:r w:rsidRPr="0077591E">
              <w:rPr>
                <w:spacing w:val="-52"/>
                <w:sz w:val="24"/>
                <w:szCs w:val="24"/>
              </w:rPr>
              <w:t xml:space="preserve"> </w:t>
            </w:r>
            <w:r w:rsidRPr="0077591E">
              <w:rPr>
                <w:rFonts w:eastAsia="Calibri"/>
                <w:iCs/>
                <w:color w:val="000000"/>
                <w:sz w:val="24"/>
                <w:szCs w:val="24"/>
              </w:rPr>
              <w:t xml:space="preserve">(висновок Мін’юсту </w:t>
            </w:r>
            <w:r w:rsidRPr="0077591E">
              <w:rPr>
                <w:rFonts w:eastAsia="Calibri"/>
                <w:iCs/>
                <w:color w:val="000000"/>
                <w:sz w:val="24"/>
                <w:szCs w:val="24"/>
              </w:rPr>
              <w:lastRenderedPageBreak/>
              <w:t>від 14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77591E">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pStyle w:val="TableParagraph"/>
              <w:ind w:left="0"/>
              <w:jc w:val="both"/>
              <w:rPr>
                <w:sz w:val="24"/>
                <w:szCs w:val="24"/>
              </w:rPr>
            </w:pPr>
            <w:proofErr w:type="spellStart"/>
            <w:r w:rsidRPr="00EF5839">
              <w:rPr>
                <w:rFonts w:eastAsia="Calibri"/>
                <w:sz w:val="24"/>
                <w:szCs w:val="24"/>
              </w:rPr>
              <w:t>Проєкт</w:t>
            </w:r>
            <w:proofErr w:type="spellEnd"/>
            <w:r w:rsidRPr="00EF5839">
              <w:rPr>
                <w:rFonts w:eastAsia="Calibri"/>
                <w:sz w:val="24"/>
                <w:szCs w:val="24"/>
              </w:rPr>
              <w:t xml:space="preserve"> Закону України «П</w:t>
            </w:r>
            <w:r>
              <w:rPr>
                <w:rFonts w:eastAsia="Calibri"/>
                <w:sz w:val="24"/>
                <w:szCs w:val="24"/>
              </w:rPr>
              <w:t>ро внесення змін до Податкового</w:t>
            </w:r>
            <w:r w:rsidRPr="00EF5839">
              <w:rPr>
                <w:rFonts w:eastAsia="Calibri"/>
                <w:sz w:val="24"/>
                <w:szCs w:val="24"/>
              </w:rPr>
              <w:t xml:space="preserve"> кодексу України щодо в</w:t>
            </w:r>
            <w:r>
              <w:rPr>
                <w:rFonts w:eastAsia="Calibri"/>
                <w:sz w:val="24"/>
                <w:szCs w:val="24"/>
              </w:rPr>
              <w:t>рахування положень Рекомендацій</w:t>
            </w:r>
            <w:r w:rsidRPr="00EF5839">
              <w:rPr>
                <w:rFonts w:eastAsia="Calibri"/>
                <w:sz w:val="24"/>
                <w:szCs w:val="24"/>
              </w:rPr>
              <w:t xml:space="preserve"> Ради Організації економічн</w:t>
            </w:r>
            <w:r>
              <w:rPr>
                <w:rFonts w:eastAsia="Calibri"/>
                <w:sz w:val="24"/>
                <w:szCs w:val="24"/>
              </w:rPr>
              <w:t>ого співробітництва та розвитку</w:t>
            </w:r>
            <w:r w:rsidRPr="00EF5839">
              <w:rPr>
                <w:rFonts w:eastAsia="Calibri"/>
                <w:sz w:val="24"/>
                <w:szCs w:val="24"/>
              </w:rPr>
              <w:t xml:space="preserve"> стосовно податкових з</w:t>
            </w:r>
            <w:r>
              <w:rPr>
                <w:rFonts w:eastAsia="Calibri"/>
                <w:sz w:val="24"/>
                <w:szCs w:val="24"/>
              </w:rPr>
              <w:t>аходів для подальшої боротьби з</w:t>
            </w:r>
            <w:r w:rsidRPr="00EF5839">
              <w:rPr>
                <w:rFonts w:eastAsia="Calibri"/>
                <w:sz w:val="24"/>
                <w:szCs w:val="24"/>
              </w:rPr>
              <w:t xml:space="preserve"> підкупом іноземних посадових осіб у міжн</w:t>
            </w:r>
            <w:r>
              <w:rPr>
                <w:rFonts w:eastAsia="Calibri"/>
                <w:sz w:val="24"/>
                <w:szCs w:val="24"/>
              </w:rPr>
              <w:t>ародних ділових</w:t>
            </w:r>
            <w:r w:rsidRPr="00EF5839">
              <w:rPr>
                <w:rFonts w:eastAsia="Calibri"/>
                <w:sz w:val="24"/>
                <w:szCs w:val="24"/>
              </w:rPr>
              <w:t xml:space="preserve"> операціях» (висновок Мін’юсту від 16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EF5839" w:rsidRDefault="006D3A39" w:rsidP="0077591E">
            <w:pPr>
              <w:pStyle w:val="TableParagraph"/>
              <w:ind w:left="0"/>
              <w:jc w:val="both"/>
              <w:rPr>
                <w:rFonts w:eastAsia="Calibri"/>
                <w:sz w:val="24"/>
                <w:szCs w:val="24"/>
              </w:rPr>
            </w:pPr>
            <w:proofErr w:type="spellStart"/>
            <w:r w:rsidRPr="00D250FC">
              <w:rPr>
                <w:rFonts w:eastAsia="Calibri"/>
                <w:sz w:val="24"/>
                <w:szCs w:val="24"/>
              </w:rPr>
              <w:t>Проєкт</w:t>
            </w:r>
            <w:proofErr w:type="spellEnd"/>
            <w:r w:rsidRPr="00D250FC">
              <w:rPr>
                <w:rFonts w:eastAsia="Calibri"/>
                <w:sz w:val="24"/>
                <w:szCs w:val="24"/>
              </w:rPr>
              <w:t xml:space="preserve"> Закону України «Про внесення змін до Митного кодексу України щодо імплементації деяких положень Митного кодексу Європейського Союзу» (висновок Мін’юсту від 17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D250FC" w:rsidRDefault="006D3A39" w:rsidP="0077591E">
            <w:pPr>
              <w:pStyle w:val="TableParagraph"/>
              <w:ind w:left="0"/>
              <w:jc w:val="both"/>
              <w:rPr>
                <w:rFonts w:eastAsia="Calibri"/>
                <w:sz w:val="24"/>
                <w:szCs w:val="24"/>
              </w:rPr>
            </w:pPr>
            <w:proofErr w:type="spellStart"/>
            <w:r w:rsidRPr="006E5203">
              <w:rPr>
                <w:rFonts w:eastAsia="MingLiU"/>
                <w:sz w:val="24"/>
                <w:szCs w:val="24"/>
              </w:rPr>
              <w:t>Проєкт</w:t>
            </w:r>
            <w:proofErr w:type="spellEnd"/>
            <w:r w:rsidRPr="006E5203">
              <w:rPr>
                <w:rFonts w:eastAsia="MingLiU"/>
                <w:sz w:val="24"/>
                <w:szCs w:val="24"/>
              </w:rPr>
              <w:t xml:space="preserve"> Закону України «Про внесення змін до Податкового кодексу України щодо удо</w:t>
            </w:r>
            <w:r>
              <w:rPr>
                <w:rFonts w:eastAsia="MingLiU"/>
                <w:sz w:val="24"/>
                <w:szCs w:val="24"/>
              </w:rPr>
              <w:t>сконалення системи електронного</w:t>
            </w:r>
            <w:r w:rsidRPr="006E5203">
              <w:rPr>
                <w:rFonts w:eastAsia="MingLiU"/>
                <w:sz w:val="24"/>
                <w:szCs w:val="24"/>
                <w:lang w:val="ru-RU"/>
              </w:rPr>
              <w:t xml:space="preserve"> </w:t>
            </w:r>
            <w:r w:rsidRPr="006E5203">
              <w:rPr>
                <w:rFonts w:eastAsia="MingLiU"/>
                <w:sz w:val="24"/>
                <w:szCs w:val="24"/>
              </w:rPr>
              <w:t xml:space="preserve">адміністрування реалізації </w:t>
            </w:r>
            <w:r>
              <w:rPr>
                <w:rFonts w:eastAsia="MingLiU"/>
                <w:sz w:val="24"/>
                <w:szCs w:val="24"/>
              </w:rPr>
              <w:t>пального та спирту етилового та</w:t>
            </w:r>
            <w:r w:rsidRPr="006E5203">
              <w:rPr>
                <w:rFonts w:eastAsia="MingLiU"/>
                <w:sz w:val="24"/>
                <w:szCs w:val="24"/>
                <w:lang w:val="ru-RU"/>
              </w:rPr>
              <w:t xml:space="preserve"> </w:t>
            </w:r>
            <w:r w:rsidRPr="006E5203">
              <w:rPr>
                <w:rFonts w:eastAsia="MingLiU"/>
                <w:sz w:val="24"/>
                <w:szCs w:val="24"/>
              </w:rPr>
              <w:t>удосконалення контролю з</w:t>
            </w:r>
            <w:r>
              <w:rPr>
                <w:rFonts w:eastAsia="MingLiU"/>
                <w:sz w:val="24"/>
                <w:szCs w:val="24"/>
              </w:rPr>
              <w:t>а їх обігом» (висновок Мін’юсту</w:t>
            </w:r>
            <w:r w:rsidRPr="0089010A">
              <w:rPr>
                <w:rFonts w:eastAsia="MingLiU"/>
                <w:sz w:val="24"/>
                <w:szCs w:val="24"/>
                <w:lang w:val="ru-RU"/>
              </w:rPr>
              <w:t xml:space="preserve"> </w:t>
            </w:r>
            <w:r w:rsidRPr="006E5203">
              <w:rPr>
                <w:rFonts w:eastAsia="MingLiU"/>
                <w:sz w:val="24"/>
                <w:szCs w:val="24"/>
              </w:rPr>
              <w:t>від 17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250FC">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250FC">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89010A">
            <w:pPr>
              <w:pStyle w:val="TableParagraph"/>
              <w:ind w:left="0"/>
              <w:jc w:val="both"/>
              <w:rPr>
                <w:sz w:val="24"/>
                <w:szCs w:val="24"/>
              </w:rPr>
            </w:pPr>
            <w:proofErr w:type="spellStart"/>
            <w:r w:rsidRPr="0089010A">
              <w:rPr>
                <w:sz w:val="24"/>
                <w:szCs w:val="24"/>
              </w:rPr>
              <w:t>Проєкт</w:t>
            </w:r>
            <w:proofErr w:type="spellEnd"/>
            <w:r w:rsidRPr="0089010A">
              <w:rPr>
                <w:sz w:val="24"/>
                <w:szCs w:val="24"/>
              </w:rPr>
              <w:t xml:space="preserve"> Закону України «Про внесення зміни до статті 490 Цивільного кодексу України щодо усунення термінологічних неузгодженостей» </w:t>
            </w:r>
            <w:r>
              <w:rPr>
                <w:rFonts w:eastAsia="Calibri"/>
                <w:iCs/>
                <w:color w:val="000000"/>
                <w:sz w:val="24"/>
                <w:szCs w:val="24"/>
              </w:rPr>
              <w:t>(висновок Мін’юсту від 1</w:t>
            </w:r>
            <w:r w:rsidRPr="0089010A">
              <w:rPr>
                <w:rFonts w:eastAsia="Calibri"/>
                <w:iCs/>
                <w:color w:val="000000"/>
                <w:sz w:val="24"/>
                <w:szCs w:val="24"/>
              </w:rPr>
              <w:t>8</w:t>
            </w:r>
            <w:r w:rsidRPr="0077591E">
              <w:rPr>
                <w:rFonts w:eastAsia="Calibri"/>
                <w:iCs/>
                <w:color w:val="000000"/>
                <w:sz w:val="24"/>
                <w:szCs w:val="24"/>
              </w:rPr>
              <w:t xml:space="preserve"> листопада 2023 року)</w:t>
            </w:r>
            <w:r w:rsidRPr="0089010A">
              <w:rPr>
                <w:sz w:val="24"/>
                <w:szCs w:val="24"/>
              </w:rPr>
              <w:t xml:space="preserve">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89010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89010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89010A" w:rsidRDefault="006D3A39" w:rsidP="0077591E">
            <w:pPr>
              <w:pStyle w:val="TableParagraph"/>
              <w:ind w:left="0"/>
              <w:jc w:val="both"/>
              <w:rPr>
                <w:sz w:val="24"/>
                <w:szCs w:val="24"/>
              </w:rPr>
            </w:pPr>
            <w:proofErr w:type="spellStart"/>
            <w:r w:rsidRPr="0077591E">
              <w:rPr>
                <w:sz w:val="24"/>
                <w:szCs w:val="24"/>
              </w:rPr>
              <w:t>Проєкт</w:t>
            </w:r>
            <w:proofErr w:type="spellEnd"/>
            <w:r w:rsidRPr="0077591E">
              <w:rPr>
                <w:sz w:val="24"/>
                <w:szCs w:val="24"/>
              </w:rPr>
              <w:t xml:space="preserve"> Закону України «Про припинення дії</w:t>
            </w:r>
            <w:r w:rsidRPr="0077591E">
              <w:rPr>
                <w:spacing w:val="-52"/>
                <w:sz w:val="24"/>
                <w:szCs w:val="24"/>
              </w:rPr>
              <w:t xml:space="preserve"> </w:t>
            </w:r>
            <w:r w:rsidRPr="0077591E">
              <w:rPr>
                <w:sz w:val="24"/>
                <w:szCs w:val="24"/>
              </w:rPr>
              <w:t>Угоди між Урядом України та Урядом</w:t>
            </w:r>
            <w:r w:rsidRPr="0077591E">
              <w:rPr>
                <w:spacing w:val="1"/>
                <w:sz w:val="24"/>
                <w:szCs w:val="24"/>
              </w:rPr>
              <w:t xml:space="preserve"> </w:t>
            </w:r>
            <w:r w:rsidRPr="0077591E">
              <w:rPr>
                <w:sz w:val="24"/>
                <w:szCs w:val="24"/>
              </w:rPr>
              <w:t>Республіки Білорусь про сприяння та</w:t>
            </w:r>
            <w:r w:rsidRPr="0077591E">
              <w:rPr>
                <w:spacing w:val="1"/>
                <w:sz w:val="24"/>
                <w:szCs w:val="24"/>
              </w:rPr>
              <w:t xml:space="preserve"> </w:t>
            </w:r>
            <w:r w:rsidRPr="0077591E">
              <w:rPr>
                <w:sz w:val="24"/>
                <w:szCs w:val="24"/>
              </w:rPr>
              <w:t>взаємний</w:t>
            </w:r>
            <w:r w:rsidRPr="0077591E">
              <w:rPr>
                <w:spacing w:val="-1"/>
                <w:sz w:val="24"/>
                <w:szCs w:val="24"/>
              </w:rPr>
              <w:t xml:space="preserve"> </w:t>
            </w:r>
            <w:r w:rsidRPr="0077591E">
              <w:rPr>
                <w:sz w:val="24"/>
                <w:szCs w:val="24"/>
              </w:rPr>
              <w:t xml:space="preserve">захист інвестицій» </w:t>
            </w:r>
            <w:r w:rsidRPr="0077591E">
              <w:rPr>
                <w:rFonts w:eastAsia="Calibri"/>
                <w:iCs/>
                <w:color w:val="000000"/>
                <w:sz w:val="24"/>
                <w:szCs w:val="24"/>
              </w:rPr>
              <w:t>(висновок Мін’юсту від 21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77591E">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77591E">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D250F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C1780" w:rsidRDefault="006D3A39" w:rsidP="00D250FC">
            <w:pPr>
              <w:widowControl w:val="0"/>
              <w:pBdr>
                <w:top w:val="nil"/>
                <w:left w:val="nil"/>
                <w:bottom w:val="nil"/>
                <w:right w:val="nil"/>
                <w:between w:val="nil"/>
              </w:pBdr>
              <w:contextualSpacing/>
              <w:jc w:val="both"/>
              <w:rPr>
                <w:rFonts w:ascii="Times New Roman" w:eastAsia="Calibri" w:hAnsi="Times New Roman" w:cs="Times New Roman"/>
                <w:sz w:val="24"/>
                <w:szCs w:val="24"/>
              </w:rPr>
            </w:pPr>
            <w:proofErr w:type="spellStart"/>
            <w:r w:rsidRPr="00EF5839">
              <w:rPr>
                <w:rFonts w:ascii="Times New Roman" w:eastAsia="Calibri" w:hAnsi="Times New Roman" w:cs="Times New Roman"/>
                <w:sz w:val="24"/>
                <w:szCs w:val="24"/>
              </w:rPr>
              <w:t>Проєкт</w:t>
            </w:r>
            <w:proofErr w:type="spellEnd"/>
            <w:r w:rsidRPr="00EF5839">
              <w:rPr>
                <w:rFonts w:ascii="Times New Roman" w:eastAsia="Calibri" w:hAnsi="Times New Roman" w:cs="Times New Roman"/>
                <w:sz w:val="24"/>
                <w:szCs w:val="24"/>
              </w:rPr>
              <w:t xml:space="preserve"> постанови Кабінету Міністрів України «Про схвалення основних прогнозних </w:t>
            </w:r>
            <w:proofErr w:type="spellStart"/>
            <w:r w:rsidRPr="00EF5839">
              <w:rPr>
                <w:rFonts w:ascii="Times New Roman" w:eastAsia="Calibri" w:hAnsi="Times New Roman" w:cs="Times New Roman"/>
                <w:sz w:val="24"/>
                <w:szCs w:val="24"/>
              </w:rPr>
              <w:t>макропоказників</w:t>
            </w:r>
            <w:proofErr w:type="spellEnd"/>
            <w:r w:rsidRPr="00EF5839">
              <w:rPr>
                <w:rFonts w:ascii="Times New Roman" w:eastAsia="Calibri" w:hAnsi="Times New Roman" w:cs="Times New Roman"/>
                <w:sz w:val="24"/>
                <w:szCs w:val="24"/>
              </w:rPr>
              <w:t xml:space="preserve"> економічного і соціального розвитку України на 2024 – 2026 роки» (висновок Мін’юсту від 21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E163E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E163E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C1780" w:rsidRDefault="006D3A39" w:rsidP="006E5203">
            <w:pPr>
              <w:widowControl w:val="0"/>
              <w:pBdr>
                <w:top w:val="nil"/>
                <w:left w:val="nil"/>
                <w:bottom w:val="nil"/>
                <w:right w:val="nil"/>
                <w:between w:val="nil"/>
              </w:pBdr>
              <w:contextualSpacing/>
              <w:jc w:val="both"/>
              <w:rPr>
                <w:rFonts w:ascii="Times New Roman" w:eastAsia="Calibri" w:hAnsi="Times New Roman" w:cs="Times New Roman"/>
                <w:sz w:val="24"/>
                <w:szCs w:val="24"/>
              </w:rPr>
            </w:pPr>
            <w:proofErr w:type="spellStart"/>
            <w:r w:rsidRPr="006E5203">
              <w:rPr>
                <w:rFonts w:ascii="Times New Roman" w:eastAsia="Calibri" w:hAnsi="Times New Roman" w:cs="Times New Roman"/>
                <w:sz w:val="24"/>
                <w:szCs w:val="24"/>
              </w:rPr>
              <w:t>Проєкт</w:t>
            </w:r>
            <w:proofErr w:type="spellEnd"/>
            <w:r w:rsidRPr="006E5203">
              <w:rPr>
                <w:rFonts w:ascii="Times New Roman" w:eastAsia="Calibri" w:hAnsi="Times New Roman" w:cs="Times New Roman"/>
                <w:sz w:val="24"/>
                <w:szCs w:val="24"/>
              </w:rPr>
              <w:t xml:space="preserve"> Закону Украї</w:t>
            </w:r>
            <w:r>
              <w:rPr>
                <w:rFonts w:ascii="Times New Roman" w:eastAsia="Calibri" w:hAnsi="Times New Roman" w:cs="Times New Roman"/>
                <w:sz w:val="24"/>
                <w:szCs w:val="24"/>
              </w:rPr>
              <w:t>ни «Про внесення змін до деяких</w:t>
            </w:r>
            <w:r w:rsidRPr="006E5203">
              <w:rPr>
                <w:rFonts w:ascii="Times New Roman" w:eastAsia="Calibri" w:hAnsi="Times New Roman" w:cs="Times New Roman"/>
                <w:sz w:val="24"/>
                <w:szCs w:val="24"/>
              </w:rPr>
              <w:t xml:space="preserve"> законів України щодо вр</w:t>
            </w:r>
            <w:r>
              <w:rPr>
                <w:rFonts w:ascii="Times New Roman" w:eastAsia="Calibri" w:hAnsi="Times New Roman" w:cs="Times New Roman"/>
                <w:sz w:val="24"/>
                <w:szCs w:val="24"/>
              </w:rPr>
              <w:t>ахування експертної оцінки Ради</w:t>
            </w:r>
            <w:r w:rsidRPr="006E5203">
              <w:rPr>
                <w:rFonts w:ascii="Times New Roman" w:eastAsia="Calibri" w:hAnsi="Times New Roman" w:cs="Times New Roman"/>
                <w:sz w:val="24"/>
                <w:szCs w:val="24"/>
              </w:rPr>
              <w:t xml:space="preserve"> Європи та її органів щодо прав на</w:t>
            </w:r>
            <w:r>
              <w:rPr>
                <w:rFonts w:ascii="Times New Roman" w:eastAsia="Calibri" w:hAnsi="Times New Roman" w:cs="Times New Roman"/>
                <w:sz w:val="24"/>
                <w:szCs w:val="24"/>
              </w:rPr>
              <w:t>ціональних меншин</w:t>
            </w:r>
            <w:r w:rsidRPr="006E5203">
              <w:rPr>
                <w:rFonts w:ascii="Times New Roman" w:eastAsia="Calibri" w:hAnsi="Times New Roman" w:cs="Times New Roman"/>
                <w:sz w:val="24"/>
                <w:szCs w:val="24"/>
              </w:rPr>
              <w:t xml:space="preserve"> (спільнот) в окремих сф</w:t>
            </w:r>
            <w:r>
              <w:rPr>
                <w:rFonts w:ascii="Times New Roman" w:eastAsia="Calibri" w:hAnsi="Times New Roman" w:cs="Times New Roman"/>
                <w:sz w:val="24"/>
                <w:szCs w:val="24"/>
              </w:rPr>
              <w:t>ерах» (висновок Мін’юсту від 24</w:t>
            </w:r>
            <w:r w:rsidRPr="006E5203">
              <w:rPr>
                <w:rFonts w:ascii="Times New Roman" w:eastAsia="Calibri" w:hAnsi="Times New Roman" w:cs="Times New Roman"/>
                <w:sz w:val="24"/>
                <w:szCs w:val="24"/>
              </w:rPr>
              <w:t xml:space="preserve"> листопада 2023)</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6E52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6E52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E5203" w:rsidRDefault="006D3A39" w:rsidP="006A0F48">
            <w:pPr>
              <w:widowControl w:val="0"/>
              <w:pBdr>
                <w:top w:val="nil"/>
                <w:left w:val="nil"/>
                <w:bottom w:val="nil"/>
                <w:right w:val="nil"/>
                <w:between w:val="nil"/>
              </w:pBdr>
              <w:jc w:val="both"/>
              <w:rPr>
                <w:rFonts w:ascii="Times New Roman" w:eastAsia="MingLiU" w:hAnsi="Times New Roman" w:cs="Times New Roman"/>
                <w:sz w:val="24"/>
                <w:szCs w:val="24"/>
              </w:rPr>
            </w:pPr>
            <w:proofErr w:type="spellStart"/>
            <w:r w:rsidRPr="006A0F48">
              <w:rPr>
                <w:rFonts w:ascii="Times New Roman" w:eastAsia="MingLiU" w:hAnsi="Times New Roman" w:cs="Times New Roman"/>
                <w:sz w:val="24"/>
                <w:szCs w:val="24"/>
              </w:rPr>
              <w:t>Проєкт</w:t>
            </w:r>
            <w:proofErr w:type="spellEnd"/>
            <w:r w:rsidRPr="006A0F48">
              <w:rPr>
                <w:rFonts w:ascii="Times New Roman" w:eastAsia="MingLiU" w:hAnsi="Times New Roman" w:cs="Times New Roman"/>
                <w:sz w:val="24"/>
                <w:szCs w:val="24"/>
              </w:rPr>
              <w:t xml:space="preserve"> Закону України</w:t>
            </w:r>
            <w:r>
              <w:rPr>
                <w:rFonts w:ascii="Times New Roman" w:eastAsia="MingLiU" w:hAnsi="Times New Roman" w:cs="Times New Roman"/>
                <w:sz w:val="24"/>
                <w:szCs w:val="24"/>
              </w:rPr>
              <w:t xml:space="preserve"> </w:t>
            </w:r>
            <w:r w:rsidRPr="006A0F48">
              <w:rPr>
                <w:rFonts w:ascii="Times New Roman" w:eastAsia="MingLiU" w:hAnsi="Times New Roman" w:cs="Times New Roman"/>
                <w:sz w:val="24"/>
                <w:szCs w:val="24"/>
              </w:rPr>
              <w:t>«Про державний енергетичний контроль» (висновок Мін’юсту від 24 листопада 2023)</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6A0F4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6A0F4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D3A39" w:rsidRDefault="006D3A39" w:rsidP="006D3A39">
            <w:pPr>
              <w:widowControl w:val="0"/>
              <w:pBdr>
                <w:top w:val="nil"/>
                <w:left w:val="nil"/>
                <w:bottom w:val="nil"/>
                <w:right w:val="nil"/>
                <w:between w:val="nil"/>
              </w:pBdr>
              <w:jc w:val="both"/>
              <w:rPr>
                <w:rFonts w:ascii="Times New Roman" w:eastAsia="MingLiU" w:hAnsi="Times New Roman" w:cs="Times New Roman"/>
                <w:sz w:val="24"/>
                <w:szCs w:val="24"/>
              </w:rPr>
            </w:pPr>
            <w:proofErr w:type="spellStart"/>
            <w:r w:rsidRPr="006D3A39">
              <w:rPr>
                <w:rFonts w:ascii="Times New Roman" w:hAnsi="Times New Roman" w:cs="Times New Roman"/>
              </w:rPr>
              <w:t>Проєкт</w:t>
            </w:r>
            <w:proofErr w:type="spellEnd"/>
            <w:r w:rsidRPr="006D3A39">
              <w:rPr>
                <w:rFonts w:ascii="Times New Roman" w:hAnsi="Times New Roman" w:cs="Times New Roman"/>
              </w:rPr>
              <w:t xml:space="preserve"> Закону України «Про внесення змін до Закону України «Про статус ветеранів війни, гарантії їх соціального захисту» щодо уточнення категорій осіб, які визнаються ветеранами війни та членами сімей загиблих Захисників та Захисниць України». </w:t>
            </w:r>
            <w:r>
              <w:rPr>
                <w:rFonts w:ascii="Times New Roman" w:hAnsi="Times New Roman" w:cs="Times New Roman"/>
              </w:rPr>
              <w:t>(в</w:t>
            </w:r>
            <w:r w:rsidRPr="006D3A39">
              <w:rPr>
                <w:rFonts w:ascii="Times New Roman" w:hAnsi="Times New Roman" w:cs="Times New Roman"/>
              </w:rPr>
              <w:t>исновок Мін’юсту від 26 листопада 2023 року</w:t>
            </w:r>
            <w:r>
              <w:rPr>
                <w:rFonts w:ascii="Times New Roman" w:hAnsi="Times New Roman" w:cs="Times New Roman"/>
              </w:rPr>
              <w:t>)</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40F26">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40F26">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E5203" w:rsidRDefault="006D3A39" w:rsidP="006E5203">
            <w:pPr>
              <w:widowControl w:val="0"/>
              <w:pBdr>
                <w:top w:val="nil"/>
                <w:left w:val="nil"/>
                <w:bottom w:val="nil"/>
                <w:right w:val="nil"/>
                <w:between w:val="nil"/>
              </w:pBdr>
              <w:jc w:val="both"/>
              <w:rPr>
                <w:rFonts w:ascii="Times New Roman" w:eastAsia="MingLiU" w:hAnsi="Times New Roman" w:cs="Times New Roman"/>
                <w:sz w:val="24"/>
                <w:szCs w:val="24"/>
              </w:rPr>
            </w:pPr>
            <w:proofErr w:type="spellStart"/>
            <w:r w:rsidRPr="006E5203">
              <w:rPr>
                <w:rFonts w:ascii="Times New Roman" w:eastAsia="MingLiU" w:hAnsi="Times New Roman" w:cs="Times New Roman"/>
                <w:sz w:val="24"/>
                <w:szCs w:val="24"/>
              </w:rPr>
              <w:t>Проєкт</w:t>
            </w:r>
            <w:proofErr w:type="spellEnd"/>
            <w:r w:rsidRPr="006E5203">
              <w:rPr>
                <w:rFonts w:ascii="Times New Roman" w:eastAsia="MingLiU" w:hAnsi="Times New Roman" w:cs="Times New Roman"/>
                <w:sz w:val="24"/>
                <w:szCs w:val="24"/>
              </w:rPr>
              <w:t xml:space="preserve"> Закону Украї</w:t>
            </w:r>
            <w:r>
              <w:rPr>
                <w:rFonts w:ascii="Times New Roman" w:eastAsia="MingLiU" w:hAnsi="Times New Roman" w:cs="Times New Roman"/>
                <w:sz w:val="24"/>
                <w:szCs w:val="24"/>
              </w:rPr>
              <w:t>ни «Про внесення змін до деяких</w:t>
            </w:r>
            <w:r w:rsidRPr="006E5203">
              <w:rPr>
                <w:rFonts w:ascii="Times New Roman" w:eastAsia="MingLiU" w:hAnsi="Times New Roman" w:cs="Times New Roman"/>
                <w:sz w:val="24"/>
                <w:szCs w:val="24"/>
                <w:lang w:val="ru-RU"/>
              </w:rPr>
              <w:t xml:space="preserve"> </w:t>
            </w:r>
            <w:r w:rsidRPr="006E5203">
              <w:rPr>
                <w:rFonts w:ascii="Times New Roman" w:eastAsia="MingLiU" w:hAnsi="Times New Roman" w:cs="Times New Roman"/>
                <w:sz w:val="24"/>
                <w:szCs w:val="24"/>
              </w:rPr>
              <w:t>законів України щ</w:t>
            </w:r>
            <w:r>
              <w:rPr>
                <w:rFonts w:ascii="Times New Roman" w:eastAsia="MingLiU" w:hAnsi="Times New Roman" w:cs="Times New Roman"/>
                <w:sz w:val="24"/>
                <w:szCs w:val="24"/>
              </w:rPr>
              <w:t>одо удосконалення законодавчого</w:t>
            </w:r>
            <w:r w:rsidRPr="006E5203">
              <w:rPr>
                <w:rFonts w:ascii="Times New Roman" w:eastAsia="MingLiU" w:hAnsi="Times New Roman" w:cs="Times New Roman"/>
                <w:sz w:val="24"/>
                <w:szCs w:val="24"/>
                <w:lang w:val="ru-RU"/>
              </w:rPr>
              <w:t xml:space="preserve"> </w:t>
            </w:r>
            <w:r w:rsidRPr="006E5203">
              <w:rPr>
                <w:rFonts w:ascii="Times New Roman" w:eastAsia="MingLiU" w:hAnsi="Times New Roman" w:cs="Times New Roman"/>
                <w:sz w:val="24"/>
                <w:szCs w:val="24"/>
              </w:rPr>
              <w:t>регулювання м</w:t>
            </w:r>
            <w:r>
              <w:rPr>
                <w:rFonts w:ascii="Times New Roman" w:eastAsia="MingLiU" w:hAnsi="Times New Roman" w:cs="Times New Roman"/>
                <w:sz w:val="24"/>
                <w:szCs w:val="24"/>
              </w:rPr>
              <w:t xml:space="preserve">еханізму затвердження </w:t>
            </w:r>
            <w:r>
              <w:rPr>
                <w:rFonts w:ascii="Times New Roman" w:eastAsia="MingLiU" w:hAnsi="Times New Roman" w:cs="Times New Roman"/>
                <w:sz w:val="24"/>
                <w:szCs w:val="24"/>
              </w:rPr>
              <w:lastRenderedPageBreak/>
              <w:t>територій</w:t>
            </w:r>
            <w:r w:rsidRPr="006E5203">
              <w:rPr>
                <w:rFonts w:ascii="Times New Roman" w:eastAsia="MingLiU" w:hAnsi="Times New Roman" w:cs="Times New Roman"/>
                <w:sz w:val="24"/>
                <w:szCs w:val="24"/>
                <w:lang w:val="ru-RU"/>
              </w:rPr>
              <w:t xml:space="preserve"> </w:t>
            </w:r>
            <w:r w:rsidRPr="006E5203">
              <w:rPr>
                <w:rFonts w:ascii="Times New Roman" w:eastAsia="MingLiU" w:hAnsi="Times New Roman" w:cs="Times New Roman"/>
                <w:sz w:val="24"/>
                <w:szCs w:val="24"/>
              </w:rPr>
              <w:t>територіальних громад та визначення їх адміністративних</w:t>
            </w:r>
          </w:p>
          <w:p w:rsidR="006D3A39" w:rsidRPr="007C1780" w:rsidRDefault="006D3A39" w:rsidP="006E5203">
            <w:pPr>
              <w:widowControl w:val="0"/>
              <w:pBdr>
                <w:top w:val="nil"/>
                <w:left w:val="nil"/>
                <w:bottom w:val="nil"/>
                <w:right w:val="nil"/>
                <w:between w:val="nil"/>
              </w:pBdr>
              <w:jc w:val="both"/>
              <w:rPr>
                <w:rFonts w:ascii="Times New Roman" w:eastAsia="MingLiU" w:hAnsi="Times New Roman" w:cs="Times New Roman"/>
                <w:sz w:val="24"/>
                <w:szCs w:val="24"/>
              </w:rPr>
            </w:pPr>
            <w:r w:rsidRPr="006E5203">
              <w:rPr>
                <w:rFonts w:ascii="Times New Roman" w:eastAsia="MingLiU" w:hAnsi="Times New Roman" w:cs="Times New Roman"/>
                <w:sz w:val="24"/>
                <w:szCs w:val="24"/>
              </w:rPr>
              <w:t>центрів» (висновок Мін’юсту від 28 листопада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6E52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6E52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6E5203">
            <w:pPr>
              <w:widowControl w:val="0"/>
              <w:pBdr>
                <w:top w:val="nil"/>
                <w:left w:val="nil"/>
                <w:bottom w:val="nil"/>
                <w:right w:val="nil"/>
                <w:between w:val="nil"/>
              </w:pBdr>
              <w:jc w:val="both"/>
              <w:rPr>
                <w:rFonts w:ascii="Times New Roman" w:eastAsia="MingLiU" w:hAnsi="Times New Roman" w:cs="Times New Roman"/>
                <w:sz w:val="24"/>
                <w:szCs w:val="24"/>
              </w:rPr>
            </w:pPr>
            <w:proofErr w:type="spellStart"/>
            <w:r w:rsidRPr="006E5203">
              <w:rPr>
                <w:rFonts w:ascii="Times New Roman" w:eastAsia="MingLiU" w:hAnsi="Times New Roman" w:cs="Times New Roman"/>
                <w:sz w:val="24"/>
                <w:szCs w:val="24"/>
              </w:rPr>
              <w:t>Проєкт</w:t>
            </w:r>
            <w:proofErr w:type="spellEnd"/>
            <w:r w:rsidRPr="006E5203">
              <w:rPr>
                <w:rFonts w:ascii="Times New Roman" w:eastAsia="MingLiU" w:hAnsi="Times New Roman" w:cs="Times New Roman"/>
                <w:sz w:val="24"/>
                <w:szCs w:val="24"/>
              </w:rPr>
              <w:t xml:space="preserve"> Закону Україн</w:t>
            </w:r>
            <w:r>
              <w:rPr>
                <w:rFonts w:ascii="Times New Roman" w:eastAsia="MingLiU" w:hAnsi="Times New Roman" w:cs="Times New Roman"/>
                <w:sz w:val="24"/>
                <w:szCs w:val="24"/>
              </w:rPr>
              <w:t>и «Про доброчесне лобіювання та</w:t>
            </w:r>
            <w:r w:rsidRPr="006E5203">
              <w:rPr>
                <w:rFonts w:ascii="Times New Roman" w:eastAsia="MingLiU" w:hAnsi="Times New Roman" w:cs="Times New Roman"/>
                <w:sz w:val="24"/>
                <w:szCs w:val="24"/>
                <w:lang w:val="ru-RU"/>
              </w:rPr>
              <w:t xml:space="preserve"> </w:t>
            </w:r>
            <w:proofErr w:type="spellStart"/>
            <w:r w:rsidRPr="006E5203">
              <w:rPr>
                <w:rFonts w:ascii="Times New Roman" w:eastAsia="MingLiU" w:hAnsi="Times New Roman" w:cs="Times New Roman"/>
                <w:sz w:val="24"/>
                <w:szCs w:val="24"/>
              </w:rPr>
              <w:t>адвокацію</w:t>
            </w:r>
            <w:proofErr w:type="spellEnd"/>
            <w:r w:rsidRPr="006E5203">
              <w:rPr>
                <w:rFonts w:ascii="Times New Roman" w:eastAsia="MingLiU" w:hAnsi="Times New Roman" w:cs="Times New Roman"/>
                <w:sz w:val="24"/>
                <w:szCs w:val="24"/>
              </w:rPr>
              <w:t xml:space="preserve"> в Україні» (вис</w:t>
            </w:r>
            <w:r>
              <w:rPr>
                <w:rFonts w:ascii="Times New Roman" w:eastAsia="MingLiU" w:hAnsi="Times New Roman" w:cs="Times New Roman"/>
                <w:sz w:val="24"/>
                <w:szCs w:val="24"/>
              </w:rPr>
              <w:t>новок Мін’юсту від 29 листопада</w:t>
            </w:r>
            <w:r w:rsidRPr="006E5203">
              <w:rPr>
                <w:rFonts w:ascii="Times New Roman" w:eastAsia="MingLiU" w:hAnsi="Times New Roman" w:cs="Times New Roman"/>
                <w:sz w:val="24"/>
                <w:szCs w:val="24"/>
                <w:lang w:val="ru-RU"/>
              </w:rPr>
              <w:t xml:space="preserve"> </w:t>
            </w:r>
            <w:r w:rsidRPr="006E5203">
              <w:rPr>
                <w:rFonts w:ascii="Times New Roman" w:eastAsia="MingLiU" w:hAnsi="Times New Roman" w:cs="Times New Roman"/>
                <w:sz w:val="24"/>
                <w:szCs w:val="24"/>
              </w:rPr>
              <w:t>2023</w:t>
            </w:r>
            <w:r w:rsidRPr="006E5203">
              <w:rPr>
                <w:rFonts w:ascii="Times New Roman" w:eastAsia="MingLiU" w:hAnsi="Times New Roman" w:cs="Times New Roman"/>
                <w:sz w:val="24"/>
                <w:szCs w:val="24"/>
                <w:lang w:val="ru-RU"/>
              </w:rPr>
              <w:t xml:space="preserve"> </w:t>
            </w:r>
            <w:r>
              <w:rPr>
                <w:rFonts w:ascii="Times New Roman" w:eastAsia="MingLiU" w:hAnsi="Times New Roman" w:cs="Times New Roman"/>
                <w:sz w:val="24"/>
                <w:szCs w:val="24"/>
              </w:rPr>
              <w:t>року</w:t>
            </w:r>
            <w:r w:rsidRPr="006E5203">
              <w:rPr>
                <w:rFonts w:ascii="Times New Roman" w:eastAsia="MingLiU" w:hAnsi="Times New Roman" w:cs="Times New Roman"/>
                <w:sz w:val="24"/>
                <w:szCs w:val="24"/>
              </w:rPr>
              <w:t>)</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6E52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6E52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D3A39" w:rsidRDefault="006D3A39" w:rsidP="006D3A39">
            <w:pPr>
              <w:widowControl w:val="0"/>
              <w:pBdr>
                <w:top w:val="nil"/>
                <w:left w:val="nil"/>
                <w:bottom w:val="nil"/>
                <w:right w:val="nil"/>
                <w:between w:val="nil"/>
              </w:pBdr>
              <w:jc w:val="both"/>
              <w:rPr>
                <w:rFonts w:ascii="Times New Roman" w:eastAsia="MingLiU" w:hAnsi="Times New Roman" w:cs="Times New Roman"/>
                <w:sz w:val="24"/>
                <w:szCs w:val="24"/>
              </w:rPr>
            </w:pPr>
            <w:proofErr w:type="spellStart"/>
            <w:r w:rsidRPr="006D3A39">
              <w:rPr>
                <w:rFonts w:ascii="Times New Roman" w:hAnsi="Times New Roman" w:cs="Times New Roman"/>
                <w:sz w:val="24"/>
                <w:szCs w:val="24"/>
              </w:rPr>
              <w:t>Проєкт</w:t>
            </w:r>
            <w:proofErr w:type="spellEnd"/>
            <w:r w:rsidRPr="006D3A39">
              <w:rPr>
                <w:rFonts w:ascii="Times New Roman" w:hAnsi="Times New Roman" w:cs="Times New Roman"/>
                <w:sz w:val="24"/>
                <w:szCs w:val="24"/>
              </w:rPr>
              <w:t xml:space="preserve"> Закону України «Про внесення зміни до статті 136 Закону України «Про ринки капіталу та організовані товарні ринки» щодо можливості Бюро економічної безпеки України отримувати інформацію, що міститься у системі депозитарного обліку». </w:t>
            </w:r>
            <w:r>
              <w:rPr>
                <w:rFonts w:ascii="Times New Roman" w:hAnsi="Times New Roman" w:cs="Times New Roman"/>
                <w:sz w:val="24"/>
                <w:szCs w:val="24"/>
              </w:rPr>
              <w:t>(в</w:t>
            </w:r>
            <w:r w:rsidRPr="006D3A39">
              <w:rPr>
                <w:rFonts w:ascii="Times New Roman" w:hAnsi="Times New Roman" w:cs="Times New Roman"/>
                <w:sz w:val="24"/>
                <w:szCs w:val="24"/>
              </w:rPr>
              <w:t>исновок Мін’юсту від 29 листопада 2023 року</w:t>
            </w:r>
            <w:r>
              <w:rPr>
                <w:rFonts w:ascii="Times New Roman" w:hAnsi="Times New Roman" w:cs="Times New Roman"/>
                <w:sz w:val="24"/>
                <w:szCs w:val="24"/>
              </w:rPr>
              <w:t>)</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40F26">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40F26">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D47DE7">
            <w:pPr>
              <w:jc w:val="center"/>
              <w:rPr>
                <w:rFonts w:ascii="Times New Roman" w:hAnsi="Times New Roman" w:cs="Times New Roman"/>
                <w:b/>
                <w:sz w:val="24"/>
                <w:szCs w:val="24"/>
              </w:rPr>
            </w:pPr>
            <w:r>
              <w:rPr>
                <w:rFonts w:ascii="Times New Roman" w:hAnsi="Times New Roman" w:cs="Times New Roman"/>
                <w:b/>
                <w:sz w:val="24"/>
                <w:szCs w:val="24"/>
              </w:rPr>
              <w:t>Грудень 2023</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FA5E95">
            <w:pPr>
              <w:jc w:val="both"/>
              <w:rPr>
                <w:rFonts w:ascii="Times New Roman" w:hAnsi="Times New Roman" w:cs="Times New Roman"/>
                <w:sz w:val="24"/>
                <w:szCs w:val="24"/>
              </w:rPr>
            </w:pPr>
            <w:proofErr w:type="spellStart"/>
            <w:r w:rsidRPr="006E5203">
              <w:rPr>
                <w:rFonts w:ascii="Times New Roman" w:hAnsi="Times New Roman" w:cs="Times New Roman"/>
                <w:sz w:val="24"/>
                <w:szCs w:val="24"/>
              </w:rPr>
              <w:t>Проєкт</w:t>
            </w:r>
            <w:proofErr w:type="spellEnd"/>
            <w:r w:rsidRPr="006E5203">
              <w:rPr>
                <w:rFonts w:ascii="Times New Roman" w:hAnsi="Times New Roman" w:cs="Times New Roman"/>
                <w:sz w:val="24"/>
                <w:szCs w:val="24"/>
              </w:rPr>
              <w:t xml:space="preserve"> Закону України «Про вн</w:t>
            </w:r>
            <w:r>
              <w:rPr>
                <w:rFonts w:ascii="Times New Roman" w:hAnsi="Times New Roman" w:cs="Times New Roman"/>
                <w:sz w:val="24"/>
                <w:szCs w:val="24"/>
              </w:rPr>
              <w:t xml:space="preserve">есення змін до Закону </w:t>
            </w:r>
            <w:r w:rsidRPr="006E5203">
              <w:rPr>
                <w:rFonts w:ascii="Times New Roman" w:hAnsi="Times New Roman" w:cs="Times New Roman"/>
                <w:sz w:val="24"/>
                <w:szCs w:val="24"/>
              </w:rPr>
              <w:t>України «Про</w:t>
            </w:r>
            <w:r>
              <w:rPr>
                <w:rFonts w:ascii="Times New Roman" w:hAnsi="Times New Roman" w:cs="Times New Roman"/>
                <w:sz w:val="24"/>
                <w:szCs w:val="24"/>
              </w:rPr>
              <w:t xml:space="preserve"> протидію торгівлі людьми» щодо </w:t>
            </w:r>
            <w:r w:rsidRPr="006E5203">
              <w:rPr>
                <w:rFonts w:ascii="Times New Roman" w:hAnsi="Times New Roman" w:cs="Times New Roman"/>
                <w:sz w:val="24"/>
                <w:szCs w:val="24"/>
              </w:rPr>
              <w:t>вдосконалення окремих по</w:t>
            </w:r>
            <w:r>
              <w:rPr>
                <w:rFonts w:ascii="Times New Roman" w:hAnsi="Times New Roman" w:cs="Times New Roman"/>
                <w:sz w:val="24"/>
                <w:szCs w:val="24"/>
              </w:rPr>
              <w:t xml:space="preserve">ложень, які регулюють питання у </w:t>
            </w:r>
            <w:r w:rsidRPr="006E5203">
              <w:rPr>
                <w:rFonts w:ascii="Times New Roman" w:hAnsi="Times New Roman" w:cs="Times New Roman"/>
                <w:sz w:val="24"/>
                <w:szCs w:val="24"/>
              </w:rPr>
              <w:t>сфері протидії торгівлі лю</w:t>
            </w:r>
            <w:r>
              <w:rPr>
                <w:rFonts w:ascii="Times New Roman" w:hAnsi="Times New Roman" w:cs="Times New Roman"/>
                <w:sz w:val="24"/>
                <w:szCs w:val="24"/>
              </w:rPr>
              <w:t xml:space="preserve">дьми» (висновок Мін’юсту від 06 </w:t>
            </w:r>
            <w:r w:rsidRPr="006E5203">
              <w:rPr>
                <w:rFonts w:ascii="Times New Roman" w:hAnsi="Times New Roman" w:cs="Times New Roman"/>
                <w:sz w:val="24"/>
                <w:szCs w:val="24"/>
              </w:rPr>
              <w:t>грудня 2023 року</w:t>
            </w:r>
            <w:r>
              <w:rPr>
                <w:rFonts w:ascii="Times New Roman" w:hAnsi="Times New Roman" w:cs="Times New Roman"/>
                <w:sz w:val="24"/>
                <w:szCs w:val="24"/>
              </w:rPr>
              <w:t>)</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FA5E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Pr>
                <w:rFonts w:ascii="Times New Roman" w:hAnsi="Times New Roman" w:cs="Times New Roman"/>
                <w:sz w:val="24"/>
                <w:szCs w:val="24"/>
              </w:rPr>
              <w:t xml:space="preserve">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C1780" w:rsidRDefault="006D3A39" w:rsidP="004D663B">
            <w:pPr>
              <w:jc w:val="both"/>
              <w:rPr>
                <w:rFonts w:ascii="Times New Roman" w:hAnsi="Times New Roman" w:cs="Times New Roman"/>
                <w:b/>
                <w:sz w:val="24"/>
                <w:szCs w:val="24"/>
              </w:rPr>
            </w:pPr>
            <w:r w:rsidRPr="006E5203">
              <w:rPr>
                <w:rFonts w:ascii="Times New Roman" w:hAnsi="Times New Roman" w:cs="Times New Roman"/>
                <w:sz w:val="24"/>
                <w:szCs w:val="24"/>
              </w:rPr>
              <w:t>У запропонованій редакції</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абзацу другого частини</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четвертої статті 15 Закону</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України «Про протидію</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торгівлі людьми»</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потребують визначення</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підстави (обґрунтування) для</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продовження строку дії</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статусу особи, яка</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постраждала від торгівлі</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людьми, про що зазначалося</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у Висновку антикорупційної</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експертизи Міністерства</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юстиції України від 12</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 xml:space="preserve">травня 2023 року </w:t>
            </w:r>
            <w:r>
              <w:rPr>
                <w:rFonts w:ascii="Times New Roman" w:hAnsi="Times New Roman" w:cs="Times New Roman"/>
                <w:sz w:val="24"/>
                <w:szCs w:val="24"/>
                <w:lang w:val="en-US"/>
              </w:rPr>
              <w:br/>
            </w:r>
            <w:r w:rsidRPr="006E5203">
              <w:rPr>
                <w:rFonts w:ascii="Times New Roman" w:hAnsi="Times New Roman" w:cs="Times New Roman"/>
                <w:sz w:val="24"/>
                <w:szCs w:val="24"/>
              </w:rPr>
              <w:t>№ 232-7.2.4-23 Закону України</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«Про протидію торгівлі</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людьми», прийнятого</w:t>
            </w:r>
            <w:r w:rsidRPr="004D663B">
              <w:rPr>
                <w:rFonts w:ascii="Times New Roman" w:hAnsi="Times New Roman" w:cs="Times New Roman"/>
                <w:sz w:val="24"/>
                <w:szCs w:val="24"/>
              </w:rPr>
              <w:t xml:space="preserve"> </w:t>
            </w:r>
            <w:r w:rsidRPr="006E5203">
              <w:rPr>
                <w:rFonts w:ascii="Times New Roman" w:hAnsi="Times New Roman" w:cs="Times New Roman"/>
                <w:sz w:val="24"/>
                <w:szCs w:val="24"/>
              </w:rPr>
              <w:t xml:space="preserve">Верховною Радою України 20 вересня </w:t>
            </w:r>
            <w:r>
              <w:rPr>
                <w:rFonts w:ascii="Times New Roman" w:hAnsi="Times New Roman" w:cs="Times New Roman"/>
                <w:sz w:val="24"/>
                <w:szCs w:val="24"/>
              </w:rPr>
              <w:t xml:space="preserve">      </w:t>
            </w:r>
            <w:r w:rsidRPr="006E5203">
              <w:rPr>
                <w:rFonts w:ascii="Times New Roman" w:hAnsi="Times New Roman" w:cs="Times New Roman"/>
                <w:sz w:val="24"/>
                <w:szCs w:val="24"/>
              </w:rPr>
              <w:t>2011 року №</w:t>
            </w:r>
            <w:r>
              <w:rPr>
                <w:rFonts w:ascii="Times New Roman" w:hAnsi="Times New Roman" w:cs="Times New Roman"/>
                <w:sz w:val="24"/>
                <w:szCs w:val="24"/>
                <w:lang w:val="en-US"/>
              </w:rPr>
              <w:t xml:space="preserve"> </w:t>
            </w:r>
            <w:r w:rsidRPr="006E5203">
              <w:rPr>
                <w:rFonts w:ascii="Times New Roman" w:hAnsi="Times New Roman" w:cs="Times New Roman"/>
                <w:sz w:val="24"/>
                <w:szCs w:val="24"/>
              </w:rPr>
              <w:t>3739-VI</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E5203" w:rsidRDefault="006D3A39" w:rsidP="00FA5E95">
            <w:pPr>
              <w:jc w:val="both"/>
              <w:rPr>
                <w:rFonts w:ascii="Times New Roman" w:hAnsi="Times New Roman" w:cs="Times New Roman"/>
                <w:sz w:val="24"/>
                <w:szCs w:val="24"/>
              </w:rPr>
            </w:pPr>
            <w:proofErr w:type="spellStart"/>
            <w:r w:rsidRPr="006E5203">
              <w:rPr>
                <w:rFonts w:ascii="Times New Roman" w:hAnsi="Times New Roman" w:cs="Times New Roman"/>
                <w:sz w:val="24"/>
                <w:szCs w:val="24"/>
              </w:rPr>
              <w:t>Проєкт</w:t>
            </w:r>
            <w:proofErr w:type="spellEnd"/>
            <w:r w:rsidRPr="006E5203">
              <w:rPr>
                <w:rFonts w:ascii="Times New Roman" w:hAnsi="Times New Roman" w:cs="Times New Roman"/>
                <w:sz w:val="24"/>
                <w:szCs w:val="24"/>
              </w:rPr>
              <w:t xml:space="preserve"> Закону України «</w:t>
            </w:r>
            <w:r>
              <w:rPr>
                <w:rFonts w:ascii="Times New Roman" w:hAnsi="Times New Roman" w:cs="Times New Roman"/>
                <w:sz w:val="24"/>
                <w:szCs w:val="24"/>
              </w:rPr>
              <w:t xml:space="preserve">Про внесення змін до Закону </w:t>
            </w:r>
            <w:r w:rsidRPr="006E5203">
              <w:rPr>
                <w:rFonts w:ascii="Times New Roman" w:hAnsi="Times New Roman" w:cs="Times New Roman"/>
                <w:sz w:val="24"/>
                <w:szCs w:val="24"/>
              </w:rPr>
              <w:t>України «Про народ</w:t>
            </w:r>
            <w:r>
              <w:rPr>
                <w:rFonts w:ascii="Times New Roman" w:hAnsi="Times New Roman" w:cs="Times New Roman"/>
                <w:sz w:val="24"/>
                <w:szCs w:val="24"/>
              </w:rPr>
              <w:t xml:space="preserve">ні художні промисли»» (висновок </w:t>
            </w:r>
            <w:r w:rsidRPr="006E5203">
              <w:rPr>
                <w:rFonts w:ascii="Times New Roman" w:hAnsi="Times New Roman" w:cs="Times New Roman"/>
                <w:sz w:val="24"/>
                <w:szCs w:val="24"/>
              </w:rPr>
              <w:t>Мін’юсту від 06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FA5E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FA5E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i/>
                <w:sz w:val="24"/>
                <w:szCs w:val="24"/>
              </w:rPr>
            </w:pPr>
            <w:proofErr w:type="spellStart"/>
            <w:r w:rsidRPr="005512BD">
              <w:rPr>
                <w:sz w:val="24"/>
                <w:szCs w:val="24"/>
              </w:rPr>
              <w:t>Проєкт</w:t>
            </w:r>
            <w:proofErr w:type="spellEnd"/>
            <w:r w:rsidRPr="005512BD">
              <w:rPr>
                <w:sz w:val="24"/>
                <w:szCs w:val="24"/>
              </w:rPr>
              <w:t xml:space="preserve"> Закону України «Про ратифікацію</w:t>
            </w:r>
            <w:r w:rsidRPr="005512BD">
              <w:rPr>
                <w:spacing w:val="1"/>
                <w:sz w:val="24"/>
                <w:szCs w:val="24"/>
              </w:rPr>
              <w:t xml:space="preserve"> </w:t>
            </w:r>
            <w:r w:rsidRPr="005512BD">
              <w:rPr>
                <w:sz w:val="24"/>
                <w:szCs w:val="24"/>
              </w:rPr>
              <w:t>Конвенції між Україною та Королівством</w:t>
            </w:r>
            <w:r w:rsidRPr="005512BD">
              <w:rPr>
                <w:spacing w:val="1"/>
                <w:sz w:val="24"/>
                <w:szCs w:val="24"/>
              </w:rPr>
              <w:t xml:space="preserve"> </w:t>
            </w:r>
            <w:r w:rsidRPr="005512BD">
              <w:rPr>
                <w:sz w:val="24"/>
                <w:szCs w:val="24"/>
              </w:rPr>
              <w:t>Іспанія про уникнення подвійного</w:t>
            </w:r>
            <w:r w:rsidRPr="005512BD">
              <w:rPr>
                <w:spacing w:val="1"/>
                <w:sz w:val="24"/>
                <w:szCs w:val="24"/>
              </w:rPr>
              <w:t xml:space="preserve"> </w:t>
            </w:r>
            <w:r w:rsidRPr="005512BD">
              <w:rPr>
                <w:sz w:val="24"/>
                <w:szCs w:val="24"/>
              </w:rPr>
              <w:t>оподаткування стосовно податків на доходи</w:t>
            </w:r>
            <w:r w:rsidRPr="005512BD">
              <w:rPr>
                <w:spacing w:val="-52"/>
                <w:sz w:val="24"/>
                <w:szCs w:val="24"/>
              </w:rPr>
              <w:t xml:space="preserve"> </w:t>
            </w:r>
            <w:r w:rsidRPr="005512BD">
              <w:rPr>
                <w:sz w:val="24"/>
                <w:szCs w:val="24"/>
              </w:rPr>
              <w:t>та запобігання податковим ухиленням і</w:t>
            </w:r>
            <w:r w:rsidRPr="005512BD">
              <w:rPr>
                <w:spacing w:val="1"/>
                <w:sz w:val="24"/>
                <w:szCs w:val="24"/>
              </w:rPr>
              <w:t xml:space="preserve"> </w:t>
            </w:r>
            <w:r w:rsidRPr="005512BD">
              <w:rPr>
                <w:sz w:val="24"/>
                <w:szCs w:val="24"/>
              </w:rPr>
              <w:t>уникненням та Протоколу до неї»</w:t>
            </w:r>
            <w:r w:rsidRPr="005512BD">
              <w:rPr>
                <w:spacing w:val="1"/>
                <w:sz w:val="24"/>
                <w:szCs w:val="24"/>
              </w:rPr>
              <w:t xml:space="preserve"> </w:t>
            </w:r>
            <w:r w:rsidRPr="005512BD">
              <w:rPr>
                <w:rFonts w:eastAsia="Calibri"/>
                <w:iCs/>
                <w:color w:val="000000"/>
                <w:sz w:val="24"/>
                <w:szCs w:val="24"/>
              </w:rPr>
              <w:t>(висновок Мін’юсту від 07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5512BD">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5512BD">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6A0F48">
            <w:pPr>
              <w:pStyle w:val="TableParagraph"/>
              <w:ind w:left="0"/>
              <w:jc w:val="both"/>
              <w:rPr>
                <w:sz w:val="24"/>
                <w:szCs w:val="24"/>
              </w:rPr>
            </w:pPr>
            <w:proofErr w:type="spellStart"/>
            <w:r>
              <w:rPr>
                <w:sz w:val="24"/>
              </w:rPr>
              <w:t>Проєкт</w:t>
            </w:r>
            <w:proofErr w:type="spellEnd"/>
            <w:r>
              <w:rPr>
                <w:spacing w:val="-3"/>
                <w:sz w:val="24"/>
              </w:rPr>
              <w:t xml:space="preserve"> </w:t>
            </w:r>
            <w:r>
              <w:rPr>
                <w:sz w:val="24"/>
              </w:rPr>
              <w:t>Закону</w:t>
            </w:r>
            <w:r>
              <w:rPr>
                <w:spacing w:val="-1"/>
                <w:sz w:val="24"/>
              </w:rPr>
              <w:t xml:space="preserve"> </w:t>
            </w:r>
            <w:r>
              <w:rPr>
                <w:sz w:val="24"/>
              </w:rPr>
              <w:t xml:space="preserve">України «Про Державний аграрний реєстр» </w:t>
            </w:r>
            <w:r>
              <w:rPr>
                <w:iCs/>
                <w:sz w:val="24"/>
              </w:rPr>
              <w:t>(висновок Мін’юсту від 08</w:t>
            </w:r>
            <w:r w:rsidRPr="006A0F48">
              <w:rPr>
                <w:iCs/>
                <w:sz w:val="24"/>
              </w:rPr>
              <w:t xml:space="preserve">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6A0F48">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6A0F48">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i/>
                <w:sz w:val="24"/>
                <w:szCs w:val="24"/>
              </w:rPr>
            </w:pPr>
            <w:proofErr w:type="spellStart"/>
            <w:r w:rsidRPr="005512BD">
              <w:rPr>
                <w:sz w:val="24"/>
                <w:szCs w:val="24"/>
              </w:rPr>
              <w:t>Проєкт</w:t>
            </w:r>
            <w:proofErr w:type="spellEnd"/>
            <w:r w:rsidRPr="005512BD">
              <w:rPr>
                <w:sz w:val="24"/>
                <w:szCs w:val="24"/>
              </w:rPr>
              <w:t xml:space="preserve"> Закону України «Про ратифікацію</w:t>
            </w:r>
            <w:r w:rsidRPr="005512BD">
              <w:rPr>
                <w:spacing w:val="1"/>
                <w:sz w:val="24"/>
                <w:szCs w:val="24"/>
              </w:rPr>
              <w:t xml:space="preserve"> </w:t>
            </w:r>
            <w:r w:rsidRPr="005512BD">
              <w:rPr>
                <w:sz w:val="24"/>
                <w:szCs w:val="24"/>
              </w:rPr>
              <w:t>Протоколу до Угоди про міжнародні</w:t>
            </w:r>
            <w:r w:rsidRPr="005512BD">
              <w:rPr>
                <w:spacing w:val="1"/>
                <w:sz w:val="24"/>
                <w:szCs w:val="24"/>
              </w:rPr>
              <w:t xml:space="preserve"> </w:t>
            </w:r>
            <w:r w:rsidRPr="005512BD">
              <w:rPr>
                <w:sz w:val="24"/>
                <w:szCs w:val="24"/>
              </w:rPr>
              <w:t>нерегулярні перевезення пасажирів</w:t>
            </w:r>
            <w:r w:rsidRPr="005512BD">
              <w:rPr>
                <w:spacing w:val="1"/>
                <w:sz w:val="24"/>
                <w:szCs w:val="24"/>
              </w:rPr>
              <w:t xml:space="preserve"> </w:t>
            </w:r>
            <w:r w:rsidRPr="005512BD">
              <w:rPr>
                <w:sz w:val="24"/>
                <w:szCs w:val="24"/>
              </w:rPr>
              <w:t>автобусами (Угоди INTERBUS), який</w:t>
            </w:r>
            <w:r w:rsidRPr="005512BD">
              <w:rPr>
                <w:spacing w:val="1"/>
                <w:sz w:val="24"/>
                <w:szCs w:val="24"/>
              </w:rPr>
              <w:t xml:space="preserve"> </w:t>
            </w:r>
            <w:r w:rsidRPr="005512BD">
              <w:rPr>
                <w:sz w:val="24"/>
                <w:szCs w:val="24"/>
              </w:rPr>
              <w:t>стосується міжнародних регулярних і</w:t>
            </w:r>
            <w:r w:rsidRPr="005512BD">
              <w:rPr>
                <w:spacing w:val="1"/>
                <w:sz w:val="24"/>
                <w:szCs w:val="24"/>
              </w:rPr>
              <w:t xml:space="preserve"> </w:t>
            </w:r>
            <w:r w:rsidRPr="005512BD">
              <w:rPr>
                <w:sz w:val="24"/>
                <w:szCs w:val="24"/>
              </w:rPr>
              <w:t>спеціальних регулярних перевезень</w:t>
            </w:r>
            <w:r w:rsidRPr="005512BD">
              <w:rPr>
                <w:spacing w:val="1"/>
                <w:sz w:val="24"/>
                <w:szCs w:val="24"/>
              </w:rPr>
              <w:t xml:space="preserve"> </w:t>
            </w:r>
            <w:r w:rsidRPr="005512BD">
              <w:rPr>
                <w:sz w:val="24"/>
                <w:szCs w:val="24"/>
              </w:rPr>
              <w:t>пасажирів автобусами»</w:t>
            </w:r>
            <w:r w:rsidRPr="005512BD">
              <w:rPr>
                <w:spacing w:val="1"/>
                <w:sz w:val="24"/>
                <w:szCs w:val="24"/>
              </w:rPr>
              <w:t xml:space="preserve"> </w:t>
            </w:r>
            <w:r w:rsidRPr="005512BD">
              <w:rPr>
                <w:iCs/>
                <w:sz w:val="24"/>
                <w:szCs w:val="24"/>
              </w:rPr>
              <w:t>(висновок Мін’юсту від 08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5512BD">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5512BD">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i/>
                <w:sz w:val="24"/>
                <w:szCs w:val="24"/>
              </w:rPr>
            </w:pPr>
            <w:proofErr w:type="spellStart"/>
            <w:r w:rsidRPr="005512BD">
              <w:rPr>
                <w:sz w:val="24"/>
                <w:szCs w:val="24"/>
              </w:rPr>
              <w:t>Проєкт</w:t>
            </w:r>
            <w:proofErr w:type="spellEnd"/>
            <w:r w:rsidRPr="005512BD">
              <w:rPr>
                <w:sz w:val="24"/>
                <w:szCs w:val="24"/>
              </w:rPr>
              <w:t xml:space="preserve"> Закону України «Про вихід з Угоди</w:t>
            </w:r>
            <w:r w:rsidRPr="005512BD">
              <w:rPr>
                <w:spacing w:val="1"/>
                <w:sz w:val="24"/>
                <w:szCs w:val="24"/>
              </w:rPr>
              <w:t xml:space="preserve"> </w:t>
            </w:r>
            <w:r w:rsidRPr="005512BD">
              <w:rPr>
                <w:sz w:val="24"/>
                <w:szCs w:val="24"/>
              </w:rPr>
              <w:t>про принципи формування спільного</w:t>
            </w:r>
            <w:r w:rsidRPr="005512BD">
              <w:rPr>
                <w:spacing w:val="1"/>
                <w:sz w:val="24"/>
                <w:szCs w:val="24"/>
              </w:rPr>
              <w:t xml:space="preserve"> </w:t>
            </w:r>
            <w:r w:rsidRPr="005512BD">
              <w:rPr>
                <w:sz w:val="24"/>
                <w:szCs w:val="24"/>
              </w:rPr>
              <w:t xml:space="preserve">транспортного простору і взаємодії </w:t>
            </w:r>
            <w:proofErr w:type="spellStart"/>
            <w:r w:rsidRPr="005512BD">
              <w:rPr>
                <w:sz w:val="24"/>
                <w:szCs w:val="24"/>
              </w:rPr>
              <w:t>держав-</w:t>
            </w:r>
            <w:proofErr w:type="spellEnd"/>
            <w:r w:rsidRPr="005512BD">
              <w:rPr>
                <w:spacing w:val="1"/>
                <w:sz w:val="24"/>
                <w:szCs w:val="24"/>
              </w:rPr>
              <w:t xml:space="preserve"> </w:t>
            </w:r>
            <w:r w:rsidRPr="005512BD">
              <w:rPr>
                <w:sz w:val="24"/>
                <w:szCs w:val="24"/>
              </w:rPr>
              <w:t>учасниць Співдружності Незалежних Держав</w:t>
            </w:r>
            <w:r w:rsidRPr="005512BD">
              <w:rPr>
                <w:spacing w:val="-52"/>
                <w:sz w:val="24"/>
                <w:szCs w:val="24"/>
              </w:rPr>
              <w:t xml:space="preserve"> </w:t>
            </w:r>
            <w:r w:rsidRPr="005512BD">
              <w:rPr>
                <w:sz w:val="24"/>
                <w:szCs w:val="24"/>
              </w:rPr>
              <w:t>у галузі транспортної політики»</w:t>
            </w:r>
            <w:r w:rsidRPr="005512BD">
              <w:rPr>
                <w:spacing w:val="1"/>
                <w:sz w:val="24"/>
                <w:szCs w:val="24"/>
              </w:rPr>
              <w:t xml:space="preserve"> </w:t>
            </w:r>
            <w:r w:rsidRPr="005512BD">
              <w:rPr>
                <w:rFonts w:eastAsia="Calibri"/>
                <w:iCs/>
                <w:color w:val="000000"/>
                <w:sz w:val="24"/>
                <w:szCs w:val="24"/>
              </w:rPr>
              <w:t>(висновок Мін’юсту від 13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5512BD">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5512BD">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sz w:val="24"/>
                <w:szCs w:val="24"/>
              </w:rPr>
            </w:pPr>
            <w:proofErr w:type="spellStart"/>
            <w:r w:rsidRPr="006E5203">
              <w:rPr>
                <w:sz w:val="24"/>
                <w:szCs w:val="24"/>
              </w:rPr>
              <w:t>Проєкт</w:t>
            </w:r>
            <w:proofErr w:type="spellEnd"/>
            <w:r w:rsidRPr="006E5203">
              <w:rPr>
                <w:sz w:val="24"/>
                <w:szCs w:val="24"/>
              </w:rPr>
              <w:t xml:space="preserve"> Закону Украї</w:t>
            </w:r>
            <w:r>
              <w:rPr>
                <w:sz w:val="24"/>
                <w:szCs w:val="24"/>
              </w:rPr>
              <w:t xml:space="preserve">ни «Про внесення змін до Закону </w:t>
            </w:r>
            <w:r w:rsidRPr="006E5203">
              <w:rPr>
                <w:sz w:val="24"/>
                <w:szCs w:val="24"/>
              </w:rPr>
              <w:t>України «Про музеї та музейну справу» щодо діяльнос</w:t>
            </w:r>
            <w:r>
              <w:rPr>
                <w:sz w:val="24"/>
                <w:szCs w:val="24"/>
              </w:rPr>
              <w:t xml:space="preserve">ті </w:t>
            </w:r>
            <w:r w:rsidRPr="006E5203">
              <w:rPr>
                <w:sz w:val="24"/>
                <w:szCs w:val="24"/>
              </w:rPr>
              <w:t>Національного музею</w:t>
            </w:r>
            <w:r>
              <w:rPr>
                <w:sz w:val="24"/>
                <w:szCs w:val="24"/>
              </w:rPr>
              <w:t xml:space="preserve"> Голодомору-геноциду» (висновок </w:t>
            </w:r>
            <w:r w:rsidRPr="006E5203">
              <w:rPr>
                <w:sz w:val="24"/>
                <w:szCs w:val="24"/>
              </w:rPr>
              <w:t>Мін’юсту від 13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FA5E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FA5E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sz w:val="24"/>
                <w:szCs w:val="24"/>
              </w:rPr>
            </w:pPr>
            <w:proofErr w:type="spellStart"/>
            <w:r w:rsidRPr="005512BD">
              <w:rPr>
                <w:sz w:val="24"/>
                <w:szCs w:val="24"/>
              </w:rPr>
              <w:t>Проєкт</w:t>
            </w:r>
            <w:proofErr w:type="spellEnd"/>
            <w:r w:rsidRPr="005512BD">
              <w:rPr>
                <w:sz w:val="24"/>
                <w:szCs w:val="24"/>
              </w:rPr>
              <w:t xml:space="preserve"> Закону України «Про вихід з Угоди</w:t>
            </w:r>
            <w:r w:rsidRPr="005512BD">
              <w:rPr>
                <w:spacing w:val="1"/>
                <w:sz w:val="24"/>
                <w:szCs w:val="24"/>
              </w:rPr>
              <w:t xml:space="preserve"> </w:t>
            </w:r>
            <w:r w:rsidRPr="005512BD">
              <w:rPr>
                <w:sz w:val="24"/>
                <w:szCs w:val="24"/>
              </w:rPr>
              <w:t>про встановлення для учасників Великої</w:t>
            </w:r>
            <w:r w:rsidRPr="005512BD">
              <w:rPr>
                <w:spacing w:val="1"/>
                <w:sz w:val="24"/>
                <w:szCs w:val="24"/>
              </w:rPr>
              <w:t xml:space="preserve"> </w:t>
            </w:r>
            <w:r w:rsidRPr="005512BD">
              <w:rPr>
                <w:sz w:val="24"/>
                <w:szCs w:val="24"/>
              </w:rPr>
              <w:t>Вітчизняної</w:t>
            </w:r>
            <w:r w:rsidRPr="005512BD">
              <w:rPr>
                <w:spacing w:val="-4"/>
                <w:sz w:val="24"/>
                <w:szCs w:val="24"/>
              </w:rPr>
              <w:t xml:space="preserve"> </w:t>
            </w:r>
            <w:r w:rsidRPr="005512BD">
              <w:rPr>
                <w:sz w:val="24"/>
                <w:szCs w:val="24"/>
              </w:rPr>
              <w:t>війни,</w:t>
            </w:r>
            <w:r w:rsidRPr="005512BD">
              <w:rPr>
                <w:spacing w:val="-3"/>
                <w:sz w:val="24"/>
                <w:szCs w:val="24"/>
              </w:rPr>
              <w:t xml:space="preserve"> </w:t>
            </w:r>
            <w:r w:rsidRPr="005512BD">
              <w:rPr>
                <w:sz w:val="24"/>
                <w:szCs w:val="24"/>
              </w:rPr>
              <w:t>трудівників</w:t>
            </w:r>
            <w:r w:rsidRPr="005512BD">
              <w:rPr>
                <w:spacing w:val="-3"/>
                <w:sz w:val="24"/>
                <w:szCs w:val="24"/>
              </w:rPr>
              <w:t xml:space="preserve"> </w:t>
            </w:r>
            <w:r w:rsidRPr="005512BD">
              <w:rPr>
                <w:sz w:val="24"/>
                <w:szCs w:val="24"/>
              </w:rPr>
              <w:t>тилу</w:t>
            </w:r>
            <w:r w:rsidRPr="005512BD">
              <w:rPr>
                <w:spacing w:val="-3"/>
                <w:sz w:val="24"/>
                <w:szCs w:val="24"/>
              </w:rPr>
              <w:t xml:space="preserve"> </w:t>
            </w:r>
            <w:r w:rsidRPr="005512BD">
              <w:rPr>
                <w:sz w:val="24"/>
                <w:szCs w:val="24"/>
              </w:rPr>
              <w:t xml:space="preserve">воєнних років та вдів загиблих воїнів додаткових пільг і матеріальної допомоги у зв’язку з 50- річчям Перемоги у Великій Вітчизняній війні 1941-1945 років» </w:t>
            </w:r>
            <w:r w:rsidRPr="005512BD">
              <w:rPr>
                <w:rFonts w:eastAsia="Calibri"/>
                <w:iCs/>
                <w:color w:val="000000"/>
                <w:sz w:val="24"/>
                <w:szCs w:val="24"/>
              </w:rPr>
              <w:t>(висновок Мін’юсту від 15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5512BD">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5512BD">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E5203" w:rsidRDefault="006D3A39" w:rsidP="00CE72F1">
            <w:pPr>
              <w:widowControl w:val="0"/>
              <w:pBdr>
                <w:top w:val="nil"/>
                <w:left w:val="nil"/>
                <w:bottom w:val="nil"/>
                <w:right w:val="nil"/>
                <w:between w:val="nil"/>
              </w:pBdr>
              <w:contextualSpacing/>
              <w:jc w:val="both"/>
              <w:rPr>
                <w:rFonts w:ascii="Times New Roman" w:eastAsia="Calibri" w:hAnsi="Times New Roman" w:cs="Times New Roman"/>
                <w:sz w:val="24"/>
                <w:szCs w:val="24"/>
              </w:rPr>
            </w:pPr>
            <w:proofErr w:type="spellStart"/>
            <w:r w:rsidRPr="006E5203">
              <w:rPr>
                <w:rFonts w:ascii="Times New Roman" w:eastAsia="Calibri" w:hAnsi="Times New Roman" w:cs="Times New Roman"/>
                <w:sz w:val="24"/>
                <w:szCs w:val="24"/>
              </w:rPr>
              <w:t>Проєкт</w:t>
            </w:r>
            <w:proofErr w:type="spellEnd"/>
            <w:r w:rsidRPr="006E5203">
              <w:rPr>
                <w:rFonts w:ascii="Times New Roman" w:eastAsia="Calibri" w:hAnsi="Times New Roman" w:cs="Times New Roman"/>
                <w:sz w:val="24"/>
                <w:szCs w:val="24"/>
              </w:rPr>
              <w:t xml:space="preserve"> Закону Украї</w:t>
            </w:r>
            <w:r>
              <w:rPr>
                <w:rFonts w:ascii="Times New Roman" w:eastAsia="Calibri" w:hAnsi="Times New Roman" w:cs="Times New Roman"/>
                <w:sz w:val="24"/>
                <w:szCs w:val="24"/>
              </w:rPr>
              <w:t xml:space="preserve">ни «Про внесення змін до Закону </w:t>
            </w:r>
            <w:r w:rsidRPr="006E5203">
              <w:rPr>
                <w:rFonts w:ascii="Times New Roman" w:eastAsia="Calibri" w:hAnsi="Times New Roman" w:cs="Times New Roman"/>
                <w:sz w:val="24"/>
                <w:szCs w:val="24"/>
              </w:rPr>
              <w:t>України «Про забезпече</w:t>
            </w:r>
            <w:r>
              <w:rPr>
                <w:rFonts w:ascii="Times New Roman" w:eastAsia="Calibri" w:hAnsi="Times New Roman" w:cs="Times New Roman"/>
                <w:sz w:val="24"/>
                <w:szCs w:val="24"/>
              </w:rPr>
              <w:t xml:space="preserve">ння організаційно-правових умов </w:t>
            </w:r>
            <w:r w:rsidRPr="006E5203">
              <w:rPr>
                <w:rFonts w:ascii="Times New Roman" w:eastAsia="Calibri" w:hAnsi="Times New Roman" w:cs="Times New Roman"/>
                <w:sz w:val="24"/>
                <w:szCs w:val="24"/>
              </w:rPr>
              <w:t>соціального захисту ді</w:t>
            </w:r>
            <w:r>
              <w:rPr>
                <w:rFonts w:ascii="Times New Roman" w:eastAsia="Calibri" w:hAnsi="Times New Roman" w:cs="Times New Roman"/>
                <w:sz w:val="24"/>
                <w:szCs w:val="24"/>
              </w:rPr>
              <w:t xml:space="preserve">тей-сиріт та дітей, позбавлених </w:t>
            </w:r>
            <w:r w:rsidRPr="006E5203">
              <w:rPr>
                <w:rFonts w:ascii="Times New Roman" w:eastAsia="Calibri" w:hAnsi="Times New Roman" w:cs="Times New Roman"/>
                <w:sz w:val="24"/>
                <w:szCs w:val="24"/>
              </w:rPr>
              <w:t>батьківського піклування» щодо виплати одноразової</w:t>
            </w:r>
          </w:p>
          <w:p w:rsidR="006D3A39" w:rsidRPr="005512BD" w:rsidRDefault="006D3A39" w:rsidP="00CE72F1">
            <w:pPr>
              <w:pStyle w:val="TableParagraph"/>
              <w:ind w:left="0"/>
              <w:jc w:val="both"/>
              <w:rPr>
                <w:sz w:val="24"/>
                <w:szCs w:val="24"/>
              </w:rPr>
            </w:pPr>
            <w:r w:rsidRPr="006E5203">
              <w:rPr>
                <w:rFonts w:eastAsia="Calibri"/>
                <w:sz w:val="24"/>
                <w:szCs w:val="24"/>
              </w:rPr>
              <w:t>допомоги здобувачам освіт</w:t>
            </w:r>
            <w:r>
              <w:rPr>
                <w:rFonts w:eastAsia="Calibri"/>
                <w:sz w:val="24"/>
                <w:szCs w:val="24"/>
              </w:rPr>
              <w:t xml:space="preserve">и з числа дітей-сиріт та дітей, </w:t>
            </w:r>
            <w:r w:rsidRPr="006E5203">
              <w:rPr>
                <w:rFonts w:eastAsia="Calibri"/>
                <w:sz w:val="24"/>
                <w:szCs w:val="24"/>
              </w:rPr>
              <w:t>позбавлених батьківсь</w:t>
            </w:r>
            <w:r>
              <w:rPr>
                <w:rFonts w:eastAsia="Calibri"/>
                <w:sz w:val="24"/>
                <w:szCs w:val="24"/>
              </w:rPr>
              <w:t xml:space="preserve">кого піклування осіб» (висновок </w:t>
            </w:r>
            <w:r w:rsidRPr="006E5203">
              <w:rPr>
                <w:rFonts w:eastAsia="Calibri"/>
                <w:sz w:val="24"/>
                <w:szCs w:val="24"/>
              </w:rPr>
              <w:t>Мін’юсту від 15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FA5E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FA5E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E5203" w:rsidRDefault="006D3A39" w:rsidP="00FA5E95">
            <w:pPr>
              <w:jc w:val="both"/>
              <w:rPr>
                <w:rFonts w:ascii="Times New Roman" w:hAnsi="Times New Roman" w:cs="Times New Roman"/>
                <w:sz w:val="24"/>
                <w:szCs w:val="24"/>
              </w:rPr>
            </w:pPr>
            <w:proofErr w:type="spellStart"/>
            <w:r w:rsidRPr="006A0F48">
              <w:rPr>
                <w:rFonts w:ascii="Times New Roman" w:hAnsi="Times New Roman" w:cs="Times New Roman"/>
                <w:sz w:val="24"/>
                <w:szCs w:val="24"/>
              </w:rPr>
              <w:t>Проєкт</w:t>
            </w:r>
            <w:proofErr w:type="spellEnd"/>
            <w:r w:rsidRPr="006A0F48">
              <w:rPr>
                <w:rFonts w:ascii="Times New Roman" w:hAnsi="Times New Roman" w:cs="Times New Roman"/>
                <w:sz w:val="24"/>
                <w:szCs w:val="24"/>
              </w:rPr>
              <w:t xml:space="preserve"> Закону України</w:t>
            </w:r>
            <w:r>
              <w:rPr>
                <w:rFonts w:ascii="Times New Roman" w:hAnsi="Times New Roman" w:cs="Times New Roman"/>
                <w:sz w:val="24"/>
                <w:szCs w:val="24"/>
              </w:rPr>
              <w:t xml:space="preserve"> </w:t>
            </w:r>
            <w:r w:rsidRPr="006A0F48">
              <w:rPr>
                <w:rFonts w:ascii="Times New Roman" w:hAnsi="Times New Roman" w:cs="Times New Roman"/>
                <w:sz w:val="24"/>
                <w:szCs w:val="24"/>
              </w:rPr>
              <w:t xml:space="preserve">«Про внесення змін до Закону України «Про природно-заповідний фонд України» щодо посилення збереження територій та об’єктів природно-заповідного фонду» </w:t>
            </w:r>
            <w:r>
              <w:rPr>
                <w:rFonts w:ascii="Times New Roman" w:eastAsia="Calibri" w:hAnsi="Times New Roman" w:cs="Times New Roman"/>
                <w:sz w:val="24"/>
                <w:szCs w:val="24"/>
              </w:rPr>
              <w:t xml:space="preserve">(висновок </w:t>
            </w:r>
            <w:r w:rsidRPr="006E5203">
              <w:rPr>
                <w:rFonts w:ascii="Times New Roman" w:eastAsia="Calibri" w:hAnsi="Times New Roman" w:cs="Times New Roman"/>
                <w:sz w:val="24"/>
                <w:szCs w:val="24"/>
              </w:rPr>
              <w:t>Мін’юсту від 15 грудня 2023 року)</w:t>
            </w:r>
            <w:r>
              <w:rPr>
                <w:rFonts w:ascii="Times New Roman" w:eastAsia="Calibri" w:hAnsi="Times New Roman" w:cs="Times New Roman"/>
                <w:sz w:val="24"/>
                <w:szCs w:val="24"/>
              </w:rPr>
              <w:t xml:space="preserve">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FA5E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FA5E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i/>
                <w:sz w:val="24"/>
                <w:szCs w:val="24"/>
              </w:rPr>
            </w:pPr>
            <w:proofErr w:type="spellStart"/>
            <w:r w:rsidRPr="005512BD">
              <w:rPr>
                <w:sz w:val="24"/>
                <w:szCs w:val="24"/>
              </w:rPr>
              <w:t>Проєкт</w:t>
            </w:r>
            <w:proofErr w:type="spellEnd"/>
            <w:r w:rsidRPr="005512BD">
              <w:rPr>
                <w:sz w:val="24"/>
                <w:szCs w:val="24"/>
              </w:rPr>
              <w:t xml:space="preserve"> Закону України «Про ратифікацію</w:t>
            </w:r>
            <w:r w:rsidRPr="005512BD">
              <w:rPr>
                <w:spacing w:val="1"/>
                <w:sz w:val="24"/>
                <w:szCs w:val="24"/>
              </w:rPr>
              <w:t xml:space="preserve"> </w:t>
            </w:r>
            <w:r w:rsidRPr="005512BD">
              <w:rPr>
                <w:sz w:val="24"/>
                <w:szCs w:val="24"/>
              </w:rPr>
              <w:t xml:space="preserve">другого Листа про внесення змін </w:t>
            </w:r>
            <w:r w:rsidRPr="005512BD">
              <w:rPr>
                <w:sz w:val="24"/>
                <w:szCs w:val="24"/>
              </w:rPr>
              <w:lastRenderedPageBreak/>
              <w:t>№ 5 до</w:t>
            </w:r>
            <w:r w:rsidRPr="005512BD">
              <w:rPr>
                <w:spacing w:val="1"/>
                <w:sz w:val="24"/>
                <w:szCs w:val="24"/>
              </w:rPr>
              <w:t xml:space="preserve"> </w:t>
            </w:r>
            <w:r w:rsidRPr="005512BD">
              <w:rPr>
                <w:sz w:val="24"/>
                <w:szCs w:val="24"/>
              </w:rPr>
              <w:t>Фінансової угоди «Європейські дороги</w:t>
            </w:r>
            <w:r w:rsidRPr="005512BD">
              <w:rPr>
                <w:spacing w:val="1"/>
                <w:sz w:val="24"/>
                <w:szCs w:val="24"/>
              </w:rPr>
              <w:t xml:space="preserve"> </w:t>
            </w:r>
            <w:r w:rsidRPr="005512BD">
              <w:rPr>
                <w:sz w:val="24"/>
                <w:szCs w:val="24"/>
              </w:rPr>
              <w:t xml:space="preserve">України ІІ (Проект покращення </w:t>
            </w:r>
            <w:proofErr w:type="spellStart"/>
            <w:r w:rsidRPr="005512BD">
              <w:rPr>
                <w:sz w:val="24"/>
                <w:szCs w:val="24"/>
              </w:rPr>
              <w:t>транспортно-</w:t>
            </w:r>
            <w:proofErr w:type="spellEnd"/>
            <w:r w:rsidRPr="005512BD">
              <w:rPr>
                <w:spacing w:val="-53"/>
                <w:sz w:val="24"/>
                <w:szCs w:val="24"/>
              </w:rPr>
              <w:t xml:space="preserve"> </w:t>
            </w:r>
            <w:r w:rsidRPr="005512BD">
              <w:rPr>
                <w:sz w:val="24"/>
                <w:szCs w:val="24"/>
              </w:rPr>
              <w:t>експлуатаційного стану автомобільних доріг</w:t>
            </w:r>
            <w:r w:rsidRPr="005512BD">
              <w:rPr>
                <w:spacing w:val="1"/>
                <w:sz w:val="24"/>
                <w:szCs w:val="24"/>
              </w:rPr>
              <w:t xml:space="preserve"> </w:t>
            </w:r>
            <w:r w:rsidRPr="005512BD">
              <w:rPr>
                <w:sz w:val="24"/>
                <w:szCs w:val="24"/>
              </w:rPr>
              <w:t>на підходах до м. Києва)» між Україною та</w:t>
            </w:r>
            <w:r w:rsidRPr="005512BD">
              <w:rPr>
                <w:spacing w:val="1"/>
                <w:sz w:val="24"/>
                <w:szCs w:val="24"/>
              </w:rPr>
              <w:t xml:space="preserve"> </w:t>
            </w:r>
            <w:r w:rsidRPr="005512BD">
              <w:rPr>
                <w:sz w:val="24"/>
                <w:szCs w:val="24"/>
              </w:rPr>
              <w:t>Європейським інвестиційним банком»</w:t>
            </w:r>
            <w:r w:rsidRPr="005512BD">
              <w:rPr>
                <w:spacing w:val="1"/>
                <w:sz w:val="24"/>
                <w:szCs w:val="24"/>
              </w:rPr>
              <w:t xml:space="preserve"> </w:t>
            </w:r>
            <w:r w:rsidRPr="005512BD">
              <w:rPr>
                <w:iCs/>
                <w:sz w:val="24"/>
                <w:szCs w:val="24"/>
              </w:rPr>
              <w:t>(висновок Мін’юсту від 18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5512BD">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5512BD">
            <w:pPr>
              <w:jc w:val="center"/>
              <w:rPr>
                <w:rFonts w:ascii="Times New Roman" w:hAnsi="Times New Roman" w:cs="Times New Roman"/>
                <w:b/>
                <w:sz w:val="24"/>
                <w:szCs w:val="24"/>
              </w:rPr>
            </w:pPr>
            <w:r w:rsidRPr="0077591E">
              <w:rPr>
                <w:rFonts w:ascii="Times New Roman" w:hAnsi="Times New Roman" w:cs="Times New Roman"/>
                <w:sz w:val="24"/>
                <w:szCs w:val="24"/>
              </w:rPr>
              <w:lastRenderedPageBreak/>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i/>
                <w:sz w:val="24"/>
                <w:szCs w:val="24"/>
              </w:rPr>
            </w:pPr>
            <w:proofErr w:type="spellStart"/>
            <w:r w:rsidRPr="005512BD">
              <w:rPr>
                <w:sz w:val="24"/>
                <w:szCs w:val="24"/>
              </w:rPr>
              <w:t>Проєкт</w:t>
            </w:r>
            <w:proofErr w:type="spellEnd"/>
            <w:r w:rsidRPr="005512BD">
              <w:rPr>
                <w:sz w:val="24"/>
                <w:szCs w:val="24"/>
              </w:rPr>
              <w:t xml:space="preserve"> Закону України «Про ратифікацію</w:t>
            </w:r>
            <w:r w:rsidRPr="005512BD">
              <w:rPr>
                <w:spacing w:val="1"/>
                <w:sz w:val="24"/>
                <w:szCs w:val="24"/>
              </w:rPr>
              <w:t xml:space="preserve"> </w:t>
            </w:r>
            <w:r w:rsidRPr="005512BD">
              <w:rPr>
                <w:sz w:val="24"/>
                <w:szCs w:val="24"/>
              </w:rPr>
              <w:t>Угоди між Кабінетом Міністрів України та</w:t>
            </w:r>
            <w:r w:rsidRPr="005512BD">
              <w:rPr>
                <w:spacing w:val="1"/>
                <w:sz w:val="24"/>
                <w:szCs w:val="24"/>
              </w:rPr>
              <w:t xml:space="preserve"> </w:t>
            </w:r>
            <w:r w:rsidRPr="005512BD">
              <w:rPr>
                <w:sz w:val="24"/>
                <w:szCs w:val="24"/>
              </w:rPr>
              <w:t>Урядом Литовської Республіки про технічне</w:t>
            </w:r>
            <w:r w:rsidRPr="005512BD">
              <w:rPr>
                <w:spacing w:val="-53"/>
                <w:sz w:val="24"/>
                <w:szCs w:val="24"/>
              </w:rPr>
              <w:t xml:space="preserve"> </w:t>
            </w:r>
            <w:r w:rsidRPr="005512BD">
              <w:rPr>
                <w:sz w:val="24"/>
                <w:szCs w:val="24"/>
              </w:rPr>
              <w:t>та фінансове співробітництво»</w:t>
            </w:r>
            <w:r w:rsidRPr="005512BD">
              <w:rPr>
                <w:spacing w:val="1"/>
                <w:sz w:val="24"/>
                <w:szCs w:val="24"/>
              </w:rPr>
              <w:t xml:space="preserve"> </w:t>
            </w:r>
            <w:r w:rsidRPr="005512BD">
              <w:rPr>
                <w:iCs/>
                <w:sz w:val="24"/>
                <w:szCs w:val="24"/>
              </w:rPr>
              <w:t>(висновок Мін’юсту від 20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5512BD">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5512BD">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E5203" w:rsidRDefault="006D3A39" w:rsidP="00FA5E95">
            <w:pPr>
              <w:pStyle w:val="TableParagraph"/>
              <w:ind w:left="0"/>
              <w:jc w:val="both"/>
              <w:rPr>
                <w:sz w:val="24"/>
                <w:szCs w:val="24"/>
              </w:rPr>
            </w:pPr>
            <w:proofErr w:type="spellStart"/>
            <w:r>
              <w:rPr>
                <w:sz w:val="24"/>
              </w:rPr>
              <w:t>Проєкт</w:t>
            </w:r>
            <w:proofErr w:type="spellEnd"/>
            <w:r>
              <w:rPr>
                <w:spacing w:val="-3"/>
                <w:sz w:val="24"/>
              </w:rPr>
              <w:t xml:space="preserve"> </w:t>
            </w:r>
            <w:r>
              <w:rPr>
                <w:sz w:val="24"/>
              </w:rPr>
              <w:t>Закону</w:t>
            </w:r>
            <w:r>
              <w:rPr>
                <w:spacing w:val="-1"/>
                <w:sz w:val="24"/>
              </w:rPr>
              <w:t xml:space="preserve"> </w:t>
            </w:r>
            <w:r>
              <w:rPr>
                <w:sz w:val="24"/>
              </w:rPr>
              <w:t>України «Про внесення змін до пункту 27</w:t>
            </w:r>
            <w:r>
              <w:rPr>
                <w:position w:val="7"/>
                <w:sz w:val="16"/>
              </w:rPr>
              <w:t>1</w:t>
            </w:r>
            <w:r>
              <w:rPr>
                <w:spacing w:val="1"/>
                <w:position w:val="7"/>
                <w:sz w:val="16"/>
              </w:rPr>
              <w:t xml:space="preserve"> </w:t>
            </w:r>
            <w:r>
              <w:rPr>
                <w:sz w:val="24"/>
              </w:rPr>
              <w:t>розділу Х «Перехідні положення»</w:t>
            </w:r>
            <w:r>
              <w:rPr>
                <w:spacing w:val="1"/>
                <w:sz w:val="24"/>
              </w:rPr>
              <w:t xml:space="preserve"> </w:t>
            </w:r>
            <w:r>
              <w:rPr>
                <w:sz w:val="24"/>
              </w:rPr>
              <w:t>Земельного кодексу України щодо</w:t>
            </w:r>
            <w:r>
              <w:rPr>
                <w:spacing w:val="1"/>
                <w:sz w:val="24"/>
              </w:rPr>
              <w:t xml:space="preserve"> </w:t>
            </w:r>
            <w:r>
              <w:rPr>
                <w:sz w:val="24"/>
              </w:rPr>
              <w:t>врегулювання земельних відносин</w:t>
            </w:r>
            <w:r>
              <w:rPr>
                <w:spacing w:val="1"/>
                <w:sz w:val="24"/>
              </w:rPr>
              <w:t xml:space="preserve"> </w:t>
            </w:r>
            <w:r>
              <w:rPr>
                <w:sz w:val="24"/>
              </w:rPr>
              <w:t>для цілей забезпечення національної</w:t>
            </w:r>
            <w:r>
              <w:rPr>
                <w:spacing w:val="-58"/>
                <w:sz w:val="24"/>
              </w:rPr>
              <w:t xml:space="preserve"> </w:t>
            </w:r>
            <w:r>
              <w:rPr>
                <w:sz w:val="24"/>
              </w:rPr>
              <w:t>безпеки і оборони України»</w:t>
            </w:r>
            <w:r>
              <w:rPr>
                <w:spacing w:val="1"/>
                <w:sz w:val="24"/>
              </w:rPr>
              <w:t xml:space="preserve"> </w:t>
            </w:r>
            <w:r w:rsidRPr="006A0F48">
              <w:rPr>
                <w:spacing w:val="1"/>
                <w:sz w:val="24"/>
              </w:rPr>
              <w:t>(висновок Мін’юсту від 20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FA5E95">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FA5E95">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AB36AF">
            <w:pPr>
              <w:jc w:val="both"/>
              <w:rPr>
                <w:rFonts w:ascii="Times New Roman" w:hAnsi="Times New Roman" w:cs="Times New Roman"/>
                <w:sz w:val="24"/>
                <w:szCs w:val="24"/>
              </w:rPr>
            </w:pPr>
            <w:proofErr w:type="spellStart"/>
            <w:r w:rsidRPr="006E5203">
              <w:rPr>
                <w:rFonts w:ascii="Times New Roman" w:hAnsi="Times New Roman" w:cs="Times New Roman"/>
                <w:sz w:val="24"/>
                <w:szCs w:val="24"/>
              </w:rPr>
              <w:t>Проєкт</w:t>
            </w:r>
            <w:proofErr w:type="spellEnd"/>
            <w:r w:rsidRPr="006E5203">
              <w:rPr>
                <w:rFonts w:ascii="Times New Roman" w:hAnsi="Times New Roman" w:cs="Times New Roman"/>
                <w:sz w:val="24"/>
                <w:szCs w:val="24"/>
              </w:rPr>
              <w:t xml:space="preserve"> Закону Украї</w:t>
            </w:r>
            <w:r>
              <w:rPr>
                <w:rFonts w:ascii="Times New Roman" w:hAnsi="Times New Roman" w:cs="Times New Roman"/>
                <w:sz w:val="24"/>
                <w:szCs w:val="24"/>
              </w:rPr>
              <w:t xml:space="preserve">ни «Про внесення змін до деяких </w:t>
            </w:r>
            <w:r w:rsidRPr="006E5203">
              <w:rPr>
                <w:rFonts w:ascii="Times New Roman" w:hAnsi="Times New Roman" w:cs="Times New Roman"/>
                <w:sz w:val="24"/>
                <w:szCs w:val="24"/>
              </w:rPr>
              <w:t>законів України щодо фінанс</w:t>
            </w:r>
            <w:r>
              <w:rPr>
                <w:rFonts w:ascii="Times New Roman" w:hAnsi="Times New Roman" w:cs="Times New Roman"/>
                <w:sz w:val="24"/>
                <w:szCs w:val="24"/>
              </w:rPr>
              <w:t xml:space="preserve">ування здобуття вищої освіти та </w:t>
            </w:r>
            <w:r w:rsidRPr="006E5203">
              <w:rPr>
                <w:rFonts w:ascii="Times New Roman" w:hAnsi="Times New Roman" w:cs="Times New Roman"/>
                <w:sz w:val="24"/>
                <w:szCs w:val="24"/>
              </w:rPr>
              <w:t>надання державної ці</w:t>
            </w:r>
            <w:r>
              <w:rPr>
                <w:rFonts w:ascii="Times New Roman" w:hAnsi="Times New Roman" w:cs="Times New Roman"/>
                <w:sz w:val="24"/>
                <w:szCs w:val="24"/>
              </w:rPr>
              <w:t xml:space="preserve">льової підтримки її здобувачам» </w:t>
            </w:r>
            <w:r w:rsidRPr="006E5203">
              <w:rPr>
                <w:rFonts w:ascii="Times New Roman" w:hAnsi="Times New Roman" w:cs="Times New Roman"/>
                <w:sz w:val="24"/>
                <w:szCs w:val="24"/>
              </w:rPr>
              <w:t>(висновок Мін’юсту від 20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AB36AF">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AB36AF">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i/>
                <w:sz w:val="24"/>
                <w:szCs w:val="24"/>
              </w:rPr>
            </w:pPr>
            <w:proofErr w:type="spellStart"/>
            <w:r w:rsidRPr="005512BD">
              <w:rPr>
                <w:sz w:val="24"/>
                <w:szCs w:val="24"/>
              </w:rPr>
              <w:t>Проєкт</w:t>
            </w:r>
            <w:proofErr w:type="spellEnd"/>
            <w:r w:rsidRPr="005512BD">
              <w:rPr>
                <w:sz w:val="24"/>
                <w:szCs w:val="24"/>
              </w:rPr>
              <w:t xml:space="preserve"> Закону України «Про вихід з Угоди</w:t>
            </w:r>
            <w:r w:rsidRPr="005512BD">
              <w:rPr>
                <w:spacing w:val="1"/>
                <w:sz w:val="24"/>
                <w:szCs w:val="24"/>
              </w:rPr>
              <w:t xml:space="preserve"> </w:t>
            </w:r>
            <w:r w:rsidRPr="005512BD">
              <w:rPr>
                <w:sz w:val="24"/>
                <w:szCs w:val="24"/>
              </w:rPr>
              <w:t>про поставки товарів для забезпечення</w:t>
            </w:r>
            <w:r w:rsidRPr="005512BD">
              <w:rPr>
                <w:spacing w:val="1"/>
                <w:sz w:val="24"/>
                <w:szCs w:val="24"/>
              </w:rPr>
              <w:t xml:space="preserve"> </w:t>
            </w:r>
            <w:r w:rsidRPr="005512BD">
              <w:rPr>
                <w:sz w:val="24"/>
                <w:szCs w:val="24"/>
              </w:rPr>
              <w:t>національних гідрометеорологічних служб</w:t>
            </w:r>
            <w:r w:rsidRPr="005512BD">
              <w:rPr>
                <w:spacing w:val="1"/>
                <w:sz w:val="24"/>
                <w:szCs w:val="24"/>
              </w:rPr>
              <w:t xml:space="preserve"> </w:t>
            </w:r>
            <w:r w:rsidRPr="005512BD">
              <w:rPr>
                <w:sz w:val="24"/>
                <w:szCs w:val="24"/>
              </w:rPr>
              <w:t>держав – учасниць Співдружності</w:t>
            </w:r>
            <w:r w:rsidRPr="005512BD">
              <w:rPr>
                <w:spacing w:val="1"/>
                <w:sz w:val="24"/>
                <w:szCs w:val="24"/>
              </w:rPr>
              <w:t xml:space="preserve"> </w:t>
            </w:r>
            <w:r w:rsidRPr="005512BD">
              <w:rPr>
                <w:sz w:val="24"/>
                <w:szCs w:val="24"/>
              </w:rPr>
              <w:t>Незалежних Держав»</w:t>
            </w:r>
            <w:r w:rsidRPr="005512BD">
              <w:rPr>
                <w:spacing w:val="1"/>
                <w:sz w:val="24"/>
                <w:szCs w:val="24"/>
              </w:rPr>
              <w:t xml:space="preserve"> </w:t>
            </w:r>
            <w:r w:rsidRPr="005512BD">
              <w:rPr>
                <w:iCs/>
                <w:sz w:val="24"/>
                <w:szCs w:val="24"/>
              </w:rPr>
              <w:t>(висновок Мін’юсту від 21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5512BD">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5512BD">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AB36AF">
            <w:pPr>
              <w:jc w:val="both"/>
              <w:rPr>
                <w:rFonts w:ascii="Times New Roman" w:hAnsi="Times New Roman" w:cs="Times New Roman"/>
                <w:sz w:val="24"/>
                <w:szCs w:val="24"/>
              </w:rPr>
            </w:pPr>
            <w:proofErr w:type="spellStart"/>
            <w:r w:rsidRPr="006E5203">
              <w:rPr>
                <w:rFonts w:ascii="Times New Roman" w:hAnsi="Times New Roman" w:cs="Times New Roman"/>
                <w:sz w:val="24"/>
                <w:szCs w:val="24"/>
              </w:rPr>
              <w:t>Проєкт</w:t>
            </w:r>
            <w:proofErr w:type="spellEnd"/>
            <w:r w:rsidRPr="006E5203">
              <w:rPr>
                <w:rFonts w:ascii="Times New Roman" w:hAnsi="Times New Roman" w:cs="Times New Roman"/>
                <w:sz w:val="24"/>
                <w:szCs w:val="24"/>
              </w:rPr>
              <w:t xml:space="preserve"> Закону Украї</w:t>
            </w:r>
            <w:r>
              <w:rPr>
                <w:rFonts w:ascii="Times New Roman" w:hAnsi="Times New Roman" w:cs="Times New Roman"/>
                <w:sz w:val="24"/>
                <w:szCs w:val="24"/>
              </w:rPr>
              <w:t xml:space="preserve">ни «Про внесення змін до Закону </w:t>
            </w:r>
            <w:r w:rsidRPr="006E5203">
              <w:rPr>
                <w:rFonts w:ascii="Times New Roman" w:hAnsi="Times New Roman" w:cs="Times New Roman"/>
                <w:sz w:val="24"/>
                <w:szCs w:val="24"/>
              </w:rPr>
              <w:t>України «Про систему гара</w:t>
            </w:r>
            <w:r>
              <w:rPr>
                <w:rFonts w:ascii="Times New Roman" w:hAnsi="Times New Roman" w:cs="Times New Roman"/>
                <w:sz w:val="24"/>
                <w:szCs w:val="24"/>
              </w:rPr>
              <w:t xml:space="preserve">нтування вкладів фізичних осіб» </w:t>
            </w:r>
            <w:r w:rsidRPr="006E5203">
              <w:rPr>
                <w:rFonts w:ascii="Times New Roman" w:hAnsi="Times New Roman" w:cs="Times New Roman"/>
                <w:sz w:val="24"/>
                <w:szCs w:val="24"/>
              </w:rPr>
              <w:t>щодо вдосконалення пов</w:t>
            </w:r>
            <w:r>
              <w:rPr>
                <w:rFonts w:ascii="Times New Roman" w:hAnsi="Times New Roman" w:cs="Times New Roman"/>
                <w:sz w:val="24"/>
                <w:szCs w:val="24"/>
              </w:rPr>
              <w:t xml:space="preserve">новажень керівних органів Фонду </w:t>
            </w:r>
            <w:r w:rsidRPr="006E5203">
              <w:rPr>
                <w:rFonts w:ascii="Times New Roman" w:hAnsi="Times New Roman" w:cs="Times New Roman"/>
                <w:sz w:val="24"/>
                <w:szCs w:val="24"/>
              </w:rPr>
              <w:t>гарантування вкладів фізичн</w:t>
            </w:r>
            <w:r>
              <w:rPr>
                <w:rFonts w:ascii="Times New Roman" w:hAnsi="Times New Roman" w:cs="Times New Roman"/>
                <w:sz w:val="24"/>
                <w:szCs w:val="24"/>
              </w:rPr>
              <w:t xml:space="preserve">их осіб» (висновок Мін’юсту від </w:t>
            </w:r>
            <w:r w:rsidRPr="006E5203">
              <w:rPr>
                <w:rFonts w:ascii="Times New Roman" w:hAnsi="Times New Roman" w:cs="Times New Roman"/>
                <w:sz w:val="24"/>
                <w:szCs w:val="24"/>
              </w:rPr>
              <w:t>28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AB36AF">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AB36AF">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89010A" w:rsidRDefault="006D3A39" w:rsidP="00AB36AF">
            <w:pPr>
              <w:pStyle w:val="TableParagraph"/>
              <w:ind w:left="0"/>
              <w:jc w:val="both"/>
              <w:rPr>
                <w:sz w:val="24"/>
                <w:szCs w:val="24"/>
              </w:rPr>
            </w:pPr>
            <w:proofErr w:type="spellStart"/>
            <w:r>
              <w:rPr>
                <w:sz w:val="24"/>
              </w:rPr>
              <w:t>Проєкт</w:t>
            </w:r>
            <w:proofErr w:type="spellEnd"/>
            <w:r>
              <w:rPr>
                <w:spacing w:val="-3"/>
                <w:sz w:val="24"/>
              </w:rPr>
              <w:t xml:space="preserve"> </w:t>
            </w:r>
            <w:r>
              <w:rPr>
                <w:sz w:val="24"/>
              </w:rPr>
              <w:t>Закону</w:t>
            </w:r>
            <w:r>
              <w:rPr>
                <w:spacing w:val="-1"/>
                <w:sz w:val="24"/>
              </w:rPr>
              <w:t xml:space="preserve"> </w:t>
            </w:r>
            <w:r>
              <w:rPr>
                <w:sz w:val="24"/>
              </w:rPr>
              <w:t>України «Про внесення змін до деяких</w:t>
            </w:r>
            <w:r>
              <w:rPr>
                <w:spacing w:val="1"/>
                <w:sz w:val="24"/>
              </w:rPr>
              <w:t xml:space="preserve"> </w:t>
            </w:r>
            <w:r>
              <w:rPr>
                <w:sz w:val="24"/>
              </w:rPr>
              <w:t>законодавчих актів України щодо</w:t>
            </w:r>
            <w:r>
              <w:rPr>
                <w:spacing w:val="1"/>
                <w:sz w:val="24"/>
              </w:rPr>
              <w:t xml:space="preserve"> </w:t>
            </w:r>
            <w:r>
              <w:rPr>
                <w:sz w:val="24"/>
              </w:rPr>
              <w:t>підтримки сільського господарства</w:t>
            </w:r>
            <w:r>
              <w:rPr>
                <w:spacing w:val="-58"/>
                <w:sz w:val="24"/>
              </w:rPr>
              <w:t xml:space="preserve"> </w:t>
            </w:r>
            <w:r>
              <w:rPr>
                <w:sz w:val="24"/>
              </w:rPr>
              <w:t>через консолідацію земель»</w:t>
            </w:r>
            <w:r>
              <w:rPr>
                <w:spacing w:val="1"/>
                <w:sz w:val="24"/>
              </w:rPr>
              <w:t xml:space="preserve"> </w:t>
            </w:r>
            <w:r w:rsidRPr="00262555">
              <w:rPr>
                <w:spacing w:val="1"/>
                <w:sz w:val="24"/>
              </w:rPr>
              <w:t>(висновок Мін’юсту від 28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AB36AF">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AB36AF">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6E5203" w:rsidRDefault="006D3A39" w:rsidP="00006E03">
            <w:pPr>
              <w:jc w:val="both"/>
              <w:rPr>
                <w:rFonts w:ascii="Times New Roman" w:hAnsi="Times New Roman" w:cs="Times New Roman"/>
                <w:sz w:val="24"/>
                <w:szCs w:val="24"/>
              </w:rPr>
            </w:pPr>
            <w:proofErr w:type="spellStart"/>
            <w:r w:rsidRPr="0089010A">
              <w:rPr>
                <w:rFonts w:ascii="Times New Roman" w:hAnsi="Times New Roman" w:cs="Times New Roman"/>
                <w:sz w:val="24"/>
                <w:szCs w:val="24"/>
              </w:rPr>
              <w:t>Проєкт</w:t>
            </w:r>
            <w:proofErr w:type="spellEnd"/>
            <w:r w:rsidRPr="0089010A">
              <w:rPr>
                <w:rFonts w:ascii="Times New Roman" w:hAnsi="Times New Roman" w:cs="Times New Roman"/>
                <w:sz w:val="24"/>
                <w:szCs w:val="24"/>
              </w:rPr>
              <w:t xml:space="preserve"> Закону України</w:t>
            </w:r>
            <w:r w:rsidRPr="0089010A">
              <w:rPr>
                <w:rFonts w:ascii="Times New Roman" w:hAnsi="Times New Roman" w:cs="Times New Roman"/>
                <w:sz w:val="24"/>
                <w:szCs w:val="24"/>
                <w:lang w:val="ru-RU"/>
              </w:rPr>
              <w:t xml:space="preserve"> </w:t>
            </w:r>
            <w:r w:rsidRPr="0089010A">
              <w:rPr>
                <w:rFonts w:ascii="Times New Roman" w:hAnsi="Times New Roman" w:cs="Times New Roman"/>
                <w:sz w:val="24"/>
                <w:szCs w:val="24"/>
              </w:rPr>
              <w:t>«Про внесення змін до деяких законодавчих актів</w:t>
            </w:r>
            <w:r w:rsidRPr="0089010A">
              <w:rPr>
                <w:rFonts w:ascii="Times New Roman" w:hAnsi="Times New Roman" w:cs="Times New Roman"/>
                <w:sz w:val="24"/>
                <w:szCs w:val="24"/>
                <w:lang w:val="ru-RU"/>
              </w:rPr>
              <w:t xml:space="preserve"> </w:t>
            </w:r>
            <w:r w:rsidRPr="0089010A">
              <w:rPr>
                <w:rFonts w:ascii="Times New Roman" w:hAnsi="Times New Roman" w:cs="Times New Roman"/>
                <w:sz w:val="24"/>
                <w:szCs w:val="24"/>
              </w:rPr>
              <w:t>України у зв’язку з прийняттям Закону України «Про оренду державного</w:t>
            </w:r>
            <w:r w:rsidRPr="0089010A">
              <w:rPr>
                <w:rFonts w:ascii="Times New Roman" w:hAnsi="Times New Roman" w:cs="Times New Roman"/>
                <w:sz w:val="24"/>
                <w:szCs w:val="24"/>
                <w:lang w:val="ru-RU"/>
              </w:rPr>
              <w:t xml:space="preserve"> </w:t>
            </w:r>
            <w:r w:rsidRPr="0089010A">
              <w:rPr>
                <w:rFonts w:ascii="Times New Roman" w:hAnsi="Times New Roman" w:cs="Times New Roman"/>
                <w:sz w:val="24"/>
                <w:szCs w:val="24"/>
              </w:rPr>
              <w:t>та комунального майна» (висновок Мін’юсту від 28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006E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006E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5512BD" w:rsidRDefault="006D3A39" w:rsidP="005512BD">
            <w:pPr>
              <w:pStyle w:val="TableParagraph"/>
              <w:ind w:left="0"/>
              <w:jc w:val="both"/>
              <w:rPr>
                <w:i/>
                <w:sz w:val="24"/>
                <w:szCs w:val="24"/>
              </w:rPr>
            </w:pPr>
            <w:proofErr w:type="spellStart"/>
            <w:r w:rsidRPr="005512BD">
              <w:rPr>
                <w:sz w:val="24"/>
                <w:szCs w:val="24"/>
              </w:rPr>
              <w:t>Проєкт</w:t>
            </w:r>
            <w:proofErr w:type="spellEnd"/>
            <w:r w:rsidRPr="005512BD">
              <w:rPr>
                <w:sz w:val="24"/>
                <w:szCs w:val="24"/>
              </w:rPr>
              <w:t xml:space="preserve"> Закону України «Про припинення</w:t>
            </w:r>
            <w:r w:rsidRPr="005512BD">
              <w:rPr>
                <w:spacing w:val="1"/>
                <w:sz w:val="24"/>
                <w:szCs w:val="24"/>
              </w:rPr>
              <w:t xml:space="preserve"> </w:t>
            </w:r>
            <w:r w:rsidRPr="005512BD">
              <w:rPr>
                <w:sz w:val="24"/>
                <w:szCs w:val="24"/>
              </w:rPr>
              <w:t>участі в Угоді про взаємне визнання ліцензій</w:t>
            </w:r>
            <w:r w:rsidRPr="005512BD">
              <w:rPr>
                <w:spacing w:val="-53"/>
                <w:sz w:val="24"/>
                <w:szCs w:val="24"/>
              </w:rPr>
              <w:t xml:space="preserve"> </w:t>
            </w:r>
            <w:r w:rsidRPr="005512BD">
              <w:rPr>
                <w:sz w:val="24"/>
                <w:szCs w:val="24"/>
              </w:rPr>
              <w:t>на провадження будівельної діяльності, які</w:t>
            </w:r>
            <w:r w:rsidRPr="005512BD">
              <w:rPr>
                <w:spacing w:val="1"/>
                <w:sz w:val="24"/>
                <w:szCs w:val="24"/>
              </w:rPr>
              <w:t xml:space="preserve"> </w:t>
            </w:r>
            <w:r w:rsidRPr="005512BD">
              <w:rPr>
                <w:sz w:val="24"/>
                <w:szCs w:val="24"/>
              </w:rPr>
              <w:t xml:space="preserve">видаються ліцензійними органами </w:t>
            </w:r>
            <w:proofErr w:type="spellStart"/>
            <w:r w:rsidRPr="005512BD">
              <w:rPr>
                <w:sz w:val="24"/>
                <w:szCs w:val="24"/>
              </w:rPr>
              <w:t>держав-</w:t>
            </w:r>
            <w:proofErr w:type="spellEnd"/>
            <w:r w:rsidRPr="005512BD">
              <w:rPr>
                <w:spacing w:val="1"/>
                <w:sz w:val="24"/>
                <w:szCs w:val="24"/>
              </w:rPr>
              <w:t xml:space="preserve"> </w:t>
            </w:r>
            <w:r w:rsidRPr="005512BD">
              <w:rPr>
                <w:sz w:val="24"/>
                <w:szCs w:val="24"/>
              </w:rPr>
              <w:t>учасниць Співдружності Незалежних</w:t>
            </w:r>
            <w:r w:rsidRPr="005512BD">
              <w:rPr>
                <w:spacing w:val="1"/>
                <w:sz w:val="24"/>
                <w:szCs w:val="24"/>
              </w:rPr>
              <w:t xml:space="preserve"> </w:t>
            </w:r>
            <w:r w:rsidRPr="005512BD">
              <w:rPr>
                <w:sz w:val="24"/>
                <w:szCs w:val="24"/>
              </w:rPr>
              <w:t>Держав»</w:t>
            </w:r>
            <w:r w:rsidRPr="005512BD">
              <w:rPr>
                <w:spacing w:val="-3"/>
                <w:sz w:val="24"/>
                <w:szCs w:val="24"/>
              </w:rPr>
              <w:t xml:space="preserve"> </w:t>
            </w:r>
            <w:r w:rsidRPr="005512BD">
              <w:rPr>
                <w:iCs/>
                <w:sz w:val="24"/>
                <w:szCs w:val="24"/>
              </w:rPr>
              <w:t>(висновок Мін’юсту від 29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5512BD">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5512BD">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bookmarkStart w:id="0" w:name="_GoBack"/>
            <w:bookmarkEnd w:id="0"/>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6E5203">
            <w:pPr>
              <w:jc w:val="both"/>
              <w:rPr>
                <w:rFonts w:ascii="Times New Roman" w:hAnsi="Times New Roman" w:cs="Times New Roman"/>
                <w:sz w:val="24"/>
                <w:szCs w:val="24"/>
              </w:rPr>
            </w:pPr>
            <w:proofErr w:type="spellStart"/>
            <w:r w:rsidRPr="006E5203">
              <w:rPr>
                <w:rFonts w:ascii="Times New Roman" w:hAnsi="Times New Roman" w:cs="Times New Roman"/>
                <w:sz w:val="24"/>
                <w:szCs w:val="24"/>
              </w:rPr>
              <w:t>Проєкт</w:t>
            </w:r>
            <w:proofErr w:type="spellEnd"/>
            <w:r w:rsidRPr="006E5203">
              <w:rPr>
                <w:rFonts w:ascii="Times New Roman" w:hAnsi="Times New Roman" w:cs="Times New Roman"/>
                <w:sz w:val="24"/>
                <w:szCs w:val="24"/>
              </w:rPr>
              <w:t xml:space="preserve"> Закону Украї</w:t>
            </w:r>
            <w:r>
              <w:rPr>
                <w:rFonts w:ascii="Times New Roman" w:hAnsi="Times New Roman" w:cs="Times New Roman"/>
                <w:sz w:val="24"/>
                <w:szCs w:val="24"/>
              </w:rPr>
              <w:t xml:space="preserve">ни «Про внесення змін до деяких </w:t>
            </w:r>
            <w:r w:rsidRPr="006E5203">
              <w:rPr>
                <w:rFonts w:ascii="Times New Roman" w:hAnsi="Times New Roman" w:cs="Times New Roman"/>
                <w:sz w:val="24"/>
                <w:szCs w:val="24"/>
              </w:rPr>
              <w:t>законів України що</w:t>
            </w:r>
            <w:r>
              <w:rPr>
                <w:rFonts w:ascii="Times New Roman" w:hAnsi="Times New Roman" w:cs="Times New Roman"/>
                <w:sz w:val="24"/>
                <w:szCs w:val="24"/>
              </w:rPr>
              <w:t xml:space="preserve">до функціонування інформаційної </w:t>
            </w:r>
            <w:r w:rsidRPr="006E5203">
              <w:rPr>
                <w:rFonts w:ascii="Times New Roman" w:hAnsi="Times New Roman" w:cs="Times New Roman"/>
                <w:sz w:val="24"/>
                <w:szCs w:val="24"/>
              </w:rPr>
              <w:t>платформи громадського з</w:t>
            </w:r>
            <w:r>
              <w:rPr>
                <w:rFonts w:ascii="Times New Roman" w:hAnsi="Times New Roman" w:cs="Times New Roman"/>
                <w:sz w:val="24"/>
                <w:szCs w:val="24"/>
              </w:rPr>
              <w:t xml:space="preserve">доров’я» </w:t>
            </w:r>
            <w:r>
              <w:rPr>
                <w:rFonts w:ascii="Times New Roman" w:hAnsi="Times New Roman" w:cs="Times New Roman"/>
                <w:sz w:val="24"/>
                <w:szCs w:val="24"/>
              </w:rPr>
              <w:lastRenderedPageBreak/>
              <w:t xml:space="preserve">(висновок Мін’юсту від </w:t>
            </w:r>
            <w:r w:rsidRPr="006E5203">
              <w:rPr>
                <w:rFonts w:ascii="Times New Roman" w:hAnsi="Times New Roman" w:cs="Times New Roman"/>
                <w:sz w:val="24"/>
                <w:szCs w:val="24"/>
              </w:rPr>
              <w:t>29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6E5203">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lastRenderedPageBreak/>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6E5203">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Default="006D3A39" w:rsidP="00AE150A">
            <w:pPr>
              <w:pStyle w:val="TableParagraph"/>
              <w:ind w:left="0"/>
              <w:jc w:val="both"/>
              <w:rPr>
                <w:b/>
                <w:sz w:val="24"/>
              </w:rPr>
            </w:pPr>
            <w:proofErr w:type="spellStart"/>
            <w:r>
              <w:rPr>
                <w:sz w:val="24"/>
              </w:rPr>
              <w:t>Проєкт</w:t>
            </w:r>
            <w:proofErr w:type="spellEnd"/>
            <w:r>
              <w:rPr>
                <w:sz w:val="24"/>
              </w:rPr>
              <w:t xml:space="preserve"> Закону України «Про</w:t>
            </w:r>
            <w:r>
              <w:rPr>
                <w:spacing w:val="1"/>
                <w:sz w:val="24"/>
              </w:rPr>
              <w:t xml:space="preserve"> </w:t>
            </w:r>
            <w:r>
              <w:rPr>
                <w:sz w:val="24"/>
              </w:rPr>
              <w:t>внесення</w:t>
            </w:r>
            <w:r>
              <w:rPr>
                <w:spacing w:val="-4"/>
                <w:sz w:val="24"/>
              </w:rPr>
              <w:t xml:space="preserve"> </w:t>
            </w:r>
            <w:r>
              <w:rPr>
                <w:sz w:val="24"/>
              </w:rPr>
              <w:t>змін</w:t>
            </w:r>
            <w:r>
              <w:rPr>
                <w:spacing w:val="-2"/>
                <w:sz w:val="24"/>
              </w:rPr>
              <w:t xml:space="preserve"> </w:t>
            </w:r>
            <w:r>
              <w:rPr>
                <w:sz w:val="24"/>
              </w:rPr>
              <w:t>до</w:t>
            </w:r>
            <w:r>
              <w:rPr>
                <w:spacing w:val="-2"/>
                <w:sz w:val="24"/>
              </w:rPr>
              <w:t xml:space="preserve"> </w:t>
            </w:r>
            <w:r>
              <w:rPr>
                <w:sz w:val="24"/>
              </w:rPr>
              <w:t>Закону</w:t>
            </w:r>
            <w:r>
              <w:rPr>
                <w:spacing w:val="-2"/>
                <w:sz w:val="24"/>
              </w:rPr>
              <w:t xml:space="preserve"> </w:t>
            </w:r>
            <w:r>
              <w:rPr>
                <w:sz w:val="24"/>
              </w:rPr>
              <w:t>України «Про ефективне управління</w:t>
            </w:r>
            <w:r>
              <w:rPr>
                <w:spacing w:val="1"/>
                <w:sz w:val="24"/>
              </w:rPr>
              <w:t xml:space="preserve"> </w:t>
            </w:r>
            <w:r>
              <w:rPr>
                <w:sz w:val="24"/>
              </w:rPr>
              <w:t>майновими правами правовласників</w:t>
            </w:r>
            <w:r>
              <w:rPr>
                <w:spacing w:val="-57"/>
                <w:sz w:val="24"/>
              </w:rPr>
              <w:t xml:space="preserve"> </w:t>
            </w:r>
            <w:r>
              <w:rPr>
                <w:sz w:val="24"/>
              </w:rPr>
              <w:t>у сфері авторського права і (або)</w:t>
            </w:r>
            <w:r>
              <w:rPr>
                <w:spacing w:val="1"/>
                <w:sz w:val="24"/>
              </w:rPr>
              <w:t xml:space="preserve"> </w:t>
            </w:r>
            <w:r>
              <w:rPr>
                <w:sz w:val="24"/>
              </w:rPr>
              <w:t>суміжних прав» щодо</w:t>
            </w:r>
            <w:r>
              <w:rPr>
                <w:spacing w:val="1"/>
                <w:sz w:val="24"/>
              </w:rPr>
              <w:t xml:space="preserve"> </w:t>
            </w:r>
            <w:r>
              <w:rPr>
                <w:sz w:val="24"/>
              </w:rPr>
              <w:t>адміністративної процедури»</w:t>
            </w:r>
            <w:r>
              <w:rPr>
                <w:spacing w:val="1"/>
                <w:sz w:val="24"/>
              </w:rPr>
              <w:t xml:space="preserve"> </w:t>
            </w:r>
            <w:r w:rsidRPr="00AE150A">
              <w:rPr>
                <w:spacing w:val="1"/>
                <w:sz w:val="24"/>
              </w:rPr>
              <w:t>(висновок Мін’юсту від 29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AE150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AE150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Default="006D3A39" w:rsidP="006D3A39">
            <w:pPr>
              <w:pStyle w:val="TableParagraph"/>
              <w:ind w:left="0"/>
              <w:jc w:val="both"/>
              <w:rPr>
                <w:sz w:val="24"/>
              </w:rPr>
            </w:pPr>
            <w:proofErr w:type="spellStart"/>
            <w:r>
              <w:t>Проєкт</w:t>
            </w:r>
            <w:proofErr w:type="spellEnd"/>
            <w:r>
              <w:t xml:space="preserve"> Закону України «Про внесення змін до Закону України «Про встановлення винагороди за добровільно передану Збройним Силам України придатну для застосування бойову техніку держави-агресора»». (висновок Мін’юсту від 29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D40F26">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D40F26">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r w:rsidR="006D3A39" w:rsidRPr="007C178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C1780" w:rsidRDefault="006D3A39"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Default="006D3A39" w:rsidP="00AE150A">
            <w:pPr>
              <w:pStyle w:val="TableParagraph"/>
              <w:ind w:left="0"/>
              <w:jc w:val="both"/>
              <w:rPr>
                <w:sz w:val="24"/>
              </w:rPr>
            </w:pPr>
            <w:proofErr w:type="spellStart"/>
            <w:r>
              <w:rPr>
                <w:sz w:val="24"/>
              </w:rPr>
              <w:t>Проєкт</w:t>
            </w:r>
            <w:proofErr w:type="spellEnd"/>
            <w:r>
              <w:rPr>
                <w:sz w:val="24"/>
              </w:rPr>
              <w:t xml:space="preserve"> Закону України «Про</w:t>
            </w:r>
            <w:r>
              <w:rPr>
                <w:spacing w:val="1"/>
                <w:sz w:val="24"/>
              </w:rPr>
              <w:t xml:space="preserve"> </w:t>
            </w:r>
            <w:r>
              <w:rPr>
                <w:sz w:val="24"/>
              </w:rPr>
              <w:t>внесення</w:t>
            </w:r>
            <w:r>
              <w:rPr>
                <w:spacing w:val="-4"/>
                <w:sz w:val="24"/>
              </w:rPr>
              <w:t xml:space="preserve"> </w:t>
            </w:r>
            <w:r>
              <w:rPr>
                <w:sz w:val="24"/>
              </w:rPr>
              <w:t>змін</w:t>
            </w:r>
            <w:r>
              <w:rPr>
                <w:spacing w:val="-2"/>
                <w:sz w:val="24"/>
              </w:rPr>
              <w:t xml:space="preserve"> </w:t>
            </w:r>
            <w:r>
              <w:rPr>
                <w:sz w:val="24"/>
              </w:rPr>
              <w:t>до</w:t>
            </w:r>
            <w:r>
              <w:rPr>
                <w:spacing w:val="-2"/>
                <w:sz w:val="24"/>
              </w:rPr>
              <w:t xml:space="preserve"> </w:t>
            </w:r>
            <w:r>
              <w:rPr>
                <w:sz w:val="24"/>
              </w:rPr>
              <w:t>Закону</w:t>
            </w:r>
            <w:r>
              <w:rPr>
                <w:spacing w:val="-2"/>
                <w:sz w:val="24"/>
              </w:rPr>
              <w:t xml:space="preserve"> </w:t>
            </w:r>
            <w:r>
              <w:rPr>
                <w:sz w:val="24"/>
              </w:rPr>
              <w:t>України «Про державне регулювання</w:t>
            </w:r>
            <w:r>
              <w:rPr>
                <w:spacing w:val="1"/>
                <w:sz w:val="24"/>
              </w:rPr>
              <w:t xml:space="preserve"> </w:t>
            </w:r>
            <w:r>
              <w:rPr>
                <w:sz w:val="24"/>
              </w:rPr>
              <w:t>виробництва і обігу спирту</w:t>
            </w:r>
            <w:r>
              <w:rPr>
                <w:spacing w:val="1"/>
                <w:sz w:val="24"/>
              </w:rPr>
              <w:t xml:space="preserve"> </w:t>
            </w:r>
            <w:r>
              <w:rPr>
                <w:sz w:val="24"/>
              </w:rPr>
              <w:t>етилового, коньячного і плодового,</w:t>
            </w:r>
            <w:r>
              <w:rPr>
                <w:spacing w:val="1"/>
                <w:sz w:val="24"/>
              </w:rPr>
              <w:t xml:space="preserve"> </w:t>
            </w:r>
            <w:r>
              <w:rPr>
                <w:sz w:val="24"/>
              </w:rPr>
              <w:t>алкогольних напоїв, тютюнових</w:t>
            </w:r>
            <w:r>
              <w:rPr>
                <w:spacing w:val="1"/>
                <w:sz w:val="24"/>
              </w:rPr>
              <w:t xml:space="preserve"> </w:t>
            </w:r>
            <w:r>
              <w:rPr>
                <w:sz w:val="24"/>
              </w:rPr>
              <w:t>виробів,</w:t>
            </w:r>
            <w:r>
              <w:rPr>
                <w:spacing w:val="-8"/>
                <w:sz w:val="24"/>
              </w:rPr>
              <w:t xml:space="preserve"> </w:t>
            </w:r>
            <w:r>
              <w:rPr>
                <w:sz w:val="24"/>
              </w:rPr>
              <w:t>рідин,</w:t>
            </w:r>
            <w:r>
              <w:rPr>
                <w:spacing w:val="-7"/>
                <w:sz w:val="24"/>
              </w:rPr>
              <w:t xml:space="preserve"> </w:t>
            </w:r>
            <w:r>
              <w:rPr>
                <w:sz w:val="24"/>
              </w:rPr>
              <w:t>що</w:t>
            </w:r>
            <w:r>
              <w:rPr>
                <w:spacing w:val="-7"/>
                <w:sz w:val="24"/>
              </w:rPr>
              <w:t xml:space="preserve"> </w:t>
            </w:r>
            <w:r>
              <w:rPr>
                <w:sz w:val="24"/>
              </w:rPr>
              <w:t>використовуються в електронних сигаретах, та</w:t>
            </w:r>
            <w:r>
              <w:rPr>
                <w:spacing w:val="1"/>
                <w:sz w:val="24"/>
              </w:rPr>
              <w:t xml:space="preserve"> </w:t>
            </w:r>
            <w:r>
              <w:rPr>
                <w:sz w:val="24"/>
              </w:rPr>
              <w:t>пального» щодо удосконалення</w:t>
            </w:r>
            <w:r>
              <w:rPr>
                <w:spacing w:val="1"/>
                <w:sz w:val="24"/>
              </w:rPr>
              <w:t xml:space="preserve"> </w:t>
            </w:r>
            <w:r>
              <w:rPr>
                <w:sz w:val="24"/>
              </w:rPr>
              <w:t>порядку ліцензування та контролю за</w:t>
            </w:r>
            <w:r>
              <w:rPr>
                <w:spacing w:val="-58"/>
                <w:sz w:val="24"/>
              </w:rPr>
              <w:t xml:space="preserve"> </w:t>
            </w:r>
            <w:r>
              <w:rPr>
                <w:sz w:val="24"/>
              </w:rPr>
              <w:t>виробництвом і обігом підакцизних</w:t>
            </w:r>
            <w:r>
              <w:rPr>
                <w:spacing w:val="1"/>
                <w:sz w:val="24"/>
              </w:rPr>
              <w:t xml:space="preserve"> </w:t>
            </w:r>
            <w:r>
              <w:rPr>
                <w:sz w:val="24"/>
              </w:rPr>
              <w:t xml:space="preserve">товарів» </w:t>
            </w:r>
            <w:r>
              <w:rPr>
                <w:sz w:val="24"/>
                <w:szCs w:val="24"/>
              </w:rPr>
              <w:t>(висновок Мін’юсту від 31</w:t>
            </w:r>
            <w:r w:rsidRPr="006E5203">
              <w:rPr>
                <w:sz w:val="24"/>
                <w:szCs w:val="24"/>
              </w:rPr>
              <w:t xml:space="preserve"> грудня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A39" w:rsidRPr="0077591E" w:rsidRDefault="006D3A39" w:rsidP="00AE150A">
            <w:pPr>
              <w:jc w:val="center"/>
              <w:rPr>
                <w:rFonts w:ascii="Times New Roman" w:hAnsi="Times New Roman" w:cs="Times New Roman"/>
                <w:sz w:val="24"/>
                <w:szCs w:val="24"/>
              </w:rPr>
            </w:pPr>
            <w:proofErr w:type="spellStart"/>
            <w:r w:rsidRPr="0077591E">
              <w:rPr>
                <w:rFonts w:ascii="Times New Roman" w:hAnsi="Times New Roman" w:cs="Times New Roman"/>
                <w:spacing w:val="-1"/>
                <w:sz w:val="24"/>
                <w:szCs w:val="24"/>
              </w:rPr>
              <w:t>корупціогенні</w:t>
            </w:r>
            <w:proofErr w:type="spellEnd"/>
            <w:r w:rsidRPr="0077591E">
              <w:rPr>
                <w:rFonts w:ascii="Times New Roman" w:hAnsi="Times New Roman" w:cs="Times New Roman"/>
                <w:spacing w:val="-1"/>
                <w:sz w:val="24"/>
                <w:szCs w:val="24"/>
              </w:rPr>
              <w:t xml:space="preserve"> </w:t>
            </w:r>
            <w:r w:rsidRPr="0077591E">
              <w:rPr>
                <w:rFonts w:ascii="Times New Roman" w:hAnsi="Times New Roman" w:cs="Times New Roman"/>
                <w:sz w:val="24"/>
                <w:szCs w:val="24"/>
              </w:rPr>
              <w:t>фактори</w:t>
            </w:r>
            <w:r w:rsidRPr="0077591E">
              <w:rPr>
                <w:rFonts w:ascii="Times New Roman" w:hAnsi="Times New Roman" w:cs="Times New Roman"/>
                <w:spacing w:val="-37"/>
                <w:sz w:val="24"/>
                <w:szCs w:val="24"/>
              </w:rPr>
              <w:t xml:space="preserve"> </w:t>
            </w:r>
            <w:r w:rsidRPr="0077591E">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3A39" w:rsidRPr="0077591E" w:rsidRDefault="006D3A39" w:rsidP="00AE150A">
            <w:pPr>
              <w:jc w:val="center"/>
              <w:rPr>
                <w:rFonts w:ascii="Times New Roman" w:hAnsi="Times New Roman" w:cs="Times New Roman"/>
                <w:b/>
                <w:sz w:val="24"/>
                <w:szCs w:val="24"/>
              </w:rPr>
            </w:pPr>
            <w:r w:rsidRPr="0077591E">
              <w:rPr>
                <w:rFonts w:ascii="Times New Roman" w:hAnsi="Times New Roman" w:cs="Times New Roman"/>
                <w:sz w:val="24"/>
                <w:szCs w:val="24"/>
              </w:rPr>
              <w:t>відсутні</w:t>
            </w:r>
          </w:p>
        </w:tc>
      </w:tr>
    </w:tbl>
    <w:p w:rsidR="00D47DE7" w:rsidRDefault="00D47DE7"/>
    <w:sectPr w:rsidR="00D47DE7" w:rsidSect="00D47DE7">
      <w:headerReference w:type="default" r:id="rId7"/>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E03" w:rsidRDefault="00006E03" w:rsidP="0084229C">
      <w:pPr>
        <w:spacing w:after="0" w:line="240" w:lineRule="auto"/>
      </w:pPr>
      <w:r>
        <w:separator/>
      </w:r>
    </w:p>
  </w:endnote>
  <w:endnote w:type="continuationSeparator" w:id="1">
    <w:p w:rsidR="00006E03" w:rsidRDefault="00006E03" w:rsidP="00842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E03" w:rsidRDefault="00006E03" w:rsidP="0084229C">
      <w:pPr>
        <w:spacing w:after="0" w:line="240" w:lineRule="auto"/>
      </w:pPr>
      <w:r>
        <w:separator/>
      </w:r>
    </w:p>
  </w:footnote>
  <w:footnote w:type="continuationSeparator" w:id="1">
    <w:p w:rsidR="00006E03" w:rsidRDefault="00006E03" w:rsidP="00842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03" w:rsidRDefault="00C2409C" w:rsidP="0077591E">
    <w:pPr>
      <w:pStyle w:val="a8"/>
      <w:tabs>
        <w:tab w:val="left" w:pos="5550"/>
        <w:tab w:val="center" w:pos="7285"/>
        <w:tab w:val="right" w:pos="14570"/>
      </w:tabs>
    </w:pPr>
    <w:sdt>
      <w:sdtPr>
        <w:id w:val="54424110"/>
        <w:docPartObj>
          <w:docPartGallery w:val="Page Numbers (Top of Page)"/>
          <w:docPartUnique/>
        </w:docPartObj>
      </w:sdtPr>
      <w:sdtContent>
        <w:r w:rsidR="00006E03">
          <w:tab/>
        </w:r>
        <w:r w:rsidR="00006E03">
          <w:tab/>
        </w:r>
        <w:r w:rsidR="00006E03">
          <w:tab/>
        </w:r>
        <w:fldSimple w:instr=" PAGE   \* MERGEFORMAT ">
          <w:r w:rsidR="006D3A39">
            <w:rPr>
              <w:noProof/>
            </w:rPr>
            <w:t>2</w:t>
          </w:r>
        </w:fldSimple>
      </w:sdtContent>
    </w:sdt>
    <w:r w:rsidR="00006E03">
      <w:tab/>
    </w:r>
    <w:r w:rsidR="00006E03">
      <w:tab/>
    </w:r>
  </w:p>
  <w:p w:rsidR="00006E03" w:rsidRDefault="00006E0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7452"/>
    <w:multiLevelType w:val="hybridMultilevel"/>
    <w:tmpl w:val="8AA458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04E31"/>
    <w:rsid w:val="00006E03"/>
    <w:rsid w:val="0013243A"/>
    <w:rsid w:val="001477BC"/>
    <w:rsid w:val="00235ED7"/>
    <w:rsid w:val="00257B9C"/>
    <w:rsid w:val="00262555"/>
    <w:rsid w:val="00276C69"/>
    <w:rsid w:val="00316998"/>
    <w:rsid w:val="00323F82"/>
    <w:rsid w:val="003C3054"/>
    <w:rsid w:val="00423A0B"/>
    <w:rsid w:val="00444CAA"/>
    <w:rsid w:val="004632C6"/>
    <w:rsid w:val="004D663B"/>
    <w:rsid w:val="00504E31"/>
    <w:rsid w:val="005512BD"/>
    <w:rsid w:val="0057670F"/>
    <w:rsid w:val="00585D2E"/>
    <w:rsid w:val="00670A75"/>
    <w:rsid w:val="00683C52"/>
    <w:rsid w:val="006A0F48"/>
    <w:rsid w:val="006D3A39"/>
    <w:rsid w:val="006E5203"/>
    <w:rsid w:val="0077591E"/>
    <w:rsid w:val="007E40FB"/>
    <w:rsid w:val="007E5196"/>
    <w:rsid w:val="0084229C"/>
    <w:rsid w:val="0089010A"/>
    <w:rsid w:val="008E742D"/>
    <w:rsid w:val="00955C08"/>
    <w:rsid w:val="00AB36AF"/>
    <w:rsid w:val="00AE150A"/>
    <w:rsid w:val="00AE1BD3"/>
    <w:rsid w:val="00BD0823"/>
    <w:rsid w:val="00C2409C"/>
    <w:rsid w:val="00C85ADC"/>
    <w:rsid w:val="00CD343A"/>
    <w:rsid w:val="00CE72F1"/>
    <w:rsid w:val="00D250FC"/>
    <w:rsid w:val="00D47DE7"/>
    <w:rsid w:val="00E163E3"/>
    <w:rsid w:val="00EF5839"/>
    <w:rsid w:val="00F64F3F"/>
    <w:rsid w:val="00F657B1"/>
    <w:rsid w:val="00F751A7"/>
    <w:rsid w:val="00FA5E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04E31"/>
    <w:pPr>
      <w:ind w:left="720"/>
      <w:contextualSpacing/>
    </w:pPr>
    <w:rPr>
      <w:rFonts w:ascii="Calibri" w:eastAsia="Calibri" w:hAnsi="Calibri" w:cs="Times New Roman"/>
    </w:rPr>
  </w:style>
  <w:style w:type="table" w:styleId="a4">
    <w:name w:val="Table Grid"/>
    <w:basedOn w:val="a1"/>
    <w:uiPriority w:val="59"/>
    <w:rsid w:val="0050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504E31"/>
    <w:pPr>
      <w:spacing w:after="0" w:line="240" w:lineRule="auto"/>
    </w:pPr>
    <w:rPr>
      <w:rFonts w:ascii="Calibri" w:eastAsia="Times New Roman" w:hAnsi="Calibri" w:cs="Times New Roman"/>
      <w:lang w:eastAsia="uk-UA"/>
    </w:rPr>
  </w:style>
  <w:style w:type="character" w:customStyle="1" w:styleId="a6">
    <w:name w:val="Без інтервалів Знак"/>
    <w:basedOn w:val="a0"/>
    <w:link w:val="a5"/>
    <w:uiPriority w:val="1"/>
    <w:locked/>
    <w:rsid w:val="00504E31"/>
    <w:rPr>
      <w:rFonts w:ascii="Calibri" w:eastAsia="Times New Roman" w:hAnsi="Calibri" w:cs="Times New Roman"/>
      <w:lang w:eastAsia="uk-UA"/>
    </w:rPr>
  </w:style>
  <w:style w:type="character" w:styleId="a7">
    <w:name w:val="Emphasis"/>
    <w:basedOn w:val="a0"/>
    <w:uiPriority w:val="20"/>
    <w:qFormat/>
    <w:rsid w:val="00504E31"/>
    <w:rPr>
      <w:rFonts w:cs="Times New Roman"/>
      <w:i/>
      <w:iCs/>
    </w:rPr>
  </w:style>
  <w:style w:type="paragraph" w:styleId="a8">
    <w:name w:val="header"/>
    <w:basedOn w:val="a"/>
    <w:link w:val="a9"/>
    <w:uiPriority w:val="99"/>
    <w:unhideWhenUsed/>
    <w:rsid w:val="00504E3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04E31"/>
  </w:style>
  <w:style w:type="paragraph" w:customStyle="1" w:styleId="TableParagraph">
    <w:name w:val="Table Paragraph"/>
    <w:basedOn w:val="a"/>
    <w:uiPriority w:val="1"/>
    <w:qFormat/>
    <w:rsid w:val="00D47DE7"/>
    <w:pPr>
      <w:widowControl w:val="0"/>
      <w:autoSpaceDE w:val="0"/>
      <w:autoSpaceDN w:val="0"/>
      <w:spacing w:after="0" w:line="240" w:lineRule="auto"/>
      <w:ind w:left="107"/>
    </w:pPr>
    <w:rPr>
      <w:rFonts w:ascii="Times New Roman" w:eastAsia="Times New Roman" w:hAnsi="Times New Roman" w:cs="Times New Roman"/>
    </w:rPr>
  </w:style>
  <w:style w:type="paragraph" w:styleId="aa">
    <w:name w:val="footer"/>
    <w:basedOn w:val="a"/>
    <w:link w:val="ab"/>
    <w:uiPriority w:val="99"/>
    <w:semiHidden/>
    <w:unhideWhenUsed/>
    <w:rsid w:val="0077591E"/>
    <w:pPr>
      <w:tabs>
        <w:tab w:val="center" w:pos="4819"/>
        <w:tab w:val="right" w:pos="9639"/>
      </w:tabs>
      <w:spacing w:after="0" w:line="240" w:lineRule="auto"/>
    </w:pPr>
  </w:style>
  <w:style w:type="character" w:customStyle="1" w:styleId="ab">
    <w:name w:val="Нижній колонтитул Знак"/>
    <w:basedOn w:val="a0"/>
    <w:link w:val="aa"/>
    <w:uiPriority w:val="99"/>
    <w:semiHidden/>
    <w:rsid w:val="007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12261</Words>
  <Characters>6989</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v.gorbacheva</dc:creator>
  <cp:lastModifiedBy>v.gorbacheva</cp:lastModifiedBy>
  <cp:revision>17</cp:revision>
  <dcterms:created xsi:type="dcterms:W3CDTF">2023-10-10T12:29:00Z</dcterms:created>
  <dcterms:modified xsi:type="dcterms:W3CDTF">2024-01-16T06:58:00Z</dcterms:modified>
</cp:coreProperties>
</file>