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31" w:rsidRPr="007C1780" w:rsidRDefault="00504E31" w:rsidP="00504E31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1780">
        <w:rPr>
          <w:rFonts w:ascii="Times New Roman" w:hAnsi="Times New Roman" w:cs="Times New Roman"/>
          <w:b/>
          <w:sz w:val="24"/>
          <w:szCs w:val="24"/>
        </w:rPr>
        <w:t>Пункт 1.1.3.2.6.</w:t>
      </w:r>
    </w:p>
    <w:p w:rsidR="00504E31" w:rsidRPr="007C1780" w:rsidRDefault="00504E31" w:rsidP="00504E3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E31" w:rsidRPr="007C1780" w:rsidRDefault="00504E31" w:rsidP="00504E3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80">
        <w:rPr>
          <w:rFonts w:ascii="Times New Roman" w:hAnsi="Times New Roman" w:cs="Times New Roman"/>
          <w:b/>
          <w:sz w:val="24"/>
          <w:szCs w:val="24"/>
        </w:rPr>
        <w:t xml:space="preserve">ЗВІТ </w:t>
      </w:r>
      <w:r w:rsidRPr="007C1780">
        <w:rPr>
          <w:rFonts w:ascii="Times New Roman" w:hAnsi="Times New Roman" w:cs="Times New Roman"/>
          <w:b/>
          <w:sz w:val="24"/>
          <w:szCs w:val="24"/>
        </w:rPr>
        <w:br/>
        <w:t xml:space="preserve">про результати проведення антикорупційної експертизи </w:t>
      </w:r>
      <w:proofErr w:type="spellStart"/>
      <w:r w:rsidRPr="007C1780">
        <w:rPr>
          <w:rFonts w:ascii="Times New Roman" w:hAnsi="Times New Roman" w:cs="Times New Roman"/>
          <w:b/>
          <w:sz w:val="24"/>
          <w:szCs w:val="24"/>
        </w:rPr>
        <w:t>проєктів</w:t>
      </w:r>
      <w:proofErr w:type="spellEnd"/>
      <w:r w:rsidRPr="007C1780">
        <w:rPr>
          <w:rFonts w:ascii="Times New Roman" w:hAnsi="Times New Roman" w:cs="Times New Roman"/>
          <w:b/>
          <w:sz w:val="24"/>
          <w:szCs w:val="24"/>
        </w:rPr>
        <w:t xml:space="preserve"> нормативно-правових актів Міністерством юстиції України</w:t>
      </w:r>
    </w:p>
    <w:p w:rsidR="00504E31" w:rsidRDefault="00681B3E" w:rsidP="00504E3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(станом на 15</w:t>
      </w:r>
      <w:r w:rsidR="00F64F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квітня</w:t>
      </w:r>
      <w:r w:rsidR="00504E31" w:rsidRPr="005F2F9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0823">
        <w:rPr>
          <w:rFonts w:ascii="Times New Roman" w:hAnsi="Times New Roman" w:cs="Times New Roman"/>
          <w:b/>
          <w:sz w:val="24"/>
          <w:szCs w:val="24"/>
        </w:rPr>
        <w:t>4</w:t>
      </w:r>
      <w:r w:rsidR="00504E31" w:rsidRPr="005F2F98">
        <w:rPr>
          <w:rFonts w:ascii="Times New Roman" w:hAnsi="Times New Roman" w:cs="Times New Roman"/>
          <w:b/>
          <w:sz w:val="24"/>
          <w:szCs w:val="24"/>
        </w:rPr>
        <w:t xml:space="preserve"> року)</w:t>
      </w:r>
    </w:p>
    <w:p w:rsidR="00504E31" w:rsidRDefault="00504E31" w:rsidP="00504E3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E31" w:rsidRPr="007C1780" w:rsidRDefault="00504E31" w:rsidP="00504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79" w:type="dxa"/>
        <w:tblInd w:w="-318" w:type="dxa"/>
        <w:tblLook w:val="04A0"/>
      </w:tblPr>
      <w:tblGrid>
        <w:gridCol w:w="1056"/>
        <w:gridCol w:w="8086"/>
        <w:gridCol w:w="2985"/>
        <w:gridCol w:w="2952"/>
      </w:tblGrid>
      <w:tr w:rsidR="00504E31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E31" w:rsidRPr="007C1780" w:rsidRDefault="00504E31" w:rsidP="00D47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E31" w:rsidRPr="007C1780" w:rsidRDefault="00504E31" w:rsidP="00D47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E31" w:rsidRPr="007C1780" w:rsidRDefault="00504E31" w:rsidP="00D47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та дата проведення антикорупційної експертизи нормативно-правового акта та </w:t>
            </w:r>
            <w:proofErr w:type="spellStart"/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>проєкта</w:t>
            </w:r>
            <w:proofErr w:type="spellEnd"/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нормативно-правового акта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E31" w:rsidRPr="007C1780" w:rsidRDefault="00504E31" w:rsidP="00D47D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E31" w:rsidRPr="007C1780" w:rsidRDefault="00504E31" w:rsidP="00D47D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Висновок щодо наявності або відсутності у нормативно-правовому акті та </w:t>
            </w:r>
            <w:proofErr w:type="spellStart"/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>проєкті</w:t>
            </w:r>
            <w:proofErr w:type="spellEnd"/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нормативно-правового акта </w:t>
            </w:r>
            <w:proofErr w:type="spellStart"/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>корупціогенних</w:t>
            </w:r>
            <w:proofErr w:type="spellEnd"/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факторів</w:t>
            </w:r>
          </w:p>
          <w:p w:rsidR="00504E31" w:rsidRPr="007C1780" w:rsidRDefault="00504E31" w:rsidP="00D47D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968" w:rsidRDefault="00504E31" w:rsidP="00D47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Рекомендації </w:t>
            </w:r>
          </w:p>
          <w:p w:rsidR="00504E31" w:rsidRPr="007C1780" w:rsidRDefault="00504E31" w:rsidP="00D47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щодо усунення </w:t>
            </w:r>
            <w:proofErr w:type="spellStart"/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>корупціогенних</w:t>
            </w:r>
            <w:proofErr w:type="spellEnd"/>
            <w:r w:rsidRPr="007C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факторів</w:t>
            </w:r>
          </w:p>
        </w:tc>
      </w:tr>
      <w:tr w:rsidR="00504E31" w:rsidRPr="007C1780" w:rsidTr="006E5203">
        <w:tc>
          <w:tcPr>
            <w:tcW w:w="15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31" w:rsidRPr="007C1780" w:rsidRDefault="00681B3E" w:rsidP="0068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Січень </w:t>
            </w:r>
            <w:r w:rsidR="00BD082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6AD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D0" w:rsidRPr="007C1780" w:rsidRDefault="00E56AD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D0" w:rsidRPr="00F42FF6" w:rsidRDefault="00E56AD0" w:rsidP="00995E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Закону України «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законів України щодо сплати єдиного внеску за осіб, стосовно яких встановлено факт позбавлення особистої свободи внаслідок збройної агресії проти України»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(висновок Мін’юсту від 01</w:t>
            </w:r>
            <w:r w:rsidR="00A21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.01.2024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D0" w:rsidRPr="0077591E" w:rsidRDefault="00E56AD0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AD0" w:rsidRPr="0077591E" w:rsidRDefault="00E56AD0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E56AD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D0" w:rsidRPr="007C1780" w:rsidRDefault="00E56AD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D0" w:rsidRPr="00EE0CB8" w:rsidRDefault="00E56AD0" w:rsidP="00995E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</w:t>
            </w:r>
            <w:r w:rsidRPr="00EE0C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денонсацію Угоди між Урядом України і Урядом Російської Федерації про співробітництво в галузі попередження промислових аварій, катастроф, стихійних лих та ліквідації їхніх наслідків</w:t>
            </w:r>
            <w:r w:rsidRPr="00EE0C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56AD0" w:rsidRPr="0048539A" w:rsidRDefault="00E56AD0" w:rsidP="00995E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48539A">
              <w:rPr>
                <w:bCs/>
                <w:iCs/>
                <w:color w:val="000000"/>
                <w:sz w:val="24"/>
                <w:szCs w:val="24"/>
                <w:lang w:eastAsia="uk-UA"/>
              </w:rPr>
              <w:t xml:space="preserve">висновок Мін`юсту </w:t>
            </w:r>
            <w:r w:rsidRPr="0048539A">
              <w:rPr>
                <w:sz w:val="24"/>
                <w:szCs w:val="24"/>
              </w:rPr>
              <w:t>від 03.01.2024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D0" w:rsidRPr="0077591E" w:rsidRDefault="00E56AD0" w:rsidP="0000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AD0" w:rsidRPr="0077591E" w:rsidRDefault="00E56AD0" w:rsidP="0000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2039C1" w:rsidRDefault="00481E24" w:rsidP="00995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України «Про внесення змін до Кодексу України про адміністративні правопорушення, Кримінального кодексу України щодо відповідальності за військові адміністративні та військові кримінальні правопорушення»</w:t>
            </w:r>
            <w:r w:rsidRPr="0048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висновок </w:t>
            </w:r>
            <w:r w:rsidRPr="00481E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Мін`юсту </w:t>
            </w:r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19.01.2024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Default="00481E24" w:rsidP="00995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вчення зміни до статті 6 Закону України «Про Державне бюро розслідувань» щодо управління об’єктами державної власності»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21E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исновок</w:t>
            </w:r>
            <w:proofErr w:type="spellEnd"/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Мін’юсту</w:t>
            </w:r>
            <w:proofErr w:type="spellEnd"/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</w:t>
            </w:r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  <w:r w:rsidRPr="0020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237FDC" w:rsidRDefault="00481E24" w:rsidP="00995E0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t xml:space="preserve">«Про припинення перевірок суб’єктів господарювання, з якими державними замовниками у сфері оборони 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укладені контракти, договори у період дії воєнного стану в Україні»</w:t>
            </w:r>
          </w:p>
          <w:p w:rsidR="00481E24" w:rsidRDefault="00A21E10" w:rsidP="00995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481E24" w:rsidRPr="00237FDC">
              <w:rPr>
                <w:rFonts w:ascii="Times New Roman" w:hAnsi="Times New Roman" w:cs="Times New Roman"/>
                <w:sz w:val="24"/>
                <w:szCs w:val="24"/>
              </w:rPr>
              <w:t>исновок  Мін’юсту  від 04.01.2024</w:t>
            </w:r>
            <w:r w:rsidR="00481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995E0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України «Про ратифікацію Конвенції № 185, якою переглянуто Конвенцію про посвідчення особи моряків (переглянутої), 2003 року, з поправками»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853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висновок Мін`юсту</w:t>
            </w:r>
            <w:r w:rsidRPr="0048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09.01.2024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D4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D47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9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залучення інвестицій та економічне стимулювання впровадження заходів з лісорозведення та 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>здійснення лісовпорядкування» (в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исновок  Мін’юсту  від  10.01.2024)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Default="00481E24" w:rsidP="009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Закону України «Про загальнообов’язкове державне соціальне страхування»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 (висновок Мін’юсту від 11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Default="00481E24" w:rsidP="009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4254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 внесення змін до деяких законодавчих актів України щодо особливостей відновлення публічної влади в Автономній Республіці Крим та місті Севастополі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(висновок Мін’юсту від 11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995E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Закону України «Про внесення змін до Податкового кодексу України щодо перегляду ставок акцизного податку на тютюнові ви</w:t>
            </w:r>
            <w:r w:rsidR="00A21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роби» (висновок Мін’юсту від 15.01.2024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995E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деяких законодавчих актів України, що стосуються вимог до складу екіпажів морських суден, мінімального віку, стану здоров’я та профе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 xml:space="preserve">сійної кваліфікації моряків» 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br/>
              <w:t>(в</w:t>
            </w:r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исновок Мін’юсту від 15.01.2024)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995E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України «Про внесення змін до Кодексу України про адміністративні правопорушення, Кримінального кодексу України щодо відповідальності за військові адміністративні та військові кримінальні правопорушення»</w:t>
            </w:r>
            <w:r w:rsidRPr="0048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висновок </w:t>
            </w:r>
            <w:r w:rsidRPr="00481E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Мін`юсту </w:t>
            </w:r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19.01.2024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995E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Податкового кодексу України щодо удосконалення оподаткування страхової діяльності в Україні» (висновок Мін’юсту від   22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>.01.2024)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D32B40" w:rsidRDefault="00481E24" w:rsidP="00995E0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ратифікацію Угоди між Урядом України та Урядом Республіки Словенія про </w:t>
            </w:r>
            <w:proofErr w:type="spellStart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донацію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безповоротних коштів Уряду Республіки Словенія Уряду України для гуманітарної допомоги з діяльності у сфері розмінування»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853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висновок Мін`юсту</w:t>
            </w:r>
            <w:r w:rsidRPr="0048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24.01.2024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89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89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995E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Закону України «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зміни до Закону України «Про 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 інтересів суб’єктів подання звітності та інших документів у період дії воєнного стану або стану війни</w:t>
            </w:r>
            <w:r w:rsidRPr="00F42F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 (висновок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</w:t>
            </w:r>
            <w:r w:rsidRPr="00F42F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від 24</w:t>
            </w:r>
            <w:r w:rsidR="00A21E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.01.2024</w:t>
            </w:r>
            <w:r w:rsidRPr="00F42F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Default="00481E24" w:rsidP="00995E07">
            <w:pPr>
              <w:pStyle w:val="Heading1"/>
              <w:ind w:left="0" w:right="-29"/>
              <w:jc w:val="both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481E24">
              <w:rPr>
                <w:b w:val="0"/>
                <w:sz w:val="24"/>
                <w:szCs w:val="24"/>
                <w:lang w:eastAsia="ru-RU"/>
              </w:rPr>
              <w:t>Проєкт</w:t>
            </w:r>
            <w:proofErr w:type="spellEnd"/>
            <w:r w:rsidRPr="00481E24">
              <w:rPr>
                <w:b w:val="0"/>
                <w:sz w:val="24"/>
                <w:szCs w:val="24"/>
                <w:lang w:eastAsia="ru-RU"/>
              </w:rPr>
              <w:t xml:space="preserve"> Закону України «Про внесення змін до Кодексу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481E24">
              <w:rPr>
                <w:b w:val="0"/>
                <w:sz w:val="24"/>
                <w:szCs w:val="24"/>
                <w:lang w:eastAsia="ru-RU"/>
              </w:rPr>
              <w:t>України про адміністративні правопорушення щодо посилення адміністративної відповідальності за порушення правил охорони та використання територій та об’єкті природно-заповідного фонду»</w:t>
            </w:r>
            <w:r w:rsidRPr="00F42FF6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color w:val="0D0D0D" w:themeColor="text1" w:themeTint="F2"/>
                <w:sz w:val="24"/>
                <w:szCs w:val="24"/>
              </w:rPr>
              <w:t>(</w:t>
            </w:r>
            <w:r w:rsidRPr="00481E24">
              <w:rPr>
                <w:b w:val="0"/>
                <w:color w:val="0D0D0D" w:themeColor="text1" w:themeTint="F2"/>
                <w:sz w:val="24"/>
                <w:szCs w:val="24"/>
              </w:rPr>
              <w:t>висновок</w:t>
            </w:r>
            <w:r w:rsidRPr="00481E24">
              <w:rPr>
                <w:b w:val="0"/>
                <w:sz w:val="24"/>
                <w:szCs w:val="24"/>
              </w:rPr>
              <w:t xml:space="preserve"> Мін’юсту</w:t>
            </w:r>
            <w:r w:rsidRPr="00481E24">
              <w:rPr>
                <w:b w:val="0"/>
                <w:color w:val="0D0D0D" w:themeColor="text1" w:themeTint="F2"/>
                <w:sz w:val="24"/>
                <w:szCs w:val="24"/>
              </w:rPr>
              <w:t xml:space="preserve"> від 2</w:t>
            </w:r>
            <w:r>
              <w:rPr>
                <w:b w:val="0"/>
                <w:color w:val="0D0D0D" w:themeColor="text1" w:themeTint="F2"/>
                <w:sz w:val="24"/>
                <w:szCs w:val="24"/>
              </w:rPr>
              <w:t>5</w:t>
            </w:r>
            <w:r w:rsidR="00A21E10">
              <w:rPr>
                <w:b w:val="0"/>
                <w:color w:val="0D0D0D" w:themeColor="text1" w:themeTint="F2"/>
                <w:sz w:val="24"/>
                <w:szCs w:val="24"/>
              </w:rPr>
              <w:t>.01.2024</w:t>
            </w:r>
            <w:r w:rsidRPr="00481E24">
              <w:rPr>
                <w:b w:val="0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EE0CB8" w:rsidRDefault="00481E24" w:rsidP="00995E07">
            <w:pPr>
              <w:pStyle w:val="Heading1"/>
              <w:spacing w:before="0"/>
              <w:ind w:left="0" w:right="-29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EE0CB8">
              <w:rPr>
                <w:b w:val="0"/>
                <w:sz w:val="24"/>
                <w:szCs w:val="24"/>
                <w:lang w:eastAsia="ru-RU"/>
              </w:rPr>
              <w:t>роєкт</w:t>
            </w:r>
            <w:proofErr w:type="spellEnd"/>
            <w:r w:rsidRPr="00EE0CB8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EE0CB8">
              <w:rPr>
                <w:b w:val="0"/>
                <w:sz w:val="24"/>
                <w:szCs w:val="24"/>
              </w:rPr>
              <w:t>Закону</w:t>
            </w:r>
            <w:r w:rsidRPr="00EE0CB8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EE0CB8">
              <w:rPr>
                <w:b w:val="0"/>
                <w:sz w:val="24"/>
                <w:szCs w:val="24"/>
              </w:rPr>
              <w:t xml:space="preserve">України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E0CB8">
              <w:rPr>
                <w:b w:val="0"/>
                <w:sz w:val="24"/>
                <w:szCs w:val="24"/>
              </w:rPr>
              <w:t>«Про ратифікацію Рамкової угоди між Україною та Європейським банком реконструкції та розвитку стосовно діяльності Рахунку міжнародного співробітництва для Чорнобиля»</w:t>
            </w:r>
          </w:p>
          <w:p w:rsidR="00481E24" w:rsidRPr="002A4343" w:rsidRDefault="00481E24" w:rsidP="00995E07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en-US" w:eastAsia="uk-UA"/>
              </w:rPr>
              <w:t>(</w:t>
            </w:r>
            <w:r w:rsidRPr="002A4343">
              <w:rPr>
                <w:bCs/>
                <w:iCs/>
                <w:color w:val="000000"/>
                <w:sz w:val="24"/>
                <w:szCs w:val="24"/>
                <w:lang w:eastAsia="uk-UA"/>
              </w:rPr>
              <w:t xml:space="preserve">висновок Мін`юсту від </w:t>
            </w:r>
            <w:r w:rsidRPr="002A4343">
              <w:rPr>
                <w:sz w:val="24"/>
                <w:szCs w:val="24"/>
              </w:rPr>
              <w:t xml:space="preserve"> 26.01.2024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E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995E0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Закону України «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пункту 9</w:t>
            </w:r>
            <w:r w:rsidRPr="00F42F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розділу XXI «Прикінцеві та перехідні положення» Митного кодексу України</w:t>
            </w:r>
            <w:r w:rsidRPr="00F42F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 (висновок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від 29</w:t>
            </w:r>
            <w:r w:rsidR="00A21E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.01.2024</w:t>
            </w:r>
            <w:r w:rsidRPr="00F42F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E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5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68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Лютий 2024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3A510B" w:rsidRDefault="00481E24" w:rsidP="00002FB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5A81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85A81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вихід з Угоди про співробітництво в галузі охорони авторського права і суміжних прав»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(</w:t>
            </w:r>
            <w:r w:rsidRPr="002A4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висновок Мін`юсту від</w:t>
            </w:r>
            <w:r w:rsidRPr="002A43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3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A4343">
              <w:rPr>
                <w:rFonts w:ascii="Times New Roman" w:hAnsi="Times New Roman" w:cs="Times New Roman"/>
                <w:sz w:val="24"/>
                <w:szCs w:val="24"/>
              </w:rPr>
              <w:t xml:space="preserve"> 02.02.2024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96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960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Default="00481E24" w:rsidP="00002FB0">
            <w:pPr>
              <w:pStyle w:val="Heading1"/>
              <w:ind w:left="0" w:right="-29"/>
              <w:jc w:val="both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481E24">
              <w:rPr>
                <w:b w:val="0"/>
                <w:sz w:val="24"/>
                <w:szCs w:val="24"/>
                <w:lang w:eastAsia="ru-RU"/>
              </w:rPr>
              <w:t>Проєкт</w:t>
            </w:r>
            <w:proofErr w:type="spellEnd"/>
            <w:r w:rsidRPr="00481E24">
              <w:rPr>
                <w:b w:val="0"/>
                <w:sz w:val="24"/>
                <w:szCs w:val="24"/>
                <w:lang w:eastAsia="ru-RU"/>
              </w:rPr>
              <w:t xml:space="preserve"> постанови Кабінету Міністрів України «Про внесення змін до пункту 3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481E24">
              <w:rPr>
                <w:b w:val="0"/>
                <w:sz w:val="24"/>
                <w:szCs w:val="24"/>
                <w:lang w:eastAsia="ru-RU"/>
              </w:rPr>
              <w:t>Порядку відбору на конкурсних засадах юридичних осіб, які здійснюють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481E24">
              <w:rPr>
                <w:b w:val="0"/>
                <w:sz w:val="24"/>
                <w:szCs w:val="24"/>
                <w:lang w:eastAsia="ru-RU"/>
              </w:rPr>
              <w:t>реалізацію арештованих активів»</w:t>
            </w:r>
            <w:r>
              <w:rPr>
                <w:bCs w:val="0"/>
                <w:i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481E24">
              <w:rPr>
                <w:b w:val="0"/>
                <w:bCs w:val="0"/>
                <w:iCs/>
                <w:color w:val="000000"/>
                <w:sz w:val="24"/>
                <w:szCs w:val="24"/>
                <w:lang w:val="en-US" w:eastAsia="uk-UA"/>
              </w:rPr>
              <w:t>(</w:t>
            </w:r>
            <w:r w:rsidRPr="00481E24">
              <w:rPr>
                <w:b w:val="0"/>
                <w:bCs w:val="0"/>
                <w:iCs/>
                <w:color w:val="000000"/>
                <w:sz w:val="24"/>
                <w:szCs w:val="24"/>
                <w:lang w:eastAsia="uk-UA"/>
              </w:rPr>
              <w:t>висновок Мін`юсту від</w:t>
            </w:r>
            <w:r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</w:rPr>
              <w:t>від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05</w:t>
            </w:r>
            <w:r w:rsidRPr="00481E24">
              <w:rPr>
                <w:b w:val="0"/>
                <w:sz w:val="24"/>
                <w:szCs w:val="24"/>
              </w:rPr>
              <w:t>.02.2024</w:t>
            </w:r>
            <w:r w:rsidRPr="00481E24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E163E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E1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3A510B" w:rsidRDefault="00481E24" w:rsidP="00002FB0">
            <w:pPr>
              <w:pStyle w:val="Heading1"/>
              <w:spacing w:before="0"/>
              <w:ind w:left="0" w:right="-29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3A510B">
              <w:rPr>
                <w:b w:val="0"/>
                <w:sz w:val="24"/>
                <w:szCs w:val="24"/>
                <w:lang w:eastAsia="ru-RU"/>
              </w:rPr>
              <w:t>роєкт</w:t>
            </w:r>
            <w:proofErr w:type="spellEnd"/>
            <w:r w:rsidRPr="003A510B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3A510B">
              <w:rPr>
                <w:b w:val="0"/>
                <w:sz w:val="24"/>
                <w:szCs w:val="24"/>
              </w:rPr>
              <w:t>Закону</w:t>
            </w:r>
            <w:r w:rsidRPr="003A510B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A510B">
              <w:rPr>
                <w:b w:val="0"/>
                <w:sz w:val="24"/>
                <w:szCs w:val="24"/>
              </w:rPr>
              <w:t xml:space="preserve">України «Про ратифікацію Угоди між Кабінетом Міністрів України та Урядом Латвійської Республіки про технічне та фінансове співробітництво» </w:t>
            </w:r>
            <w:r w:rsidRPr="003A510B">
              <w:rPr>
                <w:b w:val="0"/>
                <w:bCs w:val="0"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3A510B">
              <w:rPr>
                <w:b w:val="0"/>
                <w:iCs/>
                <w:color w:val="000000"/>
                <w:sz w:val="24"/>
                <w:szCs w:val="24"/>
                <w:lang w:eastAsia="uk-UA"/>
              </w:rPr>
              <w:t xml:space="preserve">висновок Мін`юсту </w:t>
            </w:r>
            <w:r w:rsidRPr="003A510B">
              <w:rPr>
                <w:b w:val="0"/>
                <w:sz w:val="24"/>
                <w:szCs w:val="24"/>
              </w:rPr>
              <w:t>від  07.02.2024)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E1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E1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006E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002F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Податкового кодексу України щодо функціонування Єдиної бази даних звітів про оцін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ку» (висновок Мін’юсту  від  08.02.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2024 року) 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006E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E27F45" w:rsidRDefault="00481E24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роєкт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Закону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енергетичну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врегулювання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термінології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розумних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мереж»</w:t>
            </w:r>
          </w:p>
          <w:p w:rsidR="00481E24" w:rsidRDefault="00481E24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2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исновок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Мін’юсту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</w:t>
            </w:r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006E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Default="00481E24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статті 1 Декрету Кабінету Міністрів України «Про впорядкування діяльності суб’єктів </w:t>
            </w:r>
            <w:r w:rsidRPr="00E2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підприємницької діяльності, створених за участю державних підприємств» та пункту 3 розділу </w:t>
            </w:r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</w:t>
            </w:r>
            <w:r w:rsidRPr="00E27F45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наукову і науково-технічну діяльність»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исновок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Мін’юсту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08.02.2024)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006E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Default="00481E24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Закону України «Про цифровий контент та цифрові послуги»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исновок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Мін’юсту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08.02.2024)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006E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311C44" w:rsidRDefault="00481E24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роєкт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азартних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у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лотерейній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воєнного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стану»</w:t>
            </w:r>
          </w:p>
          <w:p w:rsidR="00481E24" w:rsidRDefault="00481E24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исновок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Мін’юсту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1C44">
              <w:rPr>
                <w:rFonts w:ascii="Times New Roman" w:hAnsi="Times New Roman" w:cs="Times New Roman"/>
                <w:sz w:val="24"/>
                <w:szCs w:val="24"/>
              </w:rPr>
              <w:t>09.02.2024)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006E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3A510B" w:rsidRDefault="00481E24" w:rsidP="00002F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зупинення у відносинах України з Російською Федерацією дії Конвенції про міжнародні автомобільні перевезення пасажирів і багажу»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3A5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висновок Мін`юсту</w:t>
            </w:r>
            <w:r w:rsidRPr="003A510B">
              <w:rPr>
                <w:rFonts w:ascii="Times New Roman" w:hAnsi="Times New Roman" w:cs="Times New Roman"/>
                <w:sz w:val="24"/>
                <w:szCs w:val="24"/>
              </w:rPr>
              <w:t xml:space="preserve"> від 12.02.2024)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00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00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A11BFB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002F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F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 внесення змін до деяких законів України щодо удосконалення законодавчого регулювання механізму затвердження територій територіальних громад та визначення їх адміністративних центрів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(висновок Мін’юсту  від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36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Default="00481E24" w:rsidP="00002FB0">
            <w:pPr>
              <w:tabs>
                <w:tab w:val="left" w:pos="810"/>
                <w:tab w:val="center" w:pos="2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E2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81E2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Кабінету Міністрів України «Про внесення зміни у додаток 1 до постанови Кабінету Міністрів України від 5</w:t>
            </w:r>
            <w:r w:rsidRPr="00481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1E24">
              <w:rPr>
                <w:rFonts w:ascii="Times New Roman" w:hAnsi="Times New Roman" w:cs="Times New Roman"/>
                <w:sz w:val="24"/>
                <w:szCs w:val="24"/>
              </w:rPr>
              <w:t>квітня 2014 р. № 85»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(висновок Мін’юсту  від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77591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77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EE0CB8" w:rsidRDefault="00481E24" w:rsidP="00002FB0">
            <w:pPr>
              <w:tabs>
                <w:tab w:val="left" w:pos="810"/>
                <w:tab w:val="center" w:pos="2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ратифікацію Протоколу про внесення змін до Статуту Організації за демократію та економічний розвиток - ГУАМ» </w:t>
            </w:r>
          </w:p>
          <w:p w:rsidR="00481E24" w:rsidRPr="003A510B" w:rsidRDefault="00481E24" w:rsidP="00002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3A5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висновок Мін`юсту </w:t>
            </w:r>
            <w:r w:rsidRPr="003A510B">
              <w:rPr>
                <w:rFonts w:ascii="Times New Roman" w:hAnsi="Times New Roman" w:cs="Times New Roman"/>
                <w:sz w:val="24"/>
                <w:szCs w:val="24"/>
              </w:rPr>
              <w:t>від  14.02.2024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77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77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EE0CB8" w:rsidRDefault="00481E24" w:rsidP="0000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Закону України «Про вихід з Протоколу про внесення змін та доповнень до Угоди про міждержавний обмін відправленнями спеціального зв’язку від 23 грудня 1993 року та затвердженого нею Положення про міждержавний обмін відправленнями спеціального зв’язку»</w:t>
            </w:r>
          </w:p>
          <w:p w:rsidR="00481E24" w:rsidRPr="003A510B" w:rsidRDefault="00481E24" w:rsidP="00002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3A5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висновок Мін`юсту </w:t>
            </w:r>
            <w:r w:rsidRPr="003A510B">
              <w:rPr>
                <w:rFonts w:ascii="Times New Roman" w:hAnsi="Times New Roman" w:cs="Times New Roman"/>
                <w:sz w:val="24"/>
                <w:szCs w:val="24"/>
              </w:rPr>
              <w:t>від 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77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77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002F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Бюджетного кодексу України щодо джерел формування спеціального фонду» (висновок М</w:t>
            </w:r>
            <w:r w:rsidR="00995E07">
              <w:rPr>
                <w:rFonts w:ascii="Times New Roman" w:hAnsi="Times New Roman" w:cs="Times New Roman"/>
                <w:sz w:val="24"/>
                <w:szCs w:val="24"/>
              </w:rPr>
              <w:t>ін’юсту  від 15 лютого 2024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81E24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C1780" w:rsidRDefault="00481E24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F42FF6" w:rsidRDefault="00481E24" w:rsidP="00002F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Бюджетного кодексу України щодо зарахування коштів до Державного бюджету України від продажу на земельних торгах земельних ділянок, конфіскованих за 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рішенням суду у власність держави» (висновок Мін’юсту від 15</w:t>
            </w:r>
            <w:r w:rsidR="00A21E1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995E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E24" w:rsidRPr="0077591E" w:rsidRDefault="00481E24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Default="00701260" w:rsidP="00701260">
            <w:pPr>
              <w:tabs>
                <w:tab w:val="left" w:pos="810"/>
                <w:tab w:val="center" w:pos="2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60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701260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статті 11 Закону України «Про правовий статус осіб, зниклих безвісти за особливих обставин»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701260">
              <w:rPr>
                <w:rFonts w:ascii="Times New Roman" w:hAnsi="Times New Roman" w:cs="Times New Roman"/>
                <w:sz w:val="24"/>
                <w:szCs w:val="24"/>
              </w:rPr>
              <w:t>исновок Мін’юсту від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7012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D5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3A510B" w:rsidRDefault="00701260" w:rsidP="00002FB0">
            <w:pPr>
              <w:tabs>
                <w:tab w:val="left" w:pos="810"/>
                <w:tab w:val="center" w:pos="2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  Закону України «Про ратифікацію Угоди між Кабінетом Міністрів України та Урядом Литовської Республіки про право членів сімей працівників дипломатичних представництв і консульських установ здійснюв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 оплачувану діяльність»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3A5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висновок Мін`юсту</w:t>
            </w:r>
            <w:r w:rsidRPr="003A510B">
              <w:rPr>
                <w:rFonts w:ascii="Times New Roman" w:hAnsi="Times New Roman" w:cs="Times New Roman"/>
                <w:sz w:val="24"/>
                <w:szCs w:val="24"/>
              </w:rPr>
              <w:t xml:space="preserve"> від  20.02.2024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D2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D2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002F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Закону України «Про внесення змін до Бюджетного кодексу України щодо відновлення середньострокового бюджетного планування на місцевому рівні та приведення окремих його положень у відповідність із законами України» (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висновок Мін’юсту 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>від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.02.2024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96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960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002F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E10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Проєкту</w:t>
            </w:r>
            <w:proofErr w:type="spellEnd"/>
            <w:r w:rsidRPr="00A21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Закону України «Про внесення змін до статті 88</w:t>
            </w:r>
            <w:r w:rsidRPr="00A21E1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A21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Кодексу України про адміністративні правопорушення щодо відповідальності за використання диких тварин у цирках та видовищних заходах»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висновок Мін’юсту 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>від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.02.2024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EC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EC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A21E10" w:rsidRDefault="00701260" w:rsidP="00701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1260">
              <w:rPr>
                <w:rFonts w:ascii="Times New Roman" w:hAnsi="Times New Roman" w:cs="Times New Roman"/>
                <w:bCs/>
                <w:sz w:val="24"/>
                <w:szCs w:val="24"/>
              </w:rPr>
              <w:t>Проєкт</w:t>
            </w:r>
            <w:proofErr w:type="spellEnd"/>
            <w:r w:rsidRPr="00701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Закону України «Про внесення змін до деяких законів України щодо здійснення заходів безпеки підрозділами Бюро економічної безпеки Укра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їни» (в</w:t>
            </w:r>
            <w:r w:rsidRPr="00701260">
              <w:rPr>
                <w:rFonts w:ascii="Times New Roman" w:hAnsi="Times New Roman" w:cs="Times New Roman"/>
                <w:bCs/>
                <w:sz w:val="24"/>
                <w:szCs w:val="24"/>
              </w:rPr>
              <w:t>исновок Мін’юсту від 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Pr="00701260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D5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5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D47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 2024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EE0CB8" w:rsidRDefault="00701260" w:rsidP="00002F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</w:t>
            </w:r>
            <w:r w:rsidRPr="00EE0C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денонсацію Угоди між Кабінетом Міністрів України та Урядом Республіки Білорусь про співробітництво в галузі попередження надзвичайних ситуацій та ліквідації їх наслідків»</w:t>
            </w:r>
          </w:p>
          <w:p w:rsidR="00701260" w:rsidRPr="003A510B" w:rsidRDefault="00701260" w:rsidP="00002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3A5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висновок Мін`юсту </w:t>
            </w:r>
            <w:r w:rsidRPr="003A510B">
              <w:rPr>
                <w:rFonts w:ascii="Times New Roman" w:hAnsi="Times New Roman" w:cs="Times New Roman"/>
                <w:sz w:val="24"/>
                <w:szCs w:val="24"/>
              </w:rPr>
              <w:t>від 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C1780" w:rsidRDefault="00701260" w:rsidP="003A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002F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Закону України «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Закону України «Про лікарські засоби» щодо особливостей державної реєстрації лікарських засобів, які можуть закуповуватися особою, уповноваженою на здійснення закупівель у сфері охорони здоров’я»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(висновок Мін’юсту від 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.03.2024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C1780" w:rsidRDefault="00701260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70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Закону України «Про Державний бюджет України на 2024 рік» (висновок 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н’юсту від  05.03.2024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C1780" w:rsidRDefault="00701260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Default="00701260" w:rsidP="00002F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деяких законів України щодо впорядкування циркової діяльності»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  Мін’юсту  від 08.03.2024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C1780" w:rsidRDefault="00701260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0199E" w:rsidRDefault="00701260" w:rsidP="007012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60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701260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статті 45 Закону України </w:t>
            </w:r>
            <w:r w:rsidRPr="0070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 Національну поліцію» щодо вдосконалення правових підстав і особливостей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стосування спеціальних засобів»</w:t>
            </w:r>
            <w:r w:rsidRPr="0070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701260">
              <w:rPr>
                <w:rFonts w:ascii="Times New Roman" w:hAnsi="Times New Roman" w:cs="Times New Roman"/>
                <w:sz w:val="24"/>
                <w:szCs w:val="24"/>
              </w:rPr>
              <w:t>исновок Мін’юсту від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7012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C1780" w:rsidRDefault="00701260" w:rsidP="00D5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Default="00701260" w:rsidP="00002F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9E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0199E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Закону України «Про розвиток  літакобудівної промисловості»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99E">
              <w:rPr>
                <w:rFonts w:ascii="Times New Roman" w:hAnsi="Times New Roman" w:cs="Times New Roman"/>
                <w:sz w:val="24"/>
                <w:szCs w:val="24"/>
              </w:rPr>
              <w:t>исновок Мін’юсту від 11.03.2024)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C1780" w:rsidRDefault="00701260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481E24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237FDC" w:rsidRDefault="00701260" w:rsidP="00002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деяких законодавчих актів України щодо продажу на земельних торгах земельних ділянок, конфіскованих за рішенням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суду» (в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  Мін’юсту  від 11.03.2024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A46033" w:rsidRDefault="00701260" w:rsidP="00481E2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33">
              <w:rPr>
                <w:rFonts w:ascii="Times New Roman" w:hAnsi="Times New Roman" w:cs="Times New Roman"/>
                <w:sz w:val="24"/>
                <w:szCs w:val="24"/>
              </w:rPr>
              <w:t>наявні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A46033" w:rsidRDefault="00701260" w:rsidP="00002FB0">
            <w:pPr>
              <w:pStyle w:val="a3"/>
              <w:spacing w:line="30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33">
              <w:rPr>
                <w:rFonts w:ascii="Times New Roman" w:hAnsi="Times New Roman"/>
                <w:sz w:val="24"/>
                <w:szCs w:val="24"/>
              </w:rPr>
              <w:t xml:space="preserve">Усунення </w:t>
            </w:r>
            <w:proofErr w:type="spellStart"/>
            <w:r w:rsidRPr="00A46033">
              <w:rPr>
                <w:rFonts w:ascii="Times New Roman" w:hAnsi="Times New Roman"/>
                <w:sz w:val="24"/>
                <w:szCs w:val="24"/>
              </w:rPr>
              <w:t>корупціогенних</w:t>
            </w:r>
            <w:proofErr w:type="spellEnd"/>
            <w:r w:rsidRPr="00A46033">
              <w:rPr>
                <w:rFonts w:ascii="Times New Roman" w:hAnsi="Times New Roman"/>
                <w:sz w:val="24"/>
                <w:szCs w:val="24"/>
              </w:rPr>
              <w:t xml:space="preserve"> факторів  можливе за умови врахування зауважень висловлених в  чек-листі 3 висновку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237FDC" w:rsidRDefault="00701260" w:rsidP="00002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F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23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України «Про внесення змін до деяких законів України щодо удосконалення державного ринкового нагляду та системи технічного регулювання відповідно до вимог Європейського Союзу»</w:t>
            </w:r>
          </w:p>
          <w:p w:rsidR="00701260" w:rsidRDefault="00701260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237FDC">
              <w:rPr>
                <w:rFonts w:ascii="Times New Roman" w:eastAsia="Times New Roman" w:hAnsi="Times New Roman" w:cs="Times New Roman"/>
                <w:sz w:val="24"/>
                <w:szCs w:val="24"/>
              </w:rPr>
              <w:t>исновок Мін’юсту від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Pr="00237FDC">
              <w:rPr>
                <w:rFonts w:ascii="Times New Roman" w:eastAsia="Times New Roman" w:hAnsi="Times New Roman" w:cs="Times New Roman"/>
                <w:sz w:val="24"/>
                <w:szCs w:val="24"/>
              </w:rPr>
              <w:t>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C1780" w:rsidRDefault="00701260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Default="00701260" w:rsidP="00002F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 внесення зміни до частини першої статті 43 Закону України «Про фізичну культуру і спорт» щодо впорядкування надання відпустки для підготовки та участі в спортивних змаганнях»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 (висновок Мін’юсту від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2024 року)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9158BA" w:rsidRDefault="00701260" w:rsidP="00002FB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ратифікацію Угоди між Україною та Королівством Нідерланди про обмін та взаємну охорону інформації з обмеженим доступом»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58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висновок Мін`юсту </w:t>
            </w: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>від 15.03.2024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FA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002F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 «Про внесення змін до деяких законів України щодо страхування зерна, прийнятого на зберігання» 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  Мін’юсту  від 15.03.2024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002F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237FDC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237FDC">
              <w:rPr>
                <w:rFonts w:ascii="Times New Roman" w:hAnsi="Times New Roman" w:cs="Times New Roman"/>
                <w:sz w:val="24"/>
                <w:szCs w:val="24"/>
              </w:rPr>
              <w:t>исновок  Мін’юсту  від  15.03.2024)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E574E8" w:rsidRDefault="00701260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74E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574E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ратифікацію Договору про дружбу та співробітництво між Україною та Республікою Албанія» </w:t>
            </w:r>
          </w:p>
          <w:p w:rsidR="00701260" w:rsidRPr="009158BA" w:rsidRDefault="00701260" w:rsidP="00002FB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9158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висновок Мін`юсту</w:t>
            </w: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 від 19.03.2024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55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551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577345" w:rsidRDefault="00701260" w:rsidP="00002F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5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577345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Закону України «Про засади державної регуляторної політики у сфері господарської діяльності» (щодо </w:t>
            </w:r>
            <w:r w:rsidRPr="0057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деяких питань створення Єдиної інформаційної системи «Регуляторний портал» та затвердження порядку її функціонування, а також удосконалення процедури внесення змін до цього Закону)»</w:t>
            </w:r>
          </w:p>
          <w:p w:rsidR="00701260" w:rsidRPr="00F42FF6" w:rsidRDefault="00701260" w:rsidP="00002F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3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Start"/>
            <w:r w:rsidRPr="005773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исновок</w:t>
            </w:r>
            <w:proofErr w:type="spellEnd"/>
            <w:r w:rsidRPr="005773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773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Мін’юсту</w:t>
            </w:r>
            <w:proofErr w:type="spellEnd"/>
            <w:r w:rsidRPr="005773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773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від</w:t>
            </w:r>
            <w:proofErr w:type="spellEnd"/>
            <w:r w:rsidRPr="005773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5773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701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Закону України «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законодавчих актів України щодо удосконалення механізмів захисту прав та інтересів дітей-сиріт, дітей, позбавлених батьківського піклування, дітей, які перебувають у складних життєвих обставинах та інших вразливих груп дітей»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исновок Мін’юсту від 25.03.2024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70126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Закону України «Про внесення змін до Бюджетного кодексу України щодо удосконалення механізмів захисту прав та інтересів дітей-сиріт, дітей, позбавлених батьківського піклування, дітей, які перебувають у складних життєвих обставинах, та інших вразливих груп дітей»  (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висновок Мін’юсту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 25.03.2024</w:t>
            </w:r>
            <w:r w:rsidRPr="00F42F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Default="00701260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ратифікацію Угоди № 3 у формі обміну листами між Україною та Сполученим Королівством Великої Британії і Північної Ірландії про внесення змін до Угоди про політичне співробітництво, вільну торгівлю і стратегічне партнерство між Україною та Сполученим Королівством Великої Британії і Північної Ірландії»</w:t>
            </w:r>
          </w:p>
          <w:p w:rsidR="00701260" w:rsidRPr="009158BA" w:rsidRDefault="00701260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9158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висновок Мін`юсту</w:t>
            </w: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 від 26.03.2024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6A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6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002FB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внесення змін до Податкового кодексу України щодо удосконалення механізмів захисту прав та інтересів дітей-сиріт, дітей, позбавлених батьківського піклування, дітей, які перебувають у складних життєвих обставинах, та інших вразливих груп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ітей» (висновок Мін’юсту від 26.03.</w:t>
            </w:r>
            <w:r w:rsidRPr="00F42FF6">
              <w:rPr>
                <w:rFonts w:ascii="Times New Roman" w:hAnsi="Times New Roman" w:cs="Times New Roman"/>
                <w:sz w:val="24"/>
                <w:szCs w:val="24"/>
              </w:rPr>
              <w:t>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Default="00701260" w:rsidP="00002FB0">
            <w:pPr>
              <w:pStyle w:val="Default"/>
              <w:jc w:val="both"/>
            </w:pPr>
            <w:r w:rsidRPr="00577345">
              <w:t>П</w:t>
            </w:r>
            <w:proofErr w:type="spellStart"/>
            <w:r w:rsidRPr="00577345">
              <w:rPr>
                <w:lang w:val="ru-RU"/>
              </w:rPr>
              <w:t>роєкт</w:t>
            </w:r>
            <w:proofErr w:type="spellEnd"/>
            <w:r w:rsidRPr="00577345">
              <w:rPr>
                <w:lang w:val="ru-RU"/>
              </w:rPr>
              <w:t xml:space="preserve"> Закону </w:t>
            </w:r>
            <w:proofErr w:type="spellStart"/>
            <w:r w:rsidRPr="00577345"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r w:rsidRPr="00577345">
              <w:rPr>
                <w:lang w:val="ru-RU"/>
              </w:rPr>
              <w:t xml:space="preserve"> «Про </w:t>
            </w:r>
            <w:proofErr w:type="spellStart"/>
            <w:r w:rsidRPr="00577345">
              <w:rPr>
                <w:lang w:val="ru-RU"/>
              </w:rPr>
              <w:t>внесення</w:t>
            </w:r>
            <w:proofErr w:type="spellEnd"/>
            <w:r w:rsidRPr="00577345">
              <w:rPr>
                <w:lang w:val="ru-RU"/>
              </w:rPr>
              <w:t xml:space="preserve"> </w:t>
            </w:r>
            <w:proofErr w:type="spellStart"/>
            <w:r w:rsidRPr="00577345">
              <w:rPr>
                <w:lang w:val="ru-RU"/>
              </w:rPr>
              <w:t>змін</w:t>
            </w:r>
            <w:proofErr w:type="spellEnd"/>
            <w:r w:rsidRPr="00577345">
              <w:rPr>
                <w:lang w:val="ru-RU"/>
              </w:rPr>
              <w:t xml:space="preserve"> до Закону </w:t>
            </w:r>
            <w:proofErr w:type="spellStart"/>
            <w:r w:rsidRPr="00577345">
              <w:rPr>
                <w:lang w:val="ru-RU"/>
              </w:rPr>
              <w:t>України</w:t>
            </w:r>
            <w:proofErr w:type="spellEnd"/>
            <w:r w:rsidRPr="00577345">
              <w:rPr>
                <w:lang w:val="ru-RU"/>
              </w:rPr>
              <w:t xml:space="preserve"> «Про </w:t>
            </w:r>
            <w:proofErr w:type="spellStart"/>
            <w:r w:rsidRPr="00577345">
              <w:rPr>
                <w:lang w:val="ru-RU"/>
              </w:rPr>
              <w:t>альтернативні</w:t>
            </w:r>
            <w:proofErr w:type="spellEnd"/>
            <w:r w:rsidRPr="00577345">
              <w:rPr>
                <w:lang w:val="ru-RU"/>
              </w:rPr>
              <w:t xml:space="preserve"> </w:t>
            </w:r>
            <w:proofErr w:type="spellStart"/>
            <w:r w:rsidRPr="00577345">
              <w:rPr>
                <w:lang w:val="ru-RU"/>
              </w:rPr>
              <w:t>види</w:t>
            </w:r>
            <w:proofErr w:type="spellEnd"/>
            <w:r w:rsidRPr="00577345">
              <w:rPr>
                <w:lang w:val="ru-RU"/>
              </w:rPr>
              <w:t xml:space="preserve"> </w:t>
            </w:r>
            <w:proofErr w:type="spellStart"/>
            <w:r w:rsidRPr="00577345">
              <w:rPr>
                <w:lang w:val="ru-RU"/>
              </w:rPr>
              <w:t>палива</w:t>
            </w:r>
            <w:proofErr w:type="spellEnd"/>
            <w:r w:rsidRPr="00577345">
              <w:rPr>
                <w:lang w:val="ru-RU"/>
              </w:rPr>
              <w:t xml:space="preserve">» у </w:t>
            </w:r>
            <w:proofErr w:type="spellStart"/>
            <w:r w:rsidRPr="00577345">
              <w:rPr>
                <w:lang w:val="ru-RU"/>
              </w:rPr>
              <w:t>зв’язку</w:t>
            </w:r>
            <w:proofErr w:type="spellEnd"/>
            <w:r w:rsidRPr="00577345">
              <w:rPr>
                <w:lang w:val="ru-RU"/>
              </w:rPr>
              <w:t xml:space="preserve"> </w:t>
            </w:r>
            <w:proofErr w:type="spellStart"/>
            <w:r w:rsidRPr="00577345">
              <w:rPr>
                <w:lang w:val="ru-RU"/>
              </w:rPr>
              <w:t>з</w:t>
            </w:r>
            <w:proofErr w:type="spellEnd"/>
            <w:r w:rsidRPr="00577345">
              <w:rPr>
                <w:lang w:val="ru-RU"/>
              </w:rPr>
              <w:t xml:space="preserve"> </w:t>
            </w:r>
            <w:proofErr w:type="spellStart"/>
            <w:r w:rsidRPr="00577345">
              <w:rPr>
                <w:lang w:val="ru-RU"/>
              </w:rPr>
              <w:t>прийняттям</w:t>
            </w:r>
            <w:proofErr w:type="spellEnd"/>
            <w:r w:rsidRPr="00577345">
              <w:rPr>
                <w:lang w:val="ru-RU"/>
              </w:rPr>
              <w:t xml:space="preserve"> Закону </w:t>
            </w:r>
            <w:proofErr w:type="spellStart"/>
            <w:r w:rsidRPr="00577345">
              <w:rPr>
                <w:lang w:val="ru-RU"/>
              </w:rPr>
              <w:t>України</w:t>
            </w:r>
            <w:proofErr w:type="spellEnd"/>
            <w:r w:rsidRPr="00577345">
              <w:rPr>
                <w:lang w:val="ru-RU"/>
              </w:rPr>
              <w:t xml:space="preserve"> «Про </w:t>
            </w:r>
            <w:proofErr w:type="spellStart"/>
            <w:r w:rsidRPr="00577345">
              <w:rPr>
                <w:lang w:val="ru-RU"/>
              </w:rPr>
              <w:t>адміністративні</w:t>
            </w:r>
            <w:proofErr w:type="spellEnd"/>
            <w:r w:rsidRPr="00577345">
              <w:rPr>
                <w:lang w:val="ru-RU"/>
              </w:rPr>
              <w:t xml:space="preserve"> </w:t>
            </w:r>
            <w:proofErr w:type="spellStart"/>
            <w:r w:rsidRPr="00577345">
              <w:rPr>
                <w:lang w:val="ru-RU"/>
              </w:rPr>
              <w:t>послуги</w:t>
            </w:r>
            <w:proofErr w:type="spellEnd"/>
            <w:r w:rsidRPr="00577345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577345">
              <w:t>(</w:t>
            </w:r>
            <w:proofErr w:type="spellStart"/>
            <w:r>
              <w:rPr>
                <w:lang w:val="ru-RU"/>
              </w:rPr>
              <w:t>в</w:t>
            </w:r>
            <w:r w:rsidRPr="00577345">
              <w:rPr>
                <w:lang w:val="ru-RU"/>
              </w:rPr>
              <w:t>исновок</w:t>
            </w:r>
            <w:proofErr w:type="spellEnd"/>
            <w:r w:rsidRPr="00577345">
              <w:rPr>
                <w:lang w:val="ru-RU"/>
              </w:rPr>
              <w:t xml:space="preserve"> </w:t>
            </w:r>
            <w:proofErr w:type="spellStart"/>
            <w:r w:rsidRPr="00577345">
              <w:rPr>
                <w:lang w:val="ru-RU"/>
              </w:rPr>
              <w:t>Мін’юсту</w:t>
            </w:r>
            <w:proofErr w:type="spellEnd"/>
            <w:r w:rsidRPr="00577345">
              <w:rPr>
                <w:lang w:val="ru-RU"/>
              </w:rPr>
              <w:t xml:space="preserve"> </w:t>
            </w:r>
            <w:proofErr w:type="spellStart"/>
            <w:r w:rsidRPr="00577345">
              <w:rPr>
                <w:lang w:val="ru-RU"/>
              </w:rPr>
              <w:t>від</w:t>
            </w:r>
            <w:proofErr w:type="spellEnd"/>
            <w:r w:rsidRPr="00577345">
              <w:rPr>
                <w:lang w:val="ru-RU"/>
              </w:rPr>
              <w:t xml:space="preserve"> 26</w:t>
            </w:r>
            <w:r w:rsidRPr="00577345">
              <w:t>.03.</w:t>
            </w:r>
            <w:r>
              <w:rPr>
                <w:lang w:val="ru-RU"/>
              </w:rPr>
              <w:t>2024</w:t>
            </w:r>
            <w:r w:rsidRPr="00577345"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EE0CB8" w:rsidRDefault="00701260" w:rsidP="00002FB0">
            <w:pPr>
              <w:pStyle w:val="Default"/>
              <w:jc w:val="both"/>
            </w:pPr>
            <w:proofErr w:type="spellStart"/>
            <w:r>
              <w:t>П</w:t>
            </w:r>
            <w:r w:rsidRPr="00EE0CB8">
              <w:t>роєкт</w:t>
            </w:r>
            <w:proofErr w:type="spellEnd"/>
            <w:r w:rsidRPr="00EE0CB8">
              <w:rPr>
                <w:bCs/>
              </w:rPr>
              <w:t xml:space="preserve"> Закону України </w:t>
            </w:r>
            <w:r>
              <w:t xml:space="preserve"> </w:t>
            </w:r>
            <w:r w:rsidRPr="00EE0CB8">
              <w:rPr>
                <w:bCs/>
              </w:rPr>
              <w:t xml:space="preserve">«Про ратифікацію Конвенції між Урядом України та Урядом Японії про усунення подвійного оподаткування стосовно податків на доходи та запобігання податковим ухиленням і уникненням та Протоколу до неї» </w:t>
            </w:r>
            <w:r>
              <w:rPr>
                <w:bCs/>
              </w:rPr>
              <w:t>(</w:t>
            </w:r>
            <w:r w:rsidRPr="009158BA">
              <w:rPr>
                <w:rFonts w:eastAsia="Times New Roman"/>
                <w:bCs/>
                <w:iCs/>
                <w:lang w:eastAsia="uk-UA"/>
              </w:rPr>
              <w:t>висновок Мін`юсту</w:t>
            </w:r>
            <w:r w:rsidRPr="009158BA">
              <w:t xml:space="preserve"> від</w:t>
            </w:r>
            <w:r w:rsidRPr="009158BA">
              <w:rPr>
                <w:bCs/>
              </w:rPr>
              <w:t xml:space="preserve"> 27</w:t>
            </w:r>
            <w:r w:rsidRPr="009158BA">
              <w:t>.03.2024</w:t>
            </w:r>
            <w: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55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551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701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Закону України «</w:t>
            </w:r>
            <w:r w:rsidRPr="00F42FF6">
              <w:rPr>
                <w:rFonts w:ascii="Times New Roman" w:eastAsia="MingLiU" w:hAnsi="Times New Roman" w:cs="Times New Roman"/>
                <w:sz w:val="24"/>
                <w:szCs w:val="24"/>
              </w:rPr>
              <w:t xml:space="preserve">Про внесення змін до Закону України «Про статус ветеранів війни, гарантії їх соціального захисту» щодо уточнення деяких </w:t>
            </w:r>
            <w:r w:rsidRPr="00F42FF6">
              <w:rPr>
                <w:rFonts w:ascii="Times New Roman" w:eastAsia="MingLiU" w:hAnsi="Times New Roman" w:cs="Times New Roman"/>
                <w:sz w:val="24"/>
                <w:szCs w:val="24"/>
              </w:rPr>
              <w:lastRenderedPageBreak/>
              <w:t>норм Закону»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(висновок Мін’юсту від 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.03.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EE0CB8" w:rsidRDefault="00701260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ратифікацію Угоди про фінансування програми (</w:t>
            </w:r>
            <w:proofErr w:type="spellStart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Interreg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VI-А) NEXT Угорщина – Словаччина – Румунія – Україна»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58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висновок Мін`юсту</w:t>
            </w: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 від 28.03.2024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55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551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Default="00701260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ратифікацію Угоди про фінансування Програми </w:t>
            </w:r>
            <w:proofErr w:type="spellStart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Interreg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Interreg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VI-B) NEXT «Басейн Чорного моря»</w:t>
            </w:r>
          </w:p>
          <w:p w:rsidR="00701260" w:rsidRPr="009158BA" w:rsidRDefault="00701260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9158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висновок Мін`юсту</w:t>
            </w: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 від 28.03.2024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FA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EE0CB8" w:rsidRDefault="00701260" w:rsidP="0000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ратифікацію Угоди про фінансування програми </w:t>
            </w:r>
            <w:proofErr w:type="spellStart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Interreg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>Interreg</w:t>
            </w:r>
            <w:proofErr w:type="spellEnd"/>
            <w:r w:rsidRPr="00EE0CB8">
              <w:rPr>
                <w:rFonts w:ascii="Times New Roman" w:hAnsi="Times New Roman" w:cs="Times New Roman"/>
                <w:sz w:val="24"/>
                <w:szCs w:val="24"/>
              </w:rPr>
              <w:t xml:space="preserve"> VI-A) NEXT Польща – Україна»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58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висновок Мін`юсту</w:t>
            </w:r>
            <w:r w:rsidRPr="009158BA">
              <w:rPr>
                <w:rFonts w:ascii="Times New Roman" w:hAnsi="Times New Roman" w:cs="Times New Roman"/>
                <w:sz w:val="24"/>
                <w:szCs w:val="24"/>
              </w:rPr>
              <w:t xml:space="preserve"> від 28.03.2024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55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551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701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Проєкт</w:t>
            </w:r>
            <w:proofErr w:type="spellEnd"/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Закону України «</w:t>
            </w:r>
            <w:r w:rsidRPr="00F42FF6">
              <w:rPr>
                <w:rFonts w:ascii="Times New Roman" w:eastAsia="MingLiU" w:hAnsi="Times New Roman" w:cs="Times New Roman"/>
                <w:sz w:val="24"/>
                <w:szCs w:val="24"/>
              </w:rPr>
              <w:t>Про внесення змін до деяких законів України щодо погашення заборгованості одержувачами бюджетних коштів - вугледобувними підприємствами державної форми власності та господарськими товариствами з видобутку вугілля, 100 відсотків акцій яких належать державі, з єдиного внеску на загальнообов’язкове державне соціальне страхування та фінансових санкцій (пені та штрафів)»</w:t>
            </w:r>
            <w:r w:rsidRPr="00F42F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(висновок Мін’юсту від 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.03.</w:t>
            </w:r>
            <w:r w:rsidRPr="00F42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A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01260" w:rsidRPr="007C1780" w:rsidTr="006E520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C1780" w:rsidRDefault="00701260" w:rsidP="00504E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F42FF6" w:rsidRDefault="00701260" w:rsidP="00002F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Проєкт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України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«Про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внесення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змі</w:t>
            </w:r>
            <w:proofErr w:type="gram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деяких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законів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України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зменшення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навантаження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бізнес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исновок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Мін’юсту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від</w:t>
            </w:r>
            <w:proofErr w:type="spellEnd"/>
            <w:r w:rsidRPr="00E23D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30.03.2024)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корупціогенні</w:t>
            </w:r>
            <w:proofErr w:type="spellEnd"/>
            <w:r w:rsidRPr="00775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Pr="0077591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260" w:rsidRPr="0077591E" w:rsidRDefault="00701260" w:rsidP="0048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1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</w:tbl>
    <w:p w:rsidR="00D47DE7" w:rsidRDefault="00D47DE7"/>
    <w:sectPr w:rsidR="00D47DE7" w:rsidSect="00D47DE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07" w:rsidRDefault="00995E07" w:rsidP="0084229C">
      <w:pPr>
        <w:spacing w:after="0" w:line="240" w:lineRule="auto"/>
      </w:pPr>
      <w:r>
        <w:separator/>
      </w:r>
    </w:p>
  </w:endnote>
  <w:endnote w:type="continuationSeparator" w:id="1">
    <w:p w:rsidR="00995E07" w:rsidRDefault="00995E07" w:rsidP="0084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07" w:rsidRDefault="00995E07" w:rsidP="0084229C">
      <w:pPr>
        <w:spacing w:after="0" w:line="240" w:lineRule="auto"/>
      </w:pPr>
      <w:r>
        <w:separator/>
      </w:r>
    </w:p>
  </w:footnote>
  <w:footnote w:type="continuationSeparator" w:id="1">
    <w:p w:rsidR="00995E07" w:rsidRDefault="00995E07" w:rsidP="0084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7" w:rsidRDefault="00D109B5" w:rsidP="0077591E">
    <w:pPr>
      <w:pStyle w:val="a8"/>
      <w:tabs>
        <w:tab w:val="left" w:pos="5550"/>
        <w:tab w:val="center" w:pos="7285"/>
        <w:tab w:val="right" w:pos="14570"/>
      </w:tabs>
    </w:pPr>
    <w:sdt>
      <w:sdtPr>
        <w:id w:val="54424110"/>
        <w:docPartObj>
          <w:docPartGallery w:val="Page Numbers (Top of Page)"/>
          <w:docPartUnique/>
        </w:docPartObj>
      </w:sdtPr>
      <w:sdtContent>
        <w:r w:rsidR="00995E07">
          <w:tab/>
        </w:r>
        <w:r w:rsidR="00995E07">
          <w:tab/>
        </w:r>
        <w:r w:rsidR="00995E07">
          <w:tab/>
        </w:r>
        <w:fldSimple w:instr=" PAGE   \* MERGEFORMAT ">
          <w:r w:rsidR="00701260">
            <w:rPr>
              <w:noProof/>
            </w:rPr>
            <w:t>8</w:t>
          </w:r>
        </w:fldSimple>
      </w:sdtContent>
    </w:sdt>
    <w:r w:rsidR="00995E07">
      <w:tab/>
    </w:r>
    <w:r w:rsidR="00995E07">
      <w:tab/>
    </w:r>
  </w:p>
  <w:p w:rsidR="00995E07" w:rsidRDefault="00995E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452"/>
    <w:multiLevelType w:val="hybridMultilevel"/>
    <w:tmpl w:val="8AA458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E31"/>
    <w:rsid w:val="00002FB0"/>
    <w:rsid w:val="00006E03"/>
    <w:rsid w:val="00100BF3"/>
    <w:rsid w:val="0013243A"/>
    <w:rsid w:val="001477BC"/>
    <w:rsid w:val="002039C1"/>
    <w:rsid w:val="00235ED7"/>
    <w:rsid w:val="00257B9C"/>
    <w:rsid w:val="00262555"/>
    <w:rsid w:val="00276C69"/>
    <w:rsid w:val="002A39D2"/>
    <w:rsid w:val="002A4343"/>
    <w:rsid w:val="00311C44"/>
    <w:rsid w:val="00316998"/>
    <w:rsid w:val="0031726D"/>
    <w:rsid w:val="00323F82"/>
    <w:rsid w:val="00390F48"/>
    <w:rsid w:val="003A510B"/>
    <w:rsid w:val="003C3054"/>
    <w:rsid w:val="00401CE7"/>
    <w:rsid w:val="00423A0B"/>
    <w:rsid w:val="00444CAA"/>
    <w:rsid w:val="004632C6"/>
    <w:rsid w:val="00481E24"/>
    <w:rsid w:val="0048539A"/>
    <w:rsid w:val="004D663B"/>
    <w:rsid w:val="00504E31"/>
    <w:rsid w:val="005512BD"/>
    <w:rsid w:val="0057670F"/>
    <w:rsid w:val="00577345"/>
    <w:rsid w:val="00585D2E"/>
    <w:rsid w:val="006508AA"/>
    <w:rsid w:val="00670A75"/>
    <w:rsid w:val="00681B3E"/>
    <w:rsid w:val="00683C52"/>
    <w:rsid w:val="006A0F48"/>
    <w:rsid w:val="006D3A39"/>
    <w:rsid w:val="006E5203"/>
    <w:rsid w:val="00701260"/>
    <w:rsid w:val="0077190F"/>
    <w:rsid w:val="0077591E"/>
    <w:rsid w:val="007E40FB"/>
    <w:rsid w:val="007E5196"/>
    <w:rsid w:val="0082485B"/>
    <w:rsid w:val="0084229C"/>
    <w:rsid w:val="0089010A"/>
    <w:rsid w:val="008E742D"/>
    <w:rsid w:val="009158BA"/>
    <w:rsid w:val="00955C08"/>
    <w:rsid w:val="00960968"/>
    <w:rsid w:val="00995E07"/>
    <w:rsid w:val="00A11BFB"/>
    <w:rsid w:val="00A21E10"/>
    <w:rsid w:val="00A21E9E"/>
    <w:rsid w:val="00AB36AF"/>
    <w:rsid w:val="00AE150A"/>
    <w:rsid w:val="00AE1BD3"/>
    <w:rsid w:val="00BD0823"/>
    <w:rsid w:val="00C2409C"/>
    <w:rsid w:val="00C85ADC"/>
    <w:rsid w:val="00CB3A9C"/>
    <w:rsid w:val="00CC0ECD"/>
    <w:rsid w:val="00CD343A"/>
    <w:rsid w:val="00CE72F1"/>
    <w:rsid w:val="00D109B5"/>
    <w:rsid w:val="00D250FC"/>
    <w:rsid w:val="00D32B40"/>
    <w:rsid w:val="00D47DE7"/>
    <w:rsid w:val="00DF6243"/>
    <w:rsid w:val="00E163E3"/>
    <w:rsid w:val="00E23D09"/>
    <w:rsid w:val="00E27F45"/>
    <w:rsid w:val="00E56AD0"/>
    <w:rsid w:val="00EC369D"/>
    <w:rsid w:val="00EE28B4"/>
    <w:rsid w:val="00EF5839"/>
    <w:rsid w:val="00F0199E"/>
    <w:rsid w:val="00F64F3F"/>
    <w:rsid w:val="00F657B1"/>
    <w:rsid w:val="00F751A7"/>
    <w:rsid w:val="00F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3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0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04E3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Без інтервалів Знак"/>
    <w:basedOn w:val="a0"/>
    <w:link w:val="a5"/>
    <w:uiPriority w:val="1"/>
    <w:locked/>
    <w:rsid w:val="00504E31"/>
    <w:rPr>
      <w:rFonts w:ascii="Calibri" w:eastAsia="Times New Roman" w:hAnsi="Calibri" w:cs="Times New Roman"/>
      <w:lang w:eastAsia="uk-UA"/>
    </w:rPr>
  </w:style>
  <w:style w:type="character" w:styleId="a7">
    <w:name w:val="Emphasis"/>
    <w:basedOn w:val="a0"/>
    <w:uiPriority w:val="20"/>
    <w:qFormat/>
    <w:rsid w:val="00504E31"/>
    <w:rPr>
      <w:rFonts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50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04E31"/>
  </w:style>
  <w:style w:type="paragraph" w:customStyle="1" w:styleId="TableParagraph">
    <w:name w:val="Table Paragraph"/>
    <w:basedOn w:val="a"/>
    <w:uiPriority w:val="1"/>
    <w:qFormat/>
    <w:rsid w:val="00D47DE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7759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77591E"/>
  </w:style>
  <w:style w:type="paragraph" w:styleId="ac">
    <w:name w:val="Balloon Text"/>
    <w:basedOn w:val="a"/>
    <w:link w:val="ad"/>
    <w:uiPriority w:val="99"/>
    <w:semiHidden/>
    <w:unhideWhenUsed/>
    <w:rsid w:val="0048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8539A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100BF3"/>
    <w:pPr>
      <w:widowControl w:val="0"/>
      <w:autoSpaceDE w:val="0"/>
      <w:autoSpaceDN w:val="0"/>
      <w:spacing w:before="115" w:after="0" w:line="240" w:lineRule="auto"/>
      <w:ind w:left="1275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3A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E56AD0"/>
    <w:rPr>
      <w:rFonts w:ascii="Calibri" w:eastAsia="Calibri" w:hAnsi="Calibri" w:cs="Calibri"/>
      <w:color w:val="00000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10963</Words>
  <Characters>6249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v.gorbacheva</dc:creator>
  <cp:lastModifiedBy>v.gorbacheva</cp:lastModifiedBy>
  <cp:revision>20</cp:revision>
  <dcterms:created xsi:type="dcterms:W3CDTF">2024-03-21T08:57:00Z</dcterms:created>
  <dcterms:modified xsi:type="dcterms:W3CDTF">2024-04-09T07:23:00Z</dcterms:modified>
</cp:coreProperties>
</file>