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973" w:rsidRDefault="006B7973" w:rsidP="008E2EF3">
      <w:pPr>
        <w:spacing w:after="0"/>
        <w:ind w:firstLine="709"/>
        <w:jc w:val="both"/>
        <w:rPr>
          <w:rFonts w:ascii="Times New Roman" w:hAnsi="Times New Roman" w:cs="Times New Roman"/>
          <w:b/>
          <w:sz w:val="28"/>
          <w:szCs w:val="28"/>
        </w:rPr>
      </w:pPr>
    </w:p>
    <w:p w:rsidR="00F345FE" w:rsidRPr="00381BB8" w:rsidRDefault="00F64139" w:rsidP="008E2EF3">
      <w:pPr>
        <w:spacing w:after="0"/>
        <w:ind w:firstLine="709"/>
        <w:jc w:val="both"/>
        <w:rPr>
          <w:rFonts w:ascii="Times New Roman" w:hAnsi="Times New Roman" w:cs="Times New Roman"/>
          <w:b/>
          <w:sz w:val="28"/>
          <w:szCs w:val="28"/>
        </w:rPr>
      </w:pPr>
      <w:r w:rsidRPr="00381BB8">
        <w:rPr>
          <w:rFonts w:ascii="Times New Roman" w:hAnsi="Times New Roman" w:cs="Times New Roman"/>
          <w:b/>
          <w:sz w:val="28"/>
          <w:szCs w:val="28"/>
        </w:rPr>
        <w:t xml:space="preserve"> </w:t>
      </w:r>
      <w:r w:rsidR="00F345FE" w:rsidRPr="00381BB8">
        <w:rPr>
          <w:rFonts w:ascii="Times New Roman" w:hAnsi="Times New Roman" w:cs="Times New Roman"/>
          <w:b/>
          <w:sz w:val="28"/>
          <w:szCs w:val="28"/>
        </w:rPr>
        <w:t>На виконання розділу 3.7</w:t>
      </w:r>
      <w:r w:rsidR="006D5DD2" w:rsidRPr="00381BB8">
        <w:rPr>
          <w:b/>
        </w:rPr>
        <w:t xml:space="preserve"> </w:t>
      </w:r>
      <w:r w:rsidR="00E26A49" w:rsidRPr="00381BB8">
        <w:rPr>
          <w:rFonts w:ascii="Times New Roman" w:hAnsi="Times New Roman" w:cs="Times New Roman"/>
          <w:b/>
          <w:sz w:val="28"/>
          <w:szCs w:val="28"/>
        </w:rPr>
        <w:t>Охорона здоров’я, освіта і наука та соціальний захист</w:t>
      </w:r>
      <w:r w:rsidR="00E26A49" w:rsidRPr="00381BB8">
        <w:rPr>
          <w:b/>
        </w:rPr>
        <w:t xml:space="preserve"> </w:t>
      </w:r>
      <w:r w:rsidR="006D5DD2" w:rsidRPr="00381BB8">
        <w:rPr>
          <w:rFonts w:ascii="Times New Roman" w:hAnsi="Times New Roman" w:cs="Times New Roman"/>
          <w:b/>
          <w:sz w:val="28"/>
          <w:szCs w:val="28"/>
        </w:rPr>
        <w:t>Антикорупцій</w:t>
      </w:r>
      <w:r w:rsidR="00E26A49" w:rsidRPr="00381BB8">
        <w:rPr>
          <w:rFonts w:ascii="Times New Roman" w:hAnsi="Times New Roman" w:cs="Times New Roman"/>
          <w:b/>
          <w:sz w:val="28"/>
          <w:szCs w:val="28"/>
        </w:rPr>
        <w:t>ної</w:t>
      </w:r>
      <w:r w:rsidR="006D5DD2" w:rsidRPr="00381BB8">
        <w:rPr>
          <w:rFonts w:ascii="Times New Roman" w:hAnsi="Times New Roman" w:cs="Times New Roman"/>
          <w:b/>
          <w:sz w:val="28"/>
          <w:szCs w:val="28"/>
        </w:rPr>
        <w:t xml:space="preserve"> стратегі</w:t>
      </w:r>
      <w:r w:rsidR="00E26A49" w:rsidRPr="00381BB8">
        <w:rPr>
          <w:rFonts w:ascii="Times New Roman" w:hAnsi="Times New Roman" w:cs="Times New Roman"/>
          <w:b/>
          <w:sz w:val="28"/>
          <w:szCs w:val="28"/>
        </w:rPr>
        <w:t>ї</w:t>
      </w:r>
      <w:r w:rsidR="006D5DD2" w:rsidRPr="00381BB8">
        <w:rPr>
          <w:rFonts w:ascii="Times New Roman" w:hAnsi="Times New Roman" w:cs="Times New Roman"/>
          <w:b/>
          <w:sz w:val="28"/>
          <w:szCs w:val="28"/>
        </w:rPr>
        <w:t xml:space="preserve"> на 2021–2025 роки</w:t>
      </w:r>
      <w:r w:rsidR="00E131D2" w:rsidRPr="00381BB8">
        <w:rPr>
          <w:rFonts w:ascii="Times New Roman" w:hAnsi="Times New Roman" w:cs="Times New Roman"/>
          <w:b/>
          <w:sz w:val="28"/>
          <w:szCs w:val="28"/>
        </w:rPr>
        <w:t>,</w:t>
      </w:r>
      <w:r w:rsidR="00F345FE" w:rsidRPr="00381BB8">
        <w:rPr>
          <w:rFonts w:ascii="Times New Roman" w:hAnsi="Times New Roman" w:cs="Times New Roman"/>
          <w:b/>
          <w:sz w:val="28"/>
          <w:szCs w:val="28"/>
        </w:rPr>
        <w:t xml:space="preserve"> МОЗ в межах компетенції: </w:t>
      </w:r>
    </w:p>
    <w:p w:rsidR="00F345FE" w:rsidRPr="00381BB8" w:rsidRDefault="00F345FE" w:rsidP="00F345FE">
      <w:pPr>
        <w:spacing w:after="0"/>
        <w:ind w:firstLine="709"/>
        <w:jc w:val="both"/>
        <w:rPr>
          <w:rFonts w:ascii="Times New Roman" w:hAnsi="Times New Roman" w:cs="Times New Roman"/>
          <w:sz w:val="28"/>
          <w:szCs w:val="28"/>
        </w:rPr>
      </w:pPr>
    </w:p>
    <w:p w:rsidR="00BB7274" w:rsidRPr="00381BB8" w:rsidRDefault="00F345FE" w:rsidP="00F345FE">
      <w:pPr>
        <w:pStyle w:val="a3"/>
        <w:numPr>
          <w:ilvl w:val="0"/>
          <w:numId w:val="1"/>
        </w:numPr>
        <w:spacing w:after="0"/>
        <w:ind w:left="0" w:firstLine="709"/>
        <w:jc w:val="both"/>
        <w:rPr>
          <w:rFonts w:ascii="Times New Roman" w:hAnsi="Times New Roman" w:cs="Times New Roman"/>
          <w:sz w:val="28"/>
          <w:szCs w:val="28"/>
        </w:rPr>
      </w:pPr>
      <w:r w:rsidRPr="00381BB8">
        <w:rPr>
          <w:rFonts w:ascii="Times New Roman" w:hAnsi="Times New Roman" w:cs="Times New Roman"/>
          <w:sz w:val="28"/>
          <w:szCs w:val="28"/>
        </w:rPr>
        <w:t xml:space="preserve">розроблено проєкт постанови Кабінету Міністрів України «Про внесення змін до особливостей здійснення публічних </w:t>
      </w:r>
      <w:proofErr w:type="spellStart"/>
      <w:r w:rsidRPr="00381BB8">
        <w:rPr>
          <w:rFonts w:ascii="Times New Roman" w:hAnsi="Times New Roman" w:cs="Times New Roman"/>
          <w:sz w:val="28"/>
          <w:szCs w:val="28"/>
        </w:rPr>
        <w:t>закупівель</w:t>
      </w:r>
      <w:proofErr w:type="spellEnd"/>
      <w:r w:rsidRPr="00381BB8">
        <w:rPr>
          <w:rFonts w:ascii="Times New Roman" w:hAnsi="Times New Roman" w:cs="Times New Roman"/>
          <w:sz w:val="28"/>
          <w:szCs w:val="28"/>
        </w:rPr>
        <w:t xml:space="preserve"> товарів, робіт і послуг для замовників, передбачених Законом України </w:t>
      </w:r>
      <w:r w:rsidR="001A123B" w:rsidRPr="00381BB8">
        <w:rPr>
          <w:rFonts w:ascii="Times New Roman" w:hAnsi="Times New Roman" w:cs="Times New Roman"/>
          <w:sz w:val="28"/>
          <w:szCs w:val="28"/>
        </w:rPr>
        <w:t>«</w:t>
      </w:r>
      <w:r w:rsidRPr="00381BB8">
        <w:rPr>
          <w:rFonts w:ascii="Times New Roman" w:hAnsi="Times New Roman" w:cs="Times New Roman"/>
          <w:sz w:val="28"/>
          <w:szCs w:val="28"/>
        </w:rPr>
        <w:t>Про публічні закупівлі</w:t>
      </w:r>
      <w:r w:rsidR="001A123B" w:rsidRPr="00381BB8">
        <w:rPr>
          <w:rFonts w:ascii="Times New Roman" w:hAnsi="Times New Roman" w:cs="Times New Roman"/>
          <w:sz w:val="28"/>
          <w:szCs w:val="28"/>
        </w:rPr>
        <w:t>»</w:t>
      </w:r>
      <w:r w:rsidRPr="00381BB8">
        <w:rPr>
          <w:rFonts w:ascii="Times New Roman" w:hAnsi="Times New Roman" w:cs="Times New Roman"/>
          <w:sz w:val="28"/>
          <w:szCs w:val="28"/>
        </w:rPr>
        <w:t>, на період дії правового режиму воєнного стану в Україні та протягом 90 днів з дня його припинення або скасування</w:t>
      </w:r>
      <w:r w:rsidR="001A123B" w:rsidRPr="00381BB8">
        <w:rPr>
          <w:rFonts w:ascii="Times New Roman" w:hAnsi="Times New Roman" w:cs="Times New Roman"/>
          <w:sz w:val="28"/>
          <w:szCs w:val="28"/>
        </w:rPr>
        <w:t>»</w:t>
      </w:r>
      <w:r w:rsidRPr="00381BB8">
        <w:rPr>
          <w:rFonts w:ascii="Times New Roman" w:hAnsi="Times New Roman" w:cs="Times New Roman"/>
          <w:sz w:val="28"/>
          <w:szCs w:val="28"/>
        </w:rPr>
        <w:t>, яку за результатами було прийнято Кабінетом Міністрів України 07 липня 2023 року за № 686</w:t>
      </w:r>
      <w:r w:rsidR="00A018DE" w:rsidRPr="00381BB8">
        <w:rPr>
          <w:rFonts w:ascii="Times New Roman" w:hAnsi="Times New Roman" w:cs="Times New Roman"/>
          <w:sz w:val="28"/>
          <w:szCs w:val="28"/>
        </w:rPr>
        <w:t>;</w:t>
      </w:r>
    </w:p>
    <w:p w:rsidR="00F345FE" w:rsidRPr="00381BB8" w:rsidRDefault="00F345FE" w:rsidP="00F345FE">
      <w:pPr>
        <w:spacing w:after="0"/>
        <w:ind w:firstLine="709"/>
        <w:jc w:val="both"/>
        <w:rPr>
          <w:rFonts w:ascii="Times New Roman" w:hAnsi="Times New Roman" w:cs="Times New Roman"/>
          <w:sz w:val="28"/>
          <w:szCs w:val="28"/>
        </w:rPr>
      </w:pPr>
    </w:p>
    <w:p w:rsidR="00F345FE" w:rsidRPr="00381BB8" w:rsidRDefault="001A123B" w:rsidP="001A123B">
      <w:pPr>
        <w:pStyle w:val="a3"/>
        <w:numPr>
          <w:ilvl w:val="0"/>
          <w:numId w:val="1"/>
        </w:numPr>
        <w:spacing w:after="0"/>
        <w:ind w:left="0" w:firstLine="709"/>
        <w:jc w:val="both"/>
        <w:rPr>
          <w:rFonts w:ascii="Times New Roman" w:hAnsi="Times New Roman" w:cs="Times New Roman"/>
          <w:sz w:val="28"/>
          <w:szCs w:val="28"/>
        </w:rPr>
      </w:pPr>
      <w:r w:rsidRPr="00381BB8">
        <w:rPr>
          <w:rFonts w:ascii="Times New Roman" w:hAnsi="Times New Roman" w:cs="Times New Roman"/>
          <w:sz w:val="28"/>
          <w:szCs w:val="28"/>
        </w:rPr>
        <w:t>підготовлено</w:t>
      </w:r>
      <w:r w:rsidR="00F345FE" w:rsidRPr="00381BB8">
        <w:rPr>
          <w:rFonts w:ascii="Times New Roman" w:hAnsi="Times New Roman" w:cs="Times New Roman"/>
          <w:sz w:val="28"/>
          <w:szCs w:val="28"/>
        </w:rPr>
        <w:t xml:space="preserve"> А</w:t>
      </w:r>
      <w:r w:rsidRPr="00381BB8">
        <w:rPr>
          <w:rFonts w:ascii="Times New Roman" w:hAnsi="Times New Roman" w:cs="Times New Roman"/>
          <w:sz w:val="28"/>
          <w:szCs w:val="28"/>
        </w:rPr>
        <w:t xml:space="preserve">налітичний звіт </w:t>
      </w:r>
      <w:r w:rsidR="00F345FE" w:rsidRPr="00381BB8">
        <w:rPr>
          <w:rFonts w:ascii="Times New Roman" w:hAnsi="Times New Roman" w:cs="Times New Roman"/>
          <w:sz w:val="28"/>
          <w:szCs w:val="28"/>
        </w:rPr>
        <w:t xml:space="preserve">щодо оцінки корупційних ризиків під час </w:t>
      </w:r>
      <w:proofErr w:type="spellStart"/>
      <w:r w:rsidR="00F345FE" w:rsidRPr="00381BB8">
        <w:rPr>
          <w:rFonts w:ascii="Times New Roman" w:hAnsi="Times New Roman" w:cs="Times New Roman"/>
          <w:sz w:val="28"/>
          <w:szCs w:val="28"/>
        </w:rPr>
        <w:t>закупівель</w:t>
      </w:r>
      <w:proofErr w:type="spellEnd"/>
      <w:r w:rsidR="00F345FE" w:rsidRPr="00381BB8">
        <w:rPr>
          <w:rFonts w:ascii="Times New Roman" w:hAnsi="Times New Roman" w:cs="Times New Roman"/>
          <w:sz w:val="28"/>
          <w:szCs w:val="28"/>
        </w:rPr>
        <w:t xml:space="preserve"> лікарських засобів та медичних виробів, що зумовлені пандемією або здійснюються під час пандемії</w:t>
      </w:r>
      <w:r w:rsidR="00A018DE" w:rsidRPr="00381BB8">
        <w:rPr>
          <w:rFonts w:ascii="Times New Roman" w:hAnsi="Times New Roman" w:cs="Times New Roman"/>
          <w:sz w:val="28"/>
          <w:szCs w:val="28"/>
        </w:rPr>
        <w:t>;</w:t>
      </w:r>
    </w:p>
    <w:p w:rsidR="001A123B" w:rsidRPr="00381BB8" w:rsidRDefault="001A123B" w:rsidP="001A123B">
      <w:pPr>
        <w:pStyle w:val="a3"/>
        <w:rPr>
          <w:rFonts w:ascii="Times New Roman" w:hAnsi="Times New Roman" w:cs="Times New Roman"/>
          <w:sz w:val="28"/>
          <w:szCs w:val="28"/>
        </w:rPr>
      </w:pPr>
    </w:p>
    <w:p w:rsidR="00F345FE" w:rsidRPr="00381BB8" w:rsidRDefault="00381BB8" w:rsidP="00B14D1A">
      <w:pPr>
        <w:pStyle w:val="a3"/>
        <w:numPr>
          <w:ilvl w:val="0"/>
          <w:numId w:val="1"/>
        </w:numPr>
        <w:spacing w:after="0"/>
        <w:ind w:left="0" w:firstLine="709"/>
        <w:jc w:val="both"/>
        <w:rPr>
          <w:rFonts w:ascii="Times New Roman" w:hAnsi="Times New Roman" w:cs="Times New Roman"/>
          <w:sz w:val="28"/>
          <w:szCs w:val="28"/>
        </w:rPr>
      </w:pPr>
      <w:r w:rsidRPr="00381BB8">
        <w:rPr>
          <w:rFonts w:ascii="Times New Roman" w:hAnsi="Times New Roman" w:cs="Times New Roman"/>
          <w:sz w:val="28"/>
          <w:szCs w:val="28"/>
        </w:rPr>
        <w:t>у</w:t>
      </w:r>
      <w:r w:rsidR="003D3D58" w:rsidRPr="00381BB8">
        <w:rPr>
          <w:rFonts w:ascii="Times New Roman" w:hAnsi="Times New Roman" w:cs="Times New Roman"/>
          <w:sz w:val="28"/>
          <w:szCs w:val="28"/>
        </w:rPr>
        <w:t xml:space="preserve">творено </w:t>
      </w:r>
      <w:r w:rsidRPr="00381BB8">
        <w:rPr>
          <w:rFonts w:ascii="Times New Roman" w:hAnsi="Times New Roman" w:cs="Times New Roman"/>
          <w:sz w:val="28"/>
          <w:szCs w:val="28"/>
        </w:rPr>
        <w:t>Н</w:t>
      </w:r>
      <w:r w:rsidR="003D3D58" w:rsidRPr="00381BB8">
        <w:rPr>
          <w:rFonts w:ascii="Times New Roman" w:hAnsi="Times New Roman" w:cs="Times New Roman"/>
          <w:sz w:val="28"/>
          <w:szCs w:val="28"/>
        </w:rPr>
        <w:t xml:space="preserve">аглядову раду </w:t>
      </w:r>
      <w:r w:rsidR="003D3D58" w:rsidRPr="00381BB8">
        <w:rPr>
          <w:rFonts w:ascii="Times New Roman" w:hAnsi="Times New Roman" w:cs="Times New Roman"/>
          <w:sz w:val="28"/>
          <w:szCs w:val="28"/>
        </w:rPr>
        <w:t>державного підприємства «Медичні закупівлі України»</w:t>
      </w:r>
      <w:r w:rsidR="003D3D58" w:rsidRPr="00381BB8">
        <w:rPr>
          <w:rFonts w:ascii="Times New Roman" w:hAnsi="Times New Roman" w:cs="Times New Roman"/>
          <w:sz w:val="28"/>
          <w:szCs w:val="28"/>
        </w:rPr>
        <w:t xml:space="preserve"> (наказ МОЗ від 01.01.2025 № 4);</w:t>
      </w:r>
    </w:p>
    <w:p w:rsidR="00F345FE" w:rsidRPr="00381BB8" w:rsidRDefault="00F345FE" w:rsidP="00F345FE">
      <w:pPr>
        <w:spacing w:after="0"/>
        <w:ind w:firstLine="709"/>
        <w:jc w:val="both"/>
        <w:rPr>
          <w:rFonts w:ascii="Times New Roman" w:hAnsi="Times New Roman" w:cs="Times New Roman"/>
          <w:sz w:val="28"/>
          <w:szCs w:val="28"/>
        </w:rPr>
      </w:pPr>
    </w:p>
    <w:p w:rsidR="00F345FE" w:rsidRPr="00381BB8" w:rsidRDefault="00F345FE" w:rsidP="00A018DE">
      <w:pPr>
        <w:pStyle w:val="a3"/>
        <w:numPr>
          <w:ilvl w:val="0"/>
          <w:numId w:val="1"/>
        </w:numPr>
        <w:spacing w:after="0"/>
        <w:ind w:left="0" w:firstLine="709"/>
        <w:jc w:val="both"/>
        <w:rPr>
          <w:rFonts w:ascii="Times New Roman" w:hAnsi="Times New Roman" w:cs="Times New Roman"/>
          <w:sz w:val="28"/>
          <w:szCs w:val="28"/>
        </w:rPr>
      </w:pPr>
      <w:r w:rsidRPr="00381BB8">
        <w:rPr>
          <w:rFonts w:ascii="Times New Roman" w:hAnsi="Times New Roman" w:cs="Times New Roman"/>
          <w:sz w:val="28"/>
          <w:szCs w:val="28"/>
        </w:rPr>
        <w:t>здійснюється реалізація експериментального про</w:t>
      </w:r>
      <w:r w:rsidR="00A018DE" w:rsidRPr="00381BB8">
        <w:rPr>
          <w:rFonts w:ascii="Times New Roman" w:hAnsi="Times New Roman" w:cs="Times New Roman"/>
          <w:sz w:val="28"/>
          <w:szCs w:val="28"/>
        </w:rPr>
        <w:t>є</w:t>
      </w:r>
      <w:r w:rsidRPr="00381BB8">
        <w:rPr>
          <w:rFonts w:ascii="Times New Roman" w:hAnsi="Times New Roman" w:cs="Times New Roman"/>
          <w:sz w:val="28"/>
          <w:szCs w:val="28"/>
        </w:rPr>
        <w:t xml:space="preserve">кту з впровадження та функціонування електронної системи управління запасами лікарських засобів та медичних виробів </w:t>
      </w:r>
      <w:r w:rsidR="00A018DE" w:rsidRPr="00381BB8">
        <w:rPr>
          <w:rFonts w:ascii="Times New Roman" w:hAnsi="Times New Roman" w:cs="Times New Roman"/>
          <w:sz w:val="28"/>
          <w:szCs w:val="28"/>
        </w:rPr>
        <w:t>«</w:t>
      </w:r>
      <w:r w:rsidRPr="00381BB8">
        <w:rPr>
          <w:rFonts w:ascii="Times New Roman" w:hAnsi="Times New Roman" w:cs="Times New Roman"/>
          <w:sz w:val="28"/>
          <w:szCs w:val="28"/>
        </w:rPr>
        <w:t>e-</w:t>
      </w:r>
      <w:proofErr w:type="spellStart"/>
      <w:r w:rsidRPr="00381BB8">
        <w:rPr>
          <w:rFonts w:ascii="Times New Roman" w:hAnsi="Times New Roman" w:cs="Times New Roman"/>
          <w:sz w:val="28"/>
          <w:szCs w:val="28"/>
        </w:rPr>
        <w:t>Stock</w:t>
      </w:r>
      <w:proofErr w:type="spellEnd"/>
      <w:r w:rsidR="00A018DE" w:rsidRPr="00381BB8">
        <w:rPr>
          <w:rFonts w:ascii="Times New Roman" w:hAnsi="Times New Roman" w:cs="Times New Roman"/>
          <w:sz w:val="28"/>
          <w:szCs w:val="28"/>
        </w:rPr>
        <w:t>»</w:t>
      </w:r>
      <w:r w:rsidRPr="00381BB8">
        <w:rPr>
          <w:rFonts w:ascii="Times New Roman" w:hAnsi="Times New Roman" w:cs="Times New Roman"/>
          <w:sz w:val="28"/>
          <w:szCs w:val="28"/>
        </w:rPr>
        <w:t xml:space="preserve"> (постанова Кабінет Міністрів України від 30 грудня 2022 р</w:t>
      </w:r>
      <w:r w:rsidR="00A018DE" w:rsidRPr="00381BB8">
        <w:rPr>
          <w:rFonts w:ascii="Times New Roman" w:hAnsi="Times New Roman" w:cs="Times New Roman"/>
          <w:sz w:val="28"/>
          <w:szCs w:val="28"/>
        </w:rPr>
        <w:t>оку</w:t>
      </w:r>
      <w:r w:rsidRPr="00381BB8">
        <w:rPr>
          <w:rFonts w:ascii="Times New Roman" w:hAnsi="Times New Roman" w:cs="Times New Roman"/>
          <w:sz w:val="28"/>
          <w:szCs w:val="28"/>
        </w:rPr>
        <w:t xml:space="preserve"> № 1483, зі змінами внесеними згідно з постановою Кабінету Міністрів України від 27</w:t>
      </w:r>
      <w:r w:rsidR="00A018DE" w:rsidRPr="00381BB8">
        <w:rPr>
          <w:rFonts w:ascii="Times New Roman" w:hAnsi="Times New Roman" w:cs="Times New Roman"/>
          <w:sz w:val="28"/>
          <w:szCs w:val="28"/>
        </w:rPr>
        <w:t xml:space="preserve"> грудня </w:t>
      </w:r>
      <w:r w:rsidRPr="00381BB8">
        <w:rPr>
          <w:rFonts w:ascii="Times New Roman" w:hAnsi="Times New Roman" w:cs="Times New Roman"/>
          <w:sz w:val="28"/>
          <w:szCs w:val="28"/>
        </w:rPr>
        <w:t>2023</w:t>
      </w:r>
      <w:r w:rsidR="00A018DE" w:rsidRPr="00381BB8">
        <w:rPr>
          <w:rFonts w:ascii="Times New Roman" w:hAnsi="Times New Roman" w:cs="Times New Roman"/>
          <w:sz w:val="28"/>
          <w:szCs w:val="28"/>
        </w:rPr>
        <w:t xml:space="preserve"> року</w:t>
      </w:r>
      <w:r w:rsidRPr="00381BB8">
        <w:rPr>
          <w:rFonts w:ascii="Times New Roman" w:hAnsi="Times New Roman" w:cs="Times New Roman"/>
          <w:sz w:val="28"/>
          <w:szCs w:val="28"/>
        </w:rPr>
        <w:t xml:space="preserve"> № 1383). Основними завданнями вказаної системи є встановлення організаційних засад для покращення управління запасами лікарських засобів та медичних виробів та удосконалення процесу моніторингу залишків препаратів у лікарнях та забезпечити доступність інформації про ліки для пацієнтів. За результатами реалізації експериментального проєкту Міністерством охорони здоров'я України до 15 січня 2025 р</w:t>
      </w:r>
      <w:r w:rsidR="00A018DE" w:rsidRPr="00381BB8">
        <w:rPr>
          <w:rFonts w:ascii="Times New Roman" w:hAnsi="Times New Roman" w:cs="Times New Roman"/>
          <w:sz w:val="28"/>
          <w:szCs w:val="28"/>
        </w:rPr>
        <w:t>оку</w:t>
      </w:r>
      <w:r w:rsidRPr="00381BB8">
        <w:rPr>
          <w:rFonts w:ascii="Times New Roman" w:hAnsi="Times New Roman" w:cs="Times New Roman"/>
          <w:sz w:val="28"/>
          <w:szCs w:val="28"/>
        </w:rPr>
        <w:t xml:space="preserve"> буде подано Кабінету Міністрів України звіт про результати реалізації експериментального проекту та пропозиції щодо вдосконалення законодавства стосовно функціонування електронної системи управління запасами лікарських засобів та медичних виробів </w:t>
      </w:r>
      <w:r w:rsidR="00A018DE" w:rsidRPr="00381BB8">
        <w:rPr>
          <w:rFonts w:ascii="Times New Roman" w:hAnsi="Times New Roman" w:cs="Times New Roman"/>
          <w:sz w:val="28"/>
          <w:szCs w:val="28"/>
        </w:rPr>
        <w:t>«</w:t>
      </w:r>
      <w:r w:rsidRPr="00381BB8">
        <w:rPr>
          <w:rFonts w:ascii="Times New Roman" w:hAnsi="Times New Roman" w:cs="Times New Roman"/>
          <w:sz w:val="28"/>
          <w:szCs w:val="28"/>
        </w:rPr>
        <w:t>e-</w:t>
      </w:r>
      <w:proofErr w:type="spellStart"/>
      <w:r w:rsidRPr="00381BB8">
        <w:rPr>
          <w:rFonts w:ascii="Times New Roman" w:hAnsi="Times New Roman" w:cs="Times New Roman"/>
          <w:sz w:val="28"/>
          <w:szCs w:val="28"/>
        </w:rPr>
        <w:t>Stock</w:t>
      </w:r>
      <w:proofErr w:type="spellEnd"/>
      <w:r w:rsidR="00A018DE" w:rsidRPr="00381BB8">
        <w:rPr>
          <w:rFonts w:ascii="Times New Roman" w:hAnsi="Times New Roman" w:cs="Times New Roman"/>
          <w:sz w:val="28"/>
          <w:szCs w:val="28"/>
        </w:rPr>
        <w:t>»</w:t>
      </w:r>
      <w:r w:rsidR="001A123B" w:rsidRPr="00381BB8">
        <w:rPr>
          <w:rFonts w:ascii="Times New Roman" w:hAnsi="Times New Roman" w:cs="Times New Roman"/>
          <w:sz w:val="28"/>
          <w:szCs w:val="28"/>
        </w:rPr>
        <w:t xml:space="preserve"> </w:t>
      </w:r>
      <w:r w:rsidR="00A018DE" w:rsidRPr="00381BB8">
        <w:rPr>
          <w:rFonts w:ascii="Times New Roman" w:hAnsi="Times New Roman" w:cs="Times New Roman"/>
          <w:sz w:val="28"/>
          <w:szCs w:val="28"/>
        </w:rPr>
        <w:br/>
      </w:r>
      <w:r w:rsidR="001A123B" w:rsidRPr="00381BB8">
        <w:rPr>
          <w:rFonts w:ascii="Times New Roman" w:hAnsi="Times New Roman" w:cs="Times New Roman"/>
          <w:sz w:val="28"/>
          <w:szCs w:val="28"/>
        </w:rPr>
        <w:t xml:space="preserve">(з 02.01.2023 до </w:t>
      </w:r>
      <w:r w:rsidR="00A018DE" w:rsidRPr="00381BB8">
        <w:rPr>
          <w:rFonts w:ascii="Times New Roman" w:hAnsi="Times New Roman" w:cs="Times New Roman"/>
          <w:sz w:val="28"/>
          <w:szCs w:val="28"/>
        </w:rPr>
        <w:t>01.01.</w:t>
      </w:r>
      <w:r w:rsidR="001A123B" w:rsidRPr="00381BB8">
        <w:rPr>
          <w:rFonts w:ascii="Times New Roman" w:hAnsi="Times New Roman" w:cs="Times New Roman"/>
          <w:sz w:val="28"/>
          <w:szCs w:val="28"/>
        </w:rPr>
        <w:t>2025</w:t>
      </w:r>
      <w:r w:rsidR="00A018DE" w:rsidRPr="00381BB8">
        <w:rPr>
          <w:rFonts w:ascii="Times New Roman" w:hAnsi="Times New Roman" w:cs="Times New Roman"/>
          <w:sz w:val="28"/>
          <w:szCs w:val="28"/>
        </w:rPr>
        <w:t>);</w:t>
      </w:r>
    </w:p>
    <w:p w:rsidR="00F345FE" w:rsidRPr="00381BB8" w:rsidRDefault="00F345FE" w:rsidP="00F345FE">
      <w:pPr>
        <w:spacing w:after="0"/>
        <w:ind w:firstLine="709"/>
        <w:jc w:val="both"/>
        <w:rPr>
          <w:rFonts w:ascii="Times New Roman" w:hAnsi="Times New Roman" w:cs="Times New Roman"/>
          <w:sz w:val="28"/>
          <w:szCs w:val="28"/>
        </w:rPr>
      </w:pPr>
    </w:p>
    <w:p w:rsidR="00F345FE" w:rsidRPr="00381BB8" w:rsidRDefault="00A018DE" w:rsidP="00A018DE">
      <w:pPr>
        <w:pStyle w:val="a3"/>
        <w:numPr>
          <w:ilvl w:val="0"/>
          <w:numId w:val="1"/>
        </w:numPr>
        <w:spacing w:after="0"/>
        <w:ind w:left="0" w:firstLine="709"/>
        <w:jc w:val="both"/>
        <w:rPr>
          <w:rFonts w:ascii="Times New Roman" w:hAnsi="Times New Roman" w:cs="Times New Roman"/>
          <w:sz w:val="28"/>
          <w:szCs w:val="28"/>
        </w:rPr>
      </w:pPr>
      <w:r w:rsidRPr="00381BB8">
        <w:rPr>
          <w:rFonts w:ascii="Times New Roman" w:hAnsi="Times New Roman" w:cs="Times New Roman"/>
          <w:sz w:val="28"/>
          <w:szCs w:val="28"/>
        </w:rPr>
        <w:t xml:space="preserve">підготовлено Аналітичний звіт </w:t>
      </w:r>
      <w:r w:rsidR="00F345FE" w:rsidRPr="00381BB8">
        <w:rPr>
          <w:rFonts w:ascii="Times New Roman" w:hAnsi="Times New Roman" w:cs="Times New Roman"/>
          <w:sz w:val="28"/>
          <w:szCs w:val="28"/>
        </w:rPr>
        <w:t>щодо випадків конфлікту інтересів членів консультативних, допоміжних та інших дорадчих органів при Міністерстві охорони здоров’я України (у тому числі тих, що супроводжують закупівлі медичної продукції за кошти державного бюджету та визначають переліки продукції, яка закуповується)</w:t>
      </w:r>
      <w:r w:rsidRPr="00381BB8">
        <w:rPr>
          <w:rFonts w:ascii="Times New Roman" w:hAnsi="Times New Roman" w:cs="Times New Roman"/>
          <w:sz w:val="28"/>
          <w:szCs w:val="28"/>
        </w:rPr>
        <w:t>;</w:t>
      </w:r>
    </w:p>
    <w:p w:rsidR="00F345FE" w:rsidRDefault="00F345FE" w:rsidP="00F345FE">
      <w:pPr>
        <w:spacing w:after="0"/>
        <w:ind w:firstLine="709"/>
        <w:jc w:val="both"/>
        <w:rPr>
          <w:rFonts w:ascii="Times New Roman" w:hAnsi="Times New Roman" w:cs="Times New Roman"/>
          <w:sz w:val="28"/>
          <w:szCs w:val="28"/>
        </w:rPr>
      </w:pPr>
    </w:p>
    <w:p w:rsidR="006B7973" w:rsidRDefault="006B7973" w:rsidP="00F345FE">
      <w:pPr>
        <w:spacing w:after="0"/>
        <w:ind w:firstLine="709"/>
        <w:jc w:val="both"/>
        <w:rPr>
          <w:rFonts w:ascii="Times New Roman" w:hAnsi="Times New Roman" w:cs="Times New Roman"/>
          <w:sz w:val="28"/>
          <w:szCs w:val="28"/>
        </w:rPr>
      </w:pPr>
    </w:p>
    <w:p w:rsidR="006B7973" w:rsidRPr="00381BB8" w:rsidRDefault="006B7973" w:rsidP="00F345FE">
      <w:pPr>
        <w:spacing w:after="0"/>
        <w:ind w:firstLine="709"/>
        <w:jc w:val="both"/>
        <w:rPr>
          <w:rFonts w:ascii="Times New Roman" w:hAnsi="Times New Roman" w:cs="Times New Roman"/>
          <w:sz w:val="28"/>
          <w:szCs w:val="28"/>
        </w:rPr>
      </w:pPr>
      <w:bookmarkStart w:id="0" w:name="_GoBack"/>
      <w:bookmarkEnd w:id="0"/>
    </w:p>
    <w:p w:rsidR="00F345FE" w:rsidRPr="00381BB8" w:rsidRDefault="00355003" w:rsidP="00E5472B">
      <w:pPr>
        <w:shd w:val="clear" w:color="auto" w:fill="FFFFFF"/>
        <w:jc w:val="both"/>
        <w:textAlignment w:val="baseline"/>
        <w:rPr>
          <w:rFonts w:ascii="Times New Roman" w:eastAsia="Times New Roman" w:hAnsi="Times New Roman" w:cs="Times New Roman"/>
          <w:sz w:val="28"/>
          <w:szCs w:val="28"/>
          <w:lang w:eastAsia="uk-UA"/>
        </w:rPr>
      </w:pPr>
      <w:r w:rsidRPr="00381BB8">
        <w:rPr>
          <w:rFonts w:ascii="Times New Roman" w:hAnsi="Times New Roman" w:cs="Times New Roman"/>
          <w:sz w:val="28"/>
          <w:szCs w:val="28"/>
        </w:rPr>
        <w:lastRenderedPageBreak/>
        <w:t xml:space="preserve">-      </w:t>
      </w:r>
      <w:r w:rsidR="00A018DE" w:rsidRPr="00381BB8">
        <w:rPr>
          <w:rFonts w:ascii="Times New Roman" w:hAnsi="Times New Roman" w:cs="Times New Roman"/>
          <w:sz w:val="28"/>
          <w:szCs w:val="28"/>
        </w:rPr>
        <w:t xml:space="preserve"> </w:t>
      </w:r>
      <w:r w:rsidR="00313711" w:rsidRPr="00381BB8">
        <w:rPr>
          <w:rFonts w:ascii="Times New Roman" w:hAnsi="Times New Roman" w:cs="Times New Roman"/>
          <w:color w:val="000000" w:themeColor="text1"/>
          <w:sz w:val="28"/>
          <w:szCs w:val="28"/>
        </w:rPr>
        <w:t xml:space="preserve">Закон України «Про внесення змін до деяких законів України щодо врегулювання окремих питань у сферах охорони здоров’я, </w:t>
      </w:r>
      <w:r w:rsidR="00DF33C9" w:rsidRPr="00381BB8">
        <w:rPr>
          <w:rFonts w:ascii="Times New Roman" w:hAnsi="Times New Roman" w:cs="Times New Roman"/>
          <w:color w:val="000000" w:themeColor="text1"/>
          <w:sz w:val="28"/>
          <w:szCs w:val="28"/>
        </w:rPr>
        <w:t>реабілітації, соціального захисту, та державної реєстрації окремих об’єктів санітарних заходів</w:t>
      </w:r>
      <w:r w:rsidR="00A71CD7" w:rsidRPr="00381BB8">
        <w:rPr>
          <w:rFonts w:ascii="Times New Roman" w:hAnsi="Times New Roman" w:cs="Times New Roman"/>
          <w:color w:val="000000" w:themeColor="text1"/>
          <w:sz w:val="28"/>
          <w:szCs w:val="28"/>
        </w:rPr>
        <w:t>»</w:t>
      </w:r>
      <w:r w:rsidR="00DF33C9" w:rsidRPr="00381BB8">
        <w:rPr>
          <w:rFonts w:ascii="Times New Roman" w:hAnsi="Times New Roman" w:cs="Times New Roman"/>
          <w:color w:val="000000" w:themeColor="text1"/>
          <w:sz w:val="28"/>
          <w:szCs w:val="28"/>
        </w:rPr>
        <w:t xml:space="preserve"> від 21.08.2024 № 3911-IX введен</w:t>
      </w:r>
      <w:r w:rsidR="003D3D58" w:rsidRPr="00381BB8">
        <w:rPr>
          <w:rFonts w:ascii="Times New Roman" w:hAnsi="Times New Roman" w:cs="Times New Roman"/>
          <w:color w:val="000000" w:themeColor="text1"/>
          <w:sz w:val="28"/>
          <w:szCs w:val="28"/>
        </w:rPr>
        <w:t>ий</w:t>
      </w:r>
      <w:r w:rsidR="00DF33C9" w:rsidRPr="00381BB8">
        <w:rPr>
          <w:rFonts w:ascii="Times New Roman" w:hAnsi="Times New Roman" w:cs="Times New Roman"/>
          <w:color w:val="000000" w:themeColor="text1"/>
          <w:sz w:val="28"/>
          <w:szCs w:val="28"/>
        </w:rPr>
        <w:t xml:space="preserve"> в дію 18.12.2024</w:t>
      </w:r>
      <w:r w:rsidR="00A71CD7" w:rsidRPr="00381BB8">
        <w:rPr>
          <w:rFonts w:ascii="Times New Roman" w:hAnsi="Times New Roman" w:cs="Times New Roman"/>
          <w:color w:val="000000" w:themeColor="text1"/>
          <w:sz w:val="28"/>
          <w:szCs w:val="28"/>
        </w:rPr>
        <w:t>;</w:t>
      </w:r>
    </w:p>
    <w:p w:rsidR="00F345FE" w:rsidRPr="00381BB8" w:rsidRDefault="00A018DE" w:rsidP="00F345FE">
      <w:pPr>
        <w:spacing w:after="0"/>
        <w:ind w:firstLine="709"/>
        <w:jc w:val="both"/>
        <w:rPr>
          <w:rFonts w:ascii="Times New Roman" w:hAnsi="Times New Roman" w:cs="Times New Roman"/>
          <w:sz w:val="28"/>
          <w:szCs w:val="28"/>
        </w:rPr>
      </w:pPr>
      <w:r w:rsidRPr="00381BB8">
        <w:rPr>
          <w:rFonts w:ascii="Times New Roman" w:hAnsi="Times New Roman" w:cs="Times New Roman"/>
          <w:sz w:val="28"/>
          <w:szCs w:val="28"/>
        </w:rPr>
        <w:t>-</w:t>
      </w:r>
      <w:r w:rsidR="00F345FE" w:rsidRPr="00381BB8">
        <w:rPr>
          <w:rFonts w:ascii="Times New Roman" w:hAnsi="Times New Roman" w:cs="Times New Roman"/>
          <w:sz w:val="28"/>
          <w:szCs w:val="28"/>
        </w:rPr>
        <w:t xml:space="preserve"> </w:t>
      </w:r>
      <w:r w:rsidRPr="00381BB8">
        <w:rPr>
          <w:rFonts w:ascii="Times New Roman" w:hAnsi="Times New Roman" w:cs="Times New Roman"/>
          <w:sz w:val="28"/>
          <w:szCs w:val="28"/>
        </w:rPr>
        <w:t xml:space="preserve">     </w:t>
      </w:r>
      <w:r w:rsidR="00F345FE" w:rsidRPr="00381BB8">
        <w:rPr>
          <w:rFonts w:ascii="Times New Roman" w:hAnsi="Times New Roman" w:cs="Times New Roman"/>
          <w:sz w:val="28"/>
          <w:szCs w:val="28"/>
        </w:rPr>
        <w:t xml:space="preserve">проведено аналітичне дослідження положень статей 19 і 20 Закону України «Про безпеку та якість донорської крові та компонентів крові», Порядку перевезення анатомічних матеріалів людини в межах України, ввезення таких матеріалів на митну територію України та вивезення їх за межі митної території України, затвердженого постановою Кабінету Міністрів України від 5 серпня 2020 р. № 720, інших положень законодавства, що стосуються порядку ввезення, вивезення та перевезення анатомічних матеріалів людини в межах території України, правил компенсації витрат донорів та інших процедур, на предмет повноти, конкретності, системності та наявності </w:t>
      </w:r>
      <w:proofErr w:type="spellStart"/>
      <w:r w:rsidR="00F345FE" w:rsidRPr="00381BB8">
        <w:rPr>
          <w:rFonts w:ascii="Times New Roman" w:hAnsi="Times New Roman" w:cs="Times New Roman"/>
          <w:sz w:val="28"/>
          <w:szCs w:val="28"/>
        </w:rPr>
        <w:t>корупціогенних</w:t>
      </w:r>
      <w:proofErr w:type="spellEnd"/>
      <w:r w:rsidR="00F345FE" w:rsidRPr="00381BB8">
        <w:rPr>
          <w:rFonts w:ascii="Times New Roman" w:hAnsi="Times New Roman" w:cs="Times New Roman"/>
          <w:sz w:val="28"/>
          <w:szCs w:val="28"/>
        </w:rPr>
        <w:t xml:space="preserve"> факторів за результатами якого підготовлено звіт, що направлено керівництву</w:t>
      </w:r>
      <w:r w:rsidR="00A71CD7" w:rsidRPr="00381BB8">
        <w:rPr>
          <w:rFonts w:ascii="Times New Roman" w:hAnsi="Times New Roman" w:cs="Times New Roman"/>
          <w:sz w:val="28"/>
          <w:szCs w:val="28"/>
        </w:rPr>
        <w:t>;</w:t>
      </w:r>
    </w:p>
    <w:p w:rsidR="00F345FE" w:rsidRPr="00381BB8" w:rsidRDefault="00F345FE" w:rsidP="00F345FE">
      <w:pPr>
        <w:spacing w:after="0"/>
        <w:ind w:firstLine="709"/>
        <w:jc w:val="both"/>
        <w:rPr>
          <w:rFonts w:ascii="Times New Roman" w:hAnsi="Times New Roman" w:cs="Times New Roman"/>
          <w:sz w:val="28"/>
          <w:szCs w:val="28"/>
        </w:rPr>
      </w:pPr>
    </w:p>
    <w:p w:rsidR="00F345FE" w:rsidRPr="00381BB8" w:rsidRDefault="00A018DE" w:rsidP="00A018DE">
      <w:pPr>
        <w:pStyle w:val="a3"/>
        <w:numPr>
          <w:ilvl w:val="0"/>
          <w:numId w:val="1"/>
        </w:numPr>
        <w:spacing w:after="0"/>
        <w:ind w:left="0" w:firstLine="709"/>
        <w:jc w:val="both"/>
        <w:rPr>
          <w:rFonts w:ascii="Times New Roman" w:hAnsi="Times New Roman" w:cs="Times New Roman"/>
          <w:sz w:val="28"/>
          <w:szCs w:val="28"/>
        </w:rPr>
      </w:pPr>
      <w:r w:rsidRPr="00381BB8">
        <w:rPr>
          <w:rFonts w:ascii="Times New Roman" w:hAnsi="Times New Roman" w:cs="Times New Roman"/>
          <w:sz w:val="28"/>
          <w:szCs w:val="28"/>
        </w:rPr>
        <w:t xml:space="preserve">підготовлено </w:t>
      </w:r>
      <w:r w:rsidR="00F345FE" w:rsidRPr="00381BB8">
        <w:rPr>
          <w:rFonts w:ascii="Times New Roman" w:hAnsi="Times New Roman" w:cs="Times New Roman"/>
          <w:sz w:val="28"/>
          <w:szCs w:val="28"/>
        </w:rPr>
        <w:t xml:space="preserve">Звіт за результатами аналітичного дослідження положень статей 19 і 20 Закону України «Про безпеку та якість донорської крові та компонентів крові», Порядку перевезення анатомічних матеріалів людини в межах України, ввезення таких матеріалів на митну територію України та вивезення їх за межі митної території України, затвердженого постановою Кабінету Міністрів України від 5 серпня 2020 р. № 720, інших положень законодавства, що стосуються порядку ввезення, вивезення та перевезення анатомічних матеріалів людини в межах території України, правил компенсації витрат донорів та інших процедур, на предмет повноти, конкретності, системності та наявності </w:t>
      </w:r>
      <w:proofErr w:type="spellStart"/>
      <w:r w:rsidR="00F345FE" w:rsidRPr="00381BB8">
        <w:rPr>
          <w:rFonts w:ascii="Times New Roman" w:hAnsi="Times New Roman" w:cs="Times New Roman"/>
          <w:sz w:val="28"/>
          <w:szCs w:val="28"/>
        </w:rPr>
        <w:t>корупціогенних</w:t>
      </w:r>
      <w:proofErr w:type="spellEnd"/>
      <w:r w:rsidR="00F345FE" w:rsidRPr="00381BB8">
        <w:rPr>
          <w:rFonts w:ascii="Times New Roman" w:hAnsi="Times New Roman" w:cs="Times New Roman"/>
          <w:sz w:val="28"/>
          <w:szCs w:val="28"/>
        </w:rPr>
        <w:t xml:space="preserve"> факторів</w:t>
      </w:r>
      <w:r w:rsidRPr="00381BB8">
        <w:rPr>
          <w:rFonts w:ascii="Times New Roman" w:hAnsi="Times New Roman" w:cs="Times New Roman"/>
          <w:sz w:val="28"/>
          <w:szCs w:val="28"/>
        </w:rPr>
        <w:t>;</w:t>
      </w:r>
    </w:p>
    <w:p w:rsidR="003D3D58" w:rsidRPr="00381BB8" w:rsidRDefault="003D3D58" w:rsidP="00381BB8">
      <w:pPr>
        <w:pStyle w:val="a3"/>
        <w:spacing w:after="0"/>
        <w:ind w:left="709"/>
        <w:jc w:val="both"/>
        <w:rPr>
          <w:rFonts w:ascii="Times New Roman" w:hAnsi="Times New Roman" w:cs="Times New Roman"/>
          <w:sz w:val="28"/>
          <w:szCs w:val="28"/>
        </w:rPr>
      </w:pPr>
    </w:p>
    <w:p w:rsidR="003D3D58" w:rsidRPr="00381BB8" w:rsidRDefault="003D3D58" w:rsidP="00A018DE">
      <w:pPr>
        <w:pStyle w:val="a3"/>
        <w:numPr>
          <w:ilvl w:val="0"/>
          <w:numId w:val="1"/>
        </w:numPr>
        <w:spacing w:after="0"/>
        <w:ind w:left="0" w:firstLine="709"/>
        <w:jc w:val="both"/>
        <w:rPr>
          <w:rFonts w:ascii="Times New Roman" w:hAnsi="Times New Roman" w:cs="Times New Roman"/>
          <w:sz w:val="28"/>
          <w:szCs w:val="28"/>
        </w:rPr>
      </w:pPr>
      <w:r w:rsidRPr="00381BB8">
        <w:rPr>
          <w:rFonts w:ascii="Times New Roman" w:hAnsi="Times New Roman" w:cs="Times New Roman"/>
          <w:sz w:val="28"/>
          <w:szCs w:val="28"/>
        </w:rPr>
        <w:t xml:space="preserve">Підготовлено </w:t>
      </w:r>
      <w:r w:rsidRPr="00381BB8">
        <w:rPr>
          <w:rFonts w:ascii="Times New Roman" w:hAnsi="Times New Roman" w:cs="Times New Roman"/>
          <w:sz w:val="28"/>
          <w:szCs w:val="28"/>
        </w:rPr>
        <w:t>Звіт про результати проведення публічного громадського обговорення проєкту постанови Кабінету Міністрів України «Деякі питання реалізації донорської крові та компонентів крові суб’єктами системи крові, що здійснюють заготівлю, переробку, тестування, зберігання, розподіл та реалізацію донорської крові та компонентів крові»</w:t>
      </w:r>
      <w:r w:rsidRPr="00381BB8">
        <w:rPr>
          <w:rFonts w:ascii="Times New Roman" w:hAnsi="Times New Roman" w:cs="Times New Roman"/>
          <w:sz w:val="28"/>
          <w:szCs w:val="28"/>
        </w:rPr>
        <w:t>;</w:t>
      </w:r>
    </w:p>
    <w:p w:rsidR="00F345FE" w:rsidRPr="00381BB8" w:rsidRDefault="00F345FE" w:rsidP="00F345FE">
      <w:pPr>
        <w:spacing w:after="0"/>
        <w:ind w:firstLine="709"/>
        <w:jc w:val="both"/>
        <w:rPr>
          <w:rFonts w:ascii="Times New Roman" w:hAnsi="Times New Roman" w:cs="Times New Roman"/>
          <w:sz w:val="28"/>
          <w:szCs w:val="28"/>
        </w:rPr>
      </w:pPr>
    </w:p>
    <w:p w:rsidR="00F345FE" w:rsidRPr="00381BB8" w:rsidRDefault="00A018DE" w:rsidP="00A018DE">
      <w:pPr>
        <w:pStyle w:val="a3"/>
        <w:numPr>
          <w:ilvl w:val="0"/>
          <w:numId w:val="1"/>
        </w:numPr>
        <w:spacing w:after="0"/>
        <w:ind w:left="0" w:firstLine="567"/>
        <w:jc w:val="both"/>
        <w:rPr>
          <w:rFonts w:ascii="Times New Roman" w:hAnsi="Times New Roman" w:cs="Times New Roman"/>
          <w:sz w:val="28"/>
          <w:szCs w:val="28"/>
        </w:rPr>
      </w:pPr>
      <w:r w:rsidRPr="00381BB8">
        <w:rPr>
          <w:rFonts w:ascii="Times New Roman" w:hAnsi="Times New Roman" w:cs="Times New Roman"/>
          <w:sz w:val="28"/>
          <w:szCs w:val="28"/>
        </w:rPr>
        <w:t xml:space="preserve">         </w:t>
      </w:r>
      <w:r w:rsidR="00A56B80" w:rsidRPr="00381BB8">
        <w:rPr>
          <w:rFonts w:ascii="Times New Roman" w:hAnsi="Times New Roman" w:cs="Times New Roman"/>
          <w:sz w:val="28"/>
          <w:szCs w:val="28"/>
        </w:rPr>
        <w:t>МОЗ видано</w:t>
      </w:r>
      <w:r w:rsidR="00F345FE" w:rsidRPr="00381BB8">
        <w:rPr>
          <w:rFonts w:ascii="Times New Roman" w:hAnsi="Times New Roman" w:cs="Times New Roman"/>
          <w:sz w:val="28"/>
          <w:szCs w:val="28"/>
        </w:rPr>
        <w:t xml:space="preserve"> </w:t>
      </w:r>
      <w:r w:rsidR="00A56B80" w:rsidRPr="00381BB8">
        <w:rPr>
          <w:rFonts w:ascii="Times New Roman" w:hAnsi="Times New Roman" w:cs="Times New Roman"/>
          <w:sz w:val="28"/>
          <w:szCs w:val="28"/>
        </w:rPr>
        <w:t>н</w:t>
      </w:r>
      <w:r w:rsidR="00F345FE" w:rsidRPr="00381BB8">
        <w:rPr>
          <w:rFonts w:ascii="Times New Roman" w:hAnsi="Times New Roman" w:cs="Times New Roman"/>
          <w:sz w:val="28"/>
          <w:szCs w:val="28"/>
        </w:rPr>
        <w:t xml:space="preserve">аказ від 10 липня 2023 року № 1246 «Про затвердження Критеріїв до закладів охорони здоров’я зарубіжних країн для лікування громадян України за кордоном та визначення Переліку рекомендованих закладів охорони здоров’я зарубіжних країн для лікування громадян України за кордоном», </w:t>
      </w:r>
      <w:r w:rsidR="00F345FE" w:rsidRPr="00381BB8">
        <w:rPr>
          <w:rFonts w:ascii="Times New Roman" w:hAnsi="Times New Roman" w:cs="Times New Roman"/>
          <w:sz w:val="28"/>
          <w:szCs w:val="28"/>
        </w:rPr>
        <w:lastRenderedPageBreak/>
        <w:t xml:space="preserve">зареєстрований у Міністерстві юстиції України 07 вересня 2023 року за </w:t>
      </w:r>
      <w:r w:rsidR="00A56B80" w:rsidRPr="00381BB8">
        <w:rPr>
          <w:rFonts w:ascii="Times New Roman" w:hAnsi="Times New Roman" w:cs="Times New Roman"/>
          <w:sz w:val="28"/>
          <w:szCs w:val="28"/>
        </w:rPr>
        <w:br/>
      </w:r>
      <w:r w:rsidR="00F345FE" w:rsidRPr="00381BB8">
        <w:rPr>
          <w:rFonts w:ascii="Times New Roman" w:hAnsi="Times New Roman" w:cs="Times New Roman"/>
          <w:sz w:val="28"/>
          <w:szCs w:val="28"/>
        </w:rPr>
        <w:t xml:space="preserve">№ 1571/40627 (включено до Єдиного державного реєстру нормативно-правових актів 11 вересня 2023 року з присвоєнням реєстраційного коду 120500/2023, опубліковано в інформаційному бюлетені «Офіційний вісник України» </w:t>
      </w:r>
      <w:r w:rsidR="0047190A" w:rsidRPr="00381BB8">
        <w:rPr>
          <w:rFonts w:ascii="Times New Roman" w:hAnsi="Times New Roman" w:cs="Times New Roman"/>
          <w:sz w:val="28"/>
          <w:szCs w:val="28"/>
        </w:rPr>
        <w:br/>
      </w:r>
      <w:r w:rsidR="00F345FE" w:rsidRPr="00381BB8">
        <w:rPr>
          <w:rFonts w:ascii="Times New Roman" w:hAnsi="Times New Roman" w:cs="Times New Roman"/>
          <w:sz w:val="28"/>
          <w:szCs w:val="28"/>
        </w:rPr>
        <w:t>від 02 листопада 2023 року № 87)</w:t>
      </w:r>
      <w:r w:rsidRPr="00381BB8">
        <w:rPr>
          <w:rFonts w:ascii="Times New Roman" w:hAnsi="Times New Roman" w:cs="Times New Roman"/>
          <w:sz w:val="28"/>
          <w:szCs w:val="28"/>
        </w:rPr>
        <w:t>;</w:t>
      </w:r>
    </w:p>
    <w:p w:rsidR="00F345FE" w:rsidRPr="00381BB8" w:rsidRDefault="00F345FE" w:rsidP="00F345FE">
      <w:pPr>
        <w:spacing w:after="0"/>
        <w:ind w:firstLine="709"/>
        <w:jc w:val="both"/>
        <w:rPr>
          <w:rFonts w:ascii="Times New Roman" w:hAnsi="Times New Roman" w:cs="Times New Roman"/>
          <w:sz w:val="28"/>
          <w:szCs w:val="28"/>
        </w:rPr>
      </w:pPr>
    </w:p>
    <w:p w:rsidR="00F345FE" w:rsidRPr="00381BB8" w:rsidRDefault="00381BB8" w:rsidP="00381BB8">
      <w:pPr>
        <w:pStyle w:val="a3"/>
        <w:numPr>
          <w:ilvl w:val="0"/>
          <w:numId w:val="1"/>
        </w:numPr>
        <w:spacing w:after="0"/>
        <w:ind w:left="0" w:firstLine="357"/>
        <w:jc w:val="both"/>
        <w:rPr>
          <w:rFonts w:ascii="Times New Roman" w:hAnsi="Times New Roman" w:cs="Times New Roman"/>
          <w:sz w:val="28"/>
          <w:szCs w:val="28"/>
        </w:rPr>
      </w:pPr>
      <w:r w:rsidRPr="00381BB8">
        <w:rPr>
          <w:rFonts w:ascii="Times New Roman" w:hAnsi="Times New Roman" w:cs="Times New Roman"/>
          <w:sz w:val="28"/>
          <w:szCs w:val="28"/>
        </w:rPr>
        <w:t>15.11.2024 К</w:t>
      </w:r>
      <w:r w:rsidRPr="00381BB8">
        <w:rPr>
          <w:rFonts w:ascii="Times New Roman" w:hAnsi="Times New Roman" w:cs="Times New Roman"/>
          <w:sz w:val="28"/>
          <w:szCs w:val="28"/>
        </w:rPr>
        <w:t>абінет Міністрів України</w:t>
      </w:r>
      <w:r w:rsidRPr="00381BB8">
        <w:rPr>
          <w:rFonts w:ascii="Times New Roman" w:hAnsi="Times New Roman" w:cs="Times New Roman"/>
          <w:sz w:val="28"/>
          <w:szCs w:val="28"/>
        </w:rPr>
        <w:t xml:space="preserve"> прийняв постанову «Про деякі питання запровадження оцінювання повсякденного функціонування </w:t>
      </w:r>
      <w:r w:rsidRPr="00381BB8">
        <w:rPr>
          <w:rFonts w:ascii="Times New Roman" w:hAnsi="Times New Roman" w:cs="Times New Roman"/>
          <w:sz w:val="28"/>
          <w:szCs w:val="28"/>
        </w:rPr>
        <w:t xml:space="preserve"> </w:t>
      </w:r>
      <w:r w:rsidRPr="00381BB8">
        <w:rPr>
          <w:rFonts w:ascii="Times New Roman" w:hAnsi="Times New Roman" w:cs="Times New Roman"/>
          <w:sz w:val="28"/>
          <w:szCs w:val="28"/>
        </w:rPr>
        <w:t>особи», яка визначає новий порядок проведення оцінювання і замінює процес медико-соціальної експертизи (МСЕК)» та якою зокрема затверджується: Положення про експертні</w:t>
      </w:r>
      <w:r w:rsidRPr="00381BB8">
        <w:rPr>
          <w:rFonts w:ascii="Times New Roman" w:hAnsi="Times New Roman" w:cs="Times New Roman"/>
          <w:sz w:val="28"/>
          <w:szCs w:val="28"/>
        </w:rPr>
        <w:t xml:space="preserve"> </w:t>
      </w:r>
      <w:r w:rsidRPr="00381BB8">
        <w:rPr>
          <w:rFonts w:ascii="Times New Roman" w:hAnsi="Times New Roman" w:cs="Times New Roman"/>
          <w:sz w:val="28"/>
          <w:szCs w:val="28"/>
        </w:rPr>
        <w:t>команди з оцінювання повсякденного функціонування особи, Порядок проведення оцінювання повсякденного функціонування особи, критерії направлення на проведення оцінювання повсякденного функціонування особи, Порядок функціонування електронної системи щодо оцінювання повсякденного функціонування особи, критерії встановлення інвалідності</w:t>
      </w:r>
      <w:r w:rsidRPr="00381BB8">
        <w:rPr>
          <w:rFonts w:ascii="Times New Roman" w:hAnsi="Times New Roman" w:cs="Times New Roman"/>
          <w:sz w:val="28"/>
          <w:szCs w:val="28"/>
        </w:rPr>
        <w:t>;</w:t>
      </w:r>
    </w:p>
    <w:p w:rsidR="00381BB8" w:rsidRPr="00381BB8" w:rsidRDefault="00381BB8" w:rsidP="00381BB8">
      <w:pPr>
        <w:spacing w:after="0"/>
        <w:jc w:val="both"/>
        <w:rPr>
          <w:rFonts w:ascii="Times New Roman" w:hAnsi="Times New Roman" w:cs="Times New Roman"/>
          <w:sz w:val="28"/>
          <w:szCs w:val="28"/>
        </w:rPr>
      </w:pPr>
    </w:p>
    <w:p w:rsidR="00F345FE" w:rsidRPr="00381BB8" w:rsidRDefault="005560DD" w:rsidP="00A018DE">
      <w:pPr>
        <w:pStyle w:val="a3"/>
        <w:numPr>
          <w:ilvl w:val="0"/>
          <w:numId w:val="1"/>
        </w:numPr>
        <w:spacing w:after="0"/>
        <w:ind w:left="0" w:firstLine="993"/>
        <w:jc w:val="both"/>
        <w:rPr>
          <w:rFonts w:ascii="Times New Roman" w:hAnsi="Times New Roman" w:cs="Times New Roman"/>
          <w:sz w:val="28"/>
          <w:szCs w:val="28"/>
        </w:rPr>
      </w:pPr>
      <w:r w:rsidRPr="00381BB8">
        <w:rPr>
          <w:rFonts w:ascii="Times New Roman" w:hAnsi="Times New Roman" w:cs="Times New Roman"/>
          <w:sz w:val="28"/>
          <w:szCs w:val="28"/>
        </w:rPr>
        <w:t>видано</w:t>
      </w:r>
      <w:r w:rsidR="00F345FE" w:rsidRPr="00381BB8">
        <w:rPr>
          <w:rFonts w:ascii="Times New Roman" w:hAnsi="Times New Roman" w:cs="Times New Roman"/>
          <w:sz w:val="28"/>
          <w:szCs w:val="28"/>
        </w:rPr>
        <w:t xml:space="preserve"> наказ МОЗ від 08 листопада 2023 року № 1925 «Про внесення змін до наказу Міністерства охорони здоров’я України від 23 липня 2002 року </w:t>
      </w:r>
      <w:r w:rsidRPr="00381BB8">
        <w:rPr>
          <w:rFonts w:ascii="Times New Roman" w:hAnsi="Times New Roman" w:cs="Times New Roman"/>
          <w:sz w:val="28"/>
          <w:szCs w:val="28"/>
        </w:rPr>
        <w:br/>
      </w:r>
      <w:r w:rsidR="00F345FE" w:rsidRPr="00381BB8">
        <w:rPr>
          <w:rFonts w:ascii="Times New Roman" w:hAnsi="Times New Roman" w:cs="Times New Roman"/>
          <w:sz w:val="28"/>
          <w:szCs w:val="28"/>
        </w:rPr>
        <w:t>№ 280», зареєстрований в Міністерстві юстиції України 22 листопада 2023 року за № 2012/41068</w:t>
      </w:r>
      <w:r w:rsidR="004F6358" w:rsidRPr="00381BB8">
        <w:rPr>
          <w:rFonts w:ascii="Times New Roman" w:hAnsi="Times New Roman" w:cs="Times New Roman"/>
          <w:sz w:val="28"/>
          <w:szCs w:val="28"/>
        </w:rPr>
        <w:t xml:space="preserve"> </w:t>
      </w:r>
      <w:r w:rsidR="00F345FE" w:rsidRPr="00381BB8">
        <w:rPr>
          <w:rFonts w:ascii="Times New Roman" w:hAnsi="Times New Roman" w:cs="Times New Roman"/>
          <w:sz w:val="28"/>
          <w:szCs w:val="28"/>
        </w:rPr>
        <w:t>відповідно до якого результати всіх обов’язкових попередніх та періодичних профілактичних медичних оглядів вносяться у тому числі до електронної системи охорони здоров’я.</w:t>
      </w:r>
    </w:p>
    <w:p w:rsidR="00AD06D8" w:rsidRPr="00381BB8" w:rsidRDefault="00AD06D8" w:rsidP="00AD06D8">
      <w:pPr>
        <w:spacing w:after="0"/>
        <w:jc w:val="both"/>
        <w:rPr>
          <w:rFonts w:ascii="Times New Roman" w:hAnsi="Times New Roman" w:cs="Times New Roman"/>
          <w:sz w:val="28"/>
          <w:szCs w:val="28"/>
        </w:rPr>
      </w:pPr>
    </w:p>
    <w:p w:rsidR="00AD06D8" w:rsidRPr="00381BB8" w:rsidRDefault="00AD06D8" w:rsidP="00F134F2">
      <w:pPr>
        <w:spacing w:after="0"/>
        <w:ind w:firstLine="708"/>
        <w:jc w:val="both"/>
        <w:rPr>
          <w:rFonts w:ascii="Times New Roman" w:hAnsi="Times New Roman" w:cs="Times New Roman"/>
          <w:sz w:val="28"/>
          <w:szCs w:val="28"/>
        </w:rPr>
      </w:pPr>
      <w:r w:rsidRPr="00381BB8">
        <w:rPr>
          <w:rFonts w:ascii="Times New Roman" w:hAnsi="Times New Roman" w:cs="Times New Roman"/>
          <w:sz w:val="28"/>
          <w:szCs w:val="28"/>
        </w:rPr>
        <w:t>Введен</w:t>
      </w:r>
      <w:r w:rsidR="00F134F2" w:rsidRPr="00381BB8">
        <w:rPr>
          <w:rFonts w:ascii="Times New Roman" w:hAnsi="Times New Roman" w:cs="Times New Roman"/>
          <w:sz w:val="28"/>
          <w:szCs w:val="28"/>
        </w:rPr>
        <w:t>о</w:t>
      </w:r>
      <w:r w:rsidRPr="00381BB8">
        <w:rPr>
          <w:rFonts w:ascii="Times New Roman" w:hAnsi="Times New Roman" w:cs="Times New Roman"/>
          <w:sz w:val="28"/>
          <w:szCs w:val="28"/>
        </w:rPr>
        <w:t xml:space="preserve"> в експлуатацію Державн</w:t>
      </w:r>
      <w:r w:rsidR="000E234E" w:rsidRPr="00381BB8">
        <w:rPr>
          <w:rFonts w:ascii="Times New Roman" w:hAnsi="Times New Roman" w:cs="Times New Roman"/>
          <w:sz w:val="28"/>
          <w:szCs w:val="28"/>
        </w:rPr>
        <w:t>у</w:t>
      </w:r>
      <w:r w:rsidRPr="00381BB8">
        <w:rPr>
          <w:rFonts w:ascii="Times New Roman" w:hAnsi="Times New Roman" w:cs="Times New Roman"/>
          <w:sz w:val="28"/>
          <w:szCs w:val="28"/>
        </w:rPr>
        <w:t xml:space="preserve"> інформаційн</w:t>
      </w:r>
      <w:r w:rsidR="000E234E" w:rsidRPr="00381BB8">
        <w:rPr>
          <w:rFonts w:ascii="Times New Roman" w:hAnsi="Times New Roman" w:cs="Times New Roman"/>
          <w:sz w:val="28"/>
          <w:szCs w:val="28"/>
        </w:rPr>
        <w:t>у</w:t>
      </w:r>
      <w:r w:rsidRPr="00381BB8">
        <w:rPr>
          <w:rFonts w:ascii="Times New Roman" w:hAnsi="Times New Roman" w:cs="Times New Roman"/>
          <w:sz w:val="28"/>
          <w:szCs w:val="28"/>
        </w:rPr>
        <w:t xml:space="preserve"> систем</w:t>
      </w:r>
      <w:r w:rsidR="000E234E" w:rsidRPr="00381BB8">
        <w:rPr>
          <w:rFonts w:ascii="Times New Roman" w:hAnsi="Times New Roman" w:cs="Times New Roman"/>
          <w:sz w:val="28"/>
          <w:szCs w:val="28"/>
        </w:rPr>
        <w:t>у</w:t>
      </w:r>
      <w:r w:rsidRPr="00381BB8">
        <w:rPr>
          <w:rFonts w:ascii="Times New Roman" w:hAnsi="Times New Roman" w:cs="Times New Roman"/>
          <w:sz w:val="28"/>
          <w:szCs w:val="28"/>
        </w:rPr>
        <w:t xml:space="preserve"> трансплантації </w:t>
      </w:r>
      <w:proofErr w:type="spellStart"/>
      <w:r w:rsidRPr="00381BB8">
        <w:rPr>
          <w:rFonts w:ascii="Times New Roman" w:hAnsi="Times New Roman" w:cs="Times New Roman"/>
          <w:sz w:val="28"/>
          <w:szCs w:val="28"/>
        </w:rPr>
        <w:t>гемопоетичних</w:t>
      </w:r>
      <w:proofErr w:type="spellEnd"/>
      <w:r w:rsidRPr="00381BB8">
        <w:rPr>
          <w:rFonts w:ascii="Times New Roman" w:hAnsi="Times New Roman" w:cs="Times New Roman"/>
          <w:sz w:val="28"/>
          <w:szCs w:val="28"/>
        </w:rPr>
        <w:t xml:space="preserve"> стовбурових клітин  - оформлено передачу до СДУ УЦТК. Наказ Спеціалізованої державної установи </w:t>
      </w:r>
      <w:r w:rsidR="005560DD" w:rsidRPr="00381BB8">
        <w:rPr>
          <w:rFonts w:ascii="Times New Roman" w:hAnsi="Times New Roman" w:cs="Times New Roman"/>
          <w:sz w:val="28"/>
          <w:szCs w:val="28"/>
        </w:rPr>
        <w:t>«</w:t>
      </w:r>
      <w:r w:rsidRPr="00381BB8">
        <w:rPr>
          <w:rFonts w:ascii="Times New Roman" w:hAnsi="Times New Roman" w:cs="Times New Roman"/>
          <w:sz w:val="28"/>
          <w:szCs w:val="28"/>
        </w:rPr>
        <w:t xml:space="preserve">Український центр </w:t>
      </w:r>
      <w:proofErr w:type="spellStart"/>
      <w:r w:rsidRPr="00381BB8">
        <w:rPr>
          <w:rFonts w:ascii="Times New Roman" w:hAnsi="Times New Roman" w:cs="Times New Roman"/>
          <w:sz w:val="28"/>
          <w:szCs w:val="28"/>
        </w:rPr>
        <w:t>трансплант</w:t>
      </w:r>
      <w:proofErr w:type="spellEnd"/>
      <w:r w:rsidRPr="00381BB8">
        <w:rPr>
          <w:rFonts w:ascii="Times New Roman" w:hAnsi="Times New Roman" w:cs="Times New Roman"/>
          <w:sz w:val="28"/>
          <w:szCs w:val="28"/>
        </w:rPr>
        <w:t>-координації</w:t>
      </w:r>
      <w:r w:rsidR="005560DD" w:rsidRPr="00381BB8">
        <w:rPr>
          <w:rFonts w:ascii="Times New Roman" w:hAnsi="Times New Roman" w:cs="Times New Roman"/>
          <w:sz w:val="28"/>
          <w:szCs w:val="28"/>
        </w:rPr>
        <w:t>»</w:t>
      </w:r>
      <w:r w:rsidRPr="00381BB8">
        <w:rPr>
          <w:rFonts w:ascii="Times New Roman" w:hAnsi="Times New Roman" w:cs="Times New Roman"/>
          <w:sz w:val="28"/>
          <w:szCs w:val="28"/>
        </w:rPr>
        <w:t xml:space="preserve"> від 01</w:t>
      </w:r>
      <w:r w:rsidR="005560DD" w:rsidRPr="00381BB8">
        <w:rPr>
          <w:rFonts w:ascii="Times New Roman" w:hAnsi="Times New Roman" w:cs="Times New Roman"/>
          <w:sz w:val="28"/>
          <w:szCs w:val="28"/>
        </w:rPr>
        <w:t xml:space="preserve"> березня </w:t>
      </w:r>
      <w:r w:rsidRPr="00381BB8">
        <w:rPr>
          <w:rFonts w:ascii="Times New Roman" w:hAnsi="Times New Roman" w:cs="Times New Roman"/>
          <w:sz w:val="28"/>
          <w:szCs w:val="28"/>
        </w:rPr>
        <w:t>2024</w:t>
      </w:r>
      <w:r w:rsidR="005560DD" w:rsidRPr="00381BB8">
        <w:rPr>
          <w:rFonts w:ascii="Times New Roman" w:hAnsi="Times New Roman" w:cs="Times New Roman"/>
          <w:sz w:val="28"/>
          <w:szCs w:val="28"/>
        </w:rPr>
        <w:t xml:space="preserve"> року</w:t>
      </w:r>
      <w:r w:rsidRPr="00381BB8">
        <w:rPr>
          <w:rFonts w:ascii="Times New Roman" w:hAnsi="Times New Roman" w:cs="Times New Roman"/>
          <w:sz w:val="28"/>
          <w:szCs w:val="28"/>
        </w:rPr>
        <w:t xml:space="preserve"> № 12/ОД </w:t>
      </w:r>
      <w:r w:rsidR="005560DD" w:rsidRPr="00381BB8">
        <w:rPr>
          <w:rFonts w:ascii="Times New Roman" w:hAnsi="Times New Roman" w:cs="Times New Roman"/>
          <w:sz w:val="28"/>
          <w:szCs w:val="28"/>
        </w:rPr>
        <w:t>«</w:t>
      </w:r>
      <w:r w:rsidRPr="00381BB8">
        <w:rPr>
          <w:rFonts w:ascii="Times New Roman" w:hAnsi="Times New Roman" w:cs="Times New Roman"/>
          <w:sz w:val="28"/>
          <w:szCs w:val="28"/>
        </w:rPr>
        <w:t xml:space="preserve">Про введення в дослідну експлуатацію прийнятого на баланс СДУ </w:t>
      </w:r>
      <w:r w:rsidR="005560DD" w:rsidRPr="00381BB8">
        <w:rPr>
          <w:rFonts w:ascii="Times New Roman" w:hAnsi="Times New Roman" w:cs="Times New Roman"/>
          <w:sz w:val="28"/>
          <w:szCs w:val="28"/>
        </w:rPr>
        <w:t>«</w:t>
      </w:r>
      <w:r w:rsidRPr="00381BB8">
        <w:rPr>
          <w:rFonts w:ascii="Times New Roman" w:hAnsi="Times New Roman" w:cs="Times New Roman"/>
          <w:sz w:val="28"/>
          <w:szCs w:val="28"/>
        </w:rPr>
        <w:t>УЦТК</w:t>
      </w:r>
      <w:r w:rsidR="005560DD" w:rsidRPr="00381BB8">
        <w:rPr>
          <w:rFonts w:ascii="Times New Roman" w:hAnsi="Times New Roman" w:cs="Times New Roman"/>
          <w:sz w:val="28"/>
          <w:szCs w:val="28"/>
        </w:rPr>
        <w:t>»</w:t>
      </w:r>
      <w:r w:rsidRPr="00381BB8">
        <w:rPr>
          <w:rFonts w:ascii="Times New Roman" w:hAnsi="Times New Roman" w:cs="Times New Roman"/>
          <w:sz w:val="28"/>
          <w:szCs w:val="28"/>
        </w:rPr>
        <w:t xml:space="preserve"> програмного забезпечення реєстру живих донорів </w:t>
      </w:r>
      <w:proofErr w:type="spellStart"/>
      <w:r w:rsidRPr="00381BB8">
        <w:rPr>
          <w:rFonts w:ascii="Times New Roman" w:hAnsi="Times New Roman" w:cs="Times New Roman"/>
          <w:sz w:val="28"/>
          <w:szCs w:val="28"/>
        </w:rPr>
        <w:t>гемопоетичних</w:t>
      </w:r>
      <w:proofErr w:type="spellEnd"/>
      <w:r w:rsidRPr="00381BB8">
        <w:rPr>
          <w:rFonts w:ascii="Times New Roman" w:hAnsi="Times New Roman" w:cs="Times New Roman"/>
          <w:sz w:val="28"/>
          <w:szCs w:val="28"/>
        </w:rPr>
        <w:t xml:space="preserve"> стовбурових клітин </w:t>
      </w:r>
      <w:proofErr w:type="spellStart"/>
      <w:r w:rsidRPr="00381BB8">
        <w:rPr>
          <w:rFonts w:ascii="Times New Roman" w:hAnsi="Times New Roman" w:cs="Times New Roman"/>
          <w:sz w:val="28"/>
          <w:szCs w:val="28"/>
        </w:rPr>
        <w:t>Prometeus</w:t>
      </w:r>
      <w:proofErr w:type="spellEnd"/>
      <w:r w:rsidR="005560DD" w:rsidRPr="00381BB8">
        <w:rPr>
          <w:rFonts w:ascii="Times New Roman" w:hAnsi="Times New Roman" w:cs="Times New Roman"/>
          <w:sz w:val="28"/>
          <w:szCs w:val="28"/>
        </w:rPr>
        <w:t>»</w:t>
      </w:r>
      <w:r w:rsidRPr="00381BB8">
        <w:rPr>
          <w:rFonts w:ascii="Times New Roman" w:hAnsi="Times New Roman" w:cs="Times New Roman"/>
          <w:sz w:val="28"/>
          <w:szCs w:val="28"/>
        </w:rPr>
        <w:t xml:space="preserve">. </w:t>
      </w:r>
    </w:p>
    <w:p w:rsidR="00AD06D8" w:rsidRPr="00381BB8" w:rsidRDefault="00AD06D8" w:rsidP="00AD06D8">
      <w:pPr>
        <w:spacing w:after="0"/>
        <w:jc w:val="both"/>
        <w:rPr>
          <w:rFonts w:ascii="Times New Roman" w:hAnsi="Times New Roman" w:cs="Times New Roman"/>
          <w:sz w:val="28"/>
          <w:szCs w:val="28"/>
        </w:rPr>
      </w:pPr>
    </w:p>
    <w:p w:rsidR="00AD06D8" w:rsidRPr="00381BB8" w:rsidRDefault="00F35B6F" w:rsidP="00A56091">
      <w:pPr>
        <w:spacing w:line="360" w:lineRule="atLeast"/>
        <w:ind w:firstLine="708"/>
        <w:jc w:val="both"/>
        <w:rPr>
          <w:rFonts w:ascii="Times New Roman" w:hAnsi="Times New Roman" w:cs="Times New Roman"/>
          <w:color w:val="1D1D1B"/>
          <w:sz w:val="28"/>
          <w:szCs w:val="28"/>
          <w:shd w:val="clear" w:color="auto" w:fill="FFFFFF"/>
        </w:rPr>
      </w:pPr>
      <w:r w:rsidRPr="00381BB8">
        <w:rPr>
          <w:rFonts w:ascii="Times New Roman" w:hAnsi="Times New Roman" w:cs="Times New Roman"/>
          <w:color w:val="1D1D1B"/>
          <w:sz w:val="28"/>
          <w:szCs w:val="28"/>
          <w:shd w:val="clear" w:color="auto" w:fill="FFFFFF"/>
        </w:rPr>
        <w:t>Розпочав роботу Єдиний веб-портал вакантних посад у закладах охорони здоров’я. Законодавство </w:t>
      </w:r>
      <w:r w:rsidRPr="00381BB8">
        <w:rPr>
          <w:rFonts w:ascii="Times New Roman" w:hAnsi="Times New Roman" w:cs="Times New Roman"/>
          <w:sz w:val="28"/>
          <w:szCs w:val="28"/>
        </w:rPr>
        <w:t>вимагає</w:t>
      </w:r>
      <w:r w:rsidRPr="00381BB8">
        <w:rPr>
          <w:rFonts w:ascii="Times New Roman" w:hAnsi="Times New Roman" w:cs="Times New Roman"/>
          <w:color w:val="1D1D1B"/>
          <w:sz w:val="28"/>
          <w:szCs w:val="28"/>
          <w:shd w:val="clear" w:color="auto" w:fill="FFFFFF"/>
        </w:rPr>
        <w:t xml:space="preserve"> використовувати його для проведення добору на вакансії у державних та комунальних </w:t>
      </w:r>
      <w:proofErr w:type="spellStart"/>
      <w:r w:rsidRPr="00381BB8">
        <w:rPr>
          <w:rFonts w:ascii="Times New Roman" w:hAnsi="Times New Roman" w:cs="Times New Roman"/>
          <w:color w:val="1D1D1B"/>
          <w:sz w:val="28"/>
          <w:szCs w:val="28"/>
          <w:shd w:val="clear" w:color="auto" w:fill="FFFFFF"/>
        </w:rPr>
        <w:t>медзакладах</w:t>
      </w:r>
      <w:proofErr w:type="spellEnd"/>
      <w:r w:rsidRPr="00381BB8">
        <w:rPr>
          <w:rFonts w:ascii="Times New Roman" w:hAnsi="Times New Roman" w:cs="Times New Roman"/>
          <w:color w:val="1D1D1B"/>
          <w:sz w:val="28"/>
          <w:szCs w:val="28"/>
          <w:shd w:val="clear" w:color="auto" w:fill="FFFFFF"/>
        </w:rPr>
        <w:t xml:space="preserve">, зокрема, при проведенні конкурсу на посаду керівника. Водночас вимога не поширюється на заклади охорони здоров’я приватної форми власності, заклади охорони здоров’я МВС, </w:t>
      </w:r>
      <w:r w:rsidRPr="00381BB8">
        <w:rPr>
          <w:rFonts w:ascii="Times New Roman" w:hAnsi="Times New Roman" w:cs="Times New Roman"/>
          <w:color w:val="1D1D1B"/>
          <w:sz w:val="28"/>
          <w:szCs w:val="28"/>
          <w:shd w:val="clear" w:color="auto" w:fill="FFFFFF"/>
        </w:rPr>
        <w:lastRenderedPageBreak/>
        <w:t>Міноборони, військових формувань, а також правоохоронних органів спеціального призначення.</w:t>
      </w:r>
    </w:p>
    <w:sectPr w:rsidR="00AD06D8" w:rsidRPr="00381B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75EAA"/>
    <w:multiLevelType w:val="hybridMultilevel"/>
    <w:tmpl w:val="A19208B0"/>
    <w:lvl w:ilvl="0" w:tplc="026A11C8">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5FE"/>
    <w:rsid w:val="000E234E"/>
    <w:rsid w:val="000E540F"/>
    <w:rsid w:val="00121F6A"/>
    <w:rsid w:val="001A123B"/>
    <w:rsid w:val="00201FC1"/>
    <w:rsid w:val="00313711"/>
    <w:rsid w:val="003413F9"/>
    <w:rsid w:val="00355003"/>
    <w:rsid w:val="00381BB8"/>
    <w:rsid w:val="003D3D58"/>
    <w:rsid w:val="0047190A"/>
    <w:rsid w:val="004C4C94"/>
    <w:rsid w:val="004F6358"/>
    <w:rsid w:val="005560DD"/>
    <w:rsid w:val="00576A74"/>
    <w:rsid w:val="006B7973"/>
    <w:rsid w:val="006D5DD2"/>
    <w:rsid w:val="008756CC"/>
    <w:rsid w:val="008E2EF3"/>
    <w:rsid w:val="00A018DE"/>
    <w:rsid w:val="00A17172"/>
    <w:rsid w:val="00A56091"/>
    <w:rsid w:val="00A56B80"/>
    <w:rsid w:val="00A71CD7"/>
    <w:rsid w:val="00AD06D8"/>
    <w:rsid w:val="00B14D1A"/>
    <w:rsid w:val="00BB7274"/>
    <w:rsid w:val="00DF33C9"/>
    <w:rsid w:val="00E131D2"/>
    <w:rsid w:val="00E26A49"/>
    <w:rsid w:val="00E5472B"/>
    <w:rsid w:val="00F134F2"/>
    <w:rsid w:val="00F345FE"/>
    <w:rsid w:val="00F35B6F"/>
    <w:rsid w:val="00F64139"/>
    <w:rsid w:val="00FD1D5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CE7F"/>
  <w15:chartTrackingRefBased/>
  <w15:docId w15:val="{C80DCD29-E4DC-4580-BA77-31F37B6E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45FE"/>
    <w:pPr>
      <w:ind w:left="720"/>
      <w:contextualSpacing/>
    </w:pPr>
  </w:style>
  <w:style w:type="character" w:styleId="a4">
    <w:name w:val="Hyperlink"/>
    <w:basedOn w:val="a0"/>
    <w:uiPriority w:val="99"/>
    <w:semiHidden/>
    <w:unhideWhenUsed/>
    <w:rsid w:val="00B14D1A"/>
    <w:rPr>
      <w:color w:val="0000FF"/>
      <w:u w:val="single"/>
    </w:rPr>
  </w:style>
  <w:style w:type="character" w:customStyle="1" w:styleId="dat">
    <w:name w:val="dat"/>
    <w:basedOn w:val="a0"/>
    <w:rsid w:val="005560DD"/>
  </w:style>
  <w:style w:type="paragraph" w:styleId="a5">
    <w:name w:val="Balloon Text"/>
    <w:basedOn w:val="a"/>
    <w:link w:val="a6"/>
    <w:uiPriority w:val="99"/>
    <w:semiHidden/>
    <w:unhideWhenUsed/>
    <w:rsid w:val="008756CC"/>
    <w:pPr>
      <w:spacing w:after="0" w:line="240" w:lineRule="auto"/>
    </w:pPr>
    <w:rPr>
      <w:rFonts w:ascii="Arial" w:hAnsi="Arial" w:cs="Arial"/>
      <w:sz w:val="18"/>
      <w:szCs w:val="18"/>
    </w:rPr>
  </w:style>
  <w:style w:type="character" w:customStyle="1" w:styleId="a6">
    <w:name w:val="Текст у виносці Знак"/>
    <w:basedOn w:val="a0"/>
    <w:link w:val="a5"/>
    <w:uiPriority w:val="99"/>
    <w:semiHidden/>
    <w:rsid w:val="008756CC"/>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810366">
      <w:bodyDiv w:val="1"/>
      <w:marLeft w:val="0"/>
      <w:marRight w:val="0"/>
      <w:marTop w:val="0"/>
      <w:marBottom w:val="0"/>
      <w:divBdr>
        <w:top w:val="none" w:sz="0" w:space="0" w:color="auto"/>
        <w:left w:val="none" w:sz="0" w:space="0" w:color="auto"/>
        <w:bottom w:val="none" w:sz="0" w:space="0" w:color="auto"/>
        <w:right w:val="none" w:sz="0" w:space="0" w:color="auto"/>
      </w:divBdr>
    </w:div>
    <w:div w:id="1084717659">
      <w:bodyDiv w:val="1"/>
      <w:marLeft w:val="0"/>
      <w:marRight w:val="0"/>
      <w:marTop w:val="0"/>
      <w:marBottom w:val="0"/>
      <w:divBdr>
        <w:top w:val="none" w:sz="0" w:space="0" w:color="auto"/>
        <w:left w:val="none" w:sz="0" w:space="0" w:color="auto"/>
        <w:bottom w:val="none" w:sz="0" w:space="0" w:color="auto"/>
        <w:right w:val="none" w:sz="0" w:space="0" w:color="auto"/>
      </w:divBdr>
      <w:divsChild>
        <w:div w:id="758252085">
          <w:marLeft w:val="0"/>
          <w:marRight w:val="0"/>
          <w:marTop w:val="0"/>
          <w:marBottom w:val="150"/>
          <w:divBdr>
            <w:top w:val="none" w:sz="0" w:space="0" w:color="auto"/>
            <w:left w:val="none" w:sz="0" w:space="0" w:color="auto"/>
            <w:bottom w:val="none" w:sz="0" w:space="0" w:color="auto"/>
            <w:right w:val="none" w:sz="0" w:space="0" w:color="auto"/>
          </w:divBdr>
        </w:div>
      </w:divsChild>
    </w:div>
    <w:div w:id="187099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4324</Words>
  <Characters>2465</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Анатолійович Коляда</dc:creator>
  <cp:keywords/>
  <dc:description/>
  <cp:lastModifiedBy>В’ячеслав Анатолійович Коляда</cp:lastModifiedBy>
  <cp:revision>26</cp:revision>
  <cp:lastPrinted>2025-01-01T11:42:00Z</cp:lastPrinted>
  <dcterms:created xsi:type="dcterms:W3CDTF">2024-01-17T12:16:00Z</dcterms:created>
  <dcterms:modified xsi:type="dcterms:W3CDTF">2025-01-01T11:57:00Z</dcterms:modified>
</cp:coreProperties>
</file>