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4706" w14:textId="77777777" w:rsidR="003F6E56" w:rsidRPr="00637359" w:rsidRDefault="003F6E56" w:rsidP="003F6E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Курс: «Дотримання антикорупційного законодавства та академічної  доброчесності в діяльності працівників закладів освіти»</w:t>
      </w:r>
    </w:p>
    <w:p w14:paraId="6BF2A29E" w14:textId="77777777" w:rsidR="003F6E56" w:rsidRPr="00637359" w:rsidRDefault="003F6E56" w:rsidP="003F6E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Cs/>
          <w:sz w:val="28"/>
          <w:szCs w:val="28"/>
          <w:lang w:val="uk-UA"/>
        </w:rPr>
        <w:t>Цей курс призначен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6373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підвищення кваліфікації педагогічних, науково-педагогічних та наукових працівників, а</w:t>
      </w:r>
      <w:r w:rsidRPr="00637359">
        <w:rPr>
          <w:rFonts w:ascii="Times New Roman" w:hAnsi="Times New Roman" w:cs="Times New Roman"/>
          <w:sz w:val="28"/>
          <w:szCs w:val="28"/>
          <w:lang w:val="uk-UA"/>
        </w:rPr>
        <w:t xml:space="preserve"> також всіх, хто цікавиться тематикою антикорупційної політики та хоче дізнатися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7359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свої знання.</w:t>
      </w:r>
    </w:p>
    <w:p w14:paraId="565587C0" w14:textId="77777777" w:rsidR="003F6E56" w:rsidRPr="00637359" w:rsidRDefault="003F6E56" w:rsidP="003F6E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ПРОГРАМА КУРСУ</w:t>
      </w:r>
    </w:p>
    <w:p w14:paraId="2A45B06F" w14:textId="77777777" w:rsidR="003F6E56" w:rsidRPr="00637359" w:rsidRDefault="003F6E56" w:rsidP="003F6E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 </w:t>
      </w:r>
      <w:r w:rsidRPr="0063735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Академічна доброчесність у професійній діяльності педагогічних, науково-педагогічних та наукових працівників закладів освіти як умова дотримання антикорупційної політики.</w:t>
      </w:r>
    </w:p>
    <w:p w14:paraId="4E8E6A70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 Забезпечення академічної доброчесності у закладах освіти</w:t>
      </w:r>
    </w:p>
    <w:p w14:paraId="48963BE7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684F85D" w14:textId="77777777" w:rsidR="003F6E56" w:rsidRPr="00637359" w:rsidRDefault="003F6E56" w:rsidP="003F6E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концептуальні положення академічної доброчесності;</w:t>
      </w:r>
    </w:p>
    <w:p w14:paraId="7638F3C1" w14:textId="77777777" w:rsidR="003F6E56" w:rsidRPr="00637359" w:rsidRDefault="003F6E56" w:rsidP="003F6E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академічна доброчесн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ість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діяльності педагогічних, науково-педагогічних та наукових працівників закладів освіти;</w:t>
      </w:r>
    </w:p>
    <w:p w14:paraId="01EC2981" w14:textId="77777777" w:rsidR="003F6E56" w:rsidRPr="00637359" w:rsidRDefault="003F6E56" w:rsidP="003F6E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дотримання академічної доброчесності здобувачами освіти та вступниками;</w:t>
      </w:r>
    </w:p>
    <w:p w14:paraId="5C00ED0A" w14:textId="77777777" w:rsidR="003F6E56" w:rsidRPr="00637359" w:rsidRDefault="003F6E56" w:rsidP="003F6E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дотримання академічної доброчесності під час оцінювання результатів (семінари, контрольні заходи, атестація, тощо</w:t>
      </w:r>
      <w:r w:rsidRPr="00844A86">
        <w:rPr>
          <w:rFonts w:ascii="Times New Roman" w:hAnsi="Times New Roman" w:cs="Times New Roman"/>
          <w:i/>
          <w:sz w:val="28"/>
          <w:szCs w:val="28"/>
        </w:rPr>
        <w:t>).</w:t>
      </w:r>
    </w:p>
    <w:p w14:paraId="2A9274CC" w14:textId="77777777" w:rsidR="003F6E56" w:rsidRPr="00637359" w:rsidRDefault="003F6E56" w:rsidP="003F6E5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F97909F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Pr="006373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Порушення академічної доброчесності в освітньому просторі як  юридично-правовий наслідок притягнення до відповідальності</w:t>
      </w:r>
    </w:p>
    <w:p w14:paraId="04940DCA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що вважається порушенням академічної доброчесності;</w:t>
      </w:r>
    </w:p>
    <w:p w14:paraId="3EE1B2AF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суб’єкти порушення академічної доброчесності; </w:t>
      </w:r>
    </w:p>
    <w:p w14:paraId="7390B52B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академічна відповідальність педагогічних, науково-педагогічних, наукових працівників закладів освіти;</w:t>
      </w:r>
    </w:p>
    <w:p w14:paraId="11832B69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академічна відповідальність здобувачів освіти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70250720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proofErr w:type="spellStart"/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Медіаграмотність</w:t>
      </w:r>
      <w:proofErr w:type="spellEnd"/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дезінформація: як запобігти порушенню фейків</w:t>
      </w:r>
    </w:p>
    <w:p w14:paraId="578F485D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як мінімізувати ризики порушення фейкової інформації;</w:t>
      </w:r>
    </w:p>
    <w:p w14:paraId="2ED80DCC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здатність ідентифікувати маніпуляцію, глибокий фейк та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дез</w:t>
      </w:r>
      <w:r w:rsidRPr="0063735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формацію</w:t>
      </w:r>
      <w:proofErr w:type="spellEnd"/>
      <w:r w:rsidRPr="006373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;</w:t>
      </w:r>
    </w:p>
    <w:p w14:paraId="3196282C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ювання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ня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небезпеки поширення фейків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88FEA63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FBFF6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44512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Тема 4 Академічна доброчесність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 час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академічних творів</w:t>
      </w:r>
    </w:p>
    <w:p w14:paraId="01AA6B08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- об’єкт права інтелектуальної власності, що містить результати академічної діяльності;</w:t>
      </w:r>
    </w:p>
    <w:p w14:paraId="01D8BAD3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 автор (співавтор) академічного твору;</w:t>
      </w:r>
    </w:p>
    <w:p w14:paraId="7283D001" w14:textId="77777777" w:rsidR="003F6E56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неправдиве співавторство.</w:t>
      </w:r>
    </w:p>
    <w:p w14:paraId="45CFB364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фальсифікація, фабрикація,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самоплагіат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C21DBF8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008E5D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Тема 5 Академічна доброчесність  в умовах дистанційного навчання</w:t>
      </w:r>
    </w:p>
    <w:p w14:paraId="12625463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4C2232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правила цитування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запозиченого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текст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та типові помилки цитування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0C8B5E6" w14:textId="77777777" w:rsidR="003F6E56" w:rsidRPr="00637359" w:rsidRDefault="003F6E56" w:rsidP="003F6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-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оформлення посилань на джерела інформації;</w:t>
      </w:r>
    </w:p>
    <w:p w14:paraId="6EF71B4F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правила пошуку в мережі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«І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інформації для підготовки заняття;</w:t>
      </w:r>
    </w:p>
    <w:p w14:paraId="18DF8EFA" w14:textId="77777777" w:rsidR="003F6E56" w:rsidRPr="00637359" w:rsidRDefault="003F6E56" w:rsidP="003F6E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 проблеми з дотриманням академічної доброчесності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37CC83D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Тема 6 Академічно-доброчесне середовище в закладах освіти</w:t>
      </w:r>
    </w:p>
    <w:p w14:paraId="751AA792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політик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та культура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академічної доброчесності в закладі освіти;</w:t>
      </w:r>
    </w:p>
    <w:p w14:paraId="1A9B7CF5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інструменти для проведення моніторингу академічно-доброчесного середовища;</w:t>
      </w:r>
    </w:p>
    <w:p w14:paraId="5A1592A7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основні засади для формування академічно-доброчесного середовища;</w:t>
      </w:r>
    </w:p>
    <w:p w14:paraId="08A7EDBC" w14:textId="77777777" w:rsidR="003F6E56" w:rsidRPr="006A1BAA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академічна доброчесність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 нульова толерантність до та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корупції як ціннісні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імперативи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proofErr w:type="spellEnd"/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</w:t>
      </w:r>
      <w:r w:rsidRPr="006A1B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D57E957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засад та сприяння 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дотриманн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академічної доброчесності  здобувачами освіти</w:t>
      </w:r>
    </w:p>
    <w:p w14:paraId="209F703F" w14:textId="77777777" w:rsidR="003F6E56" w:rsidRPr="00637359" w:rsidRDefault="003F6E56" w:rsidP="003F6E5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37359">
        <w:rPr>
          <w:i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академічна культура у викладацькій діяльності;</w:t>
      </w:r>
    </w:p>
    <w:p w14:paraId="1FA1D8DC" w14:textId="77777777" w:rsidR="003F6E56" w:rsidRPr="00637359" w:rsidRDefault="003F6E56" w:rsidP="003F6E5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37359">
        <w:rPr>
          <w:i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фундаментальні цінності академічної доброчесності здобувачів освіти;</w:t>
      </w:r>
    </w:p>
    <w:p w14:paraId="1F093DB3" w14:textId="77777777" w:rsidR="003F6E56" w:rsidRPr="00637359" w:rsidRDefault="003F6E56" w:rsidP="003F6E5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37359">
        <w:rPr>
          <w:i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блема ідентифікації порушення академічної доброчесності;</w:t>
      </w:r>
    </w:p>
    <w:p w14:paraId="4090C455" w14:textId="77777777" w:rsidR="003F6E56" w:rsidRPr="00637359" w:rsidRDefault="003F6E56" w:rsidP="003F6E5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- наслідки недоброчесного навчання для здобувачів освіти.</w:t>
      </w:r>
    </w:p>
    <w:p w14:paraId="0CC8D596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693C4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МОДУЛЬ 2 Виявлення та врегулювання конфлікту інтересів в закладах освіти.</w:t>
      </w:r>
    </w:p>
    <w:p w14:paraId="6A4F897D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 Як виявити конфлікт інтересів </w:t>
      </w:r>
    </w:p>
    <w:p w14:paraId="085A5E99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поняття конфлікт інтересів;</w:t>
      </w:r>
    </w:p>
    <w:p w14:paraId="0DEBD36D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складов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конфлікту інтересів;</w:t>
      </w:r>
    </w:p>
    <w:p w14:paraId="2B1AA6C9" w14:textId="77777777" w:rsidR="003F6E56" w:rsidRPr="00844A86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методи врегулювання конфлікту інтересів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44A8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87D2A9D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Конфлікт інтересів та його види </w:t>
      </w:r>
    </w:p>
    <w:p w14:paraId="34D8885A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розмежування та дефініція понять реального та потенційного конфлікту інтересів;</w:t>
      </w:r>
    </w:p>
    <w:p w14:paraId="71F3AAD3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вплив приватного інтересу на об’єктивність або неупередженість прийняття рішень;</w:t>
      </w:r>
    </w:p>
    <w:p w14:paraId="2BED6175" w14:textId="77777777" w:rsidR="003F6E56" w:rsidRPr="00844A86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заходи щодо недопущення виникнення реального, потенційного конфлікту інтересів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CC08245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Тема 3 Дискреційні повноважен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передумова виникнення конфлікту інтересів</w:t>
      </w:r>
    </w:p>
    <w:p w14:paraId="105276D2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поняття дискреційних повноважень;</w:t>
      </w:r>
    </w:p>
    <w:p w14:paraId="46A52364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ознаки</w:t>
      </w:r>
      <w:r w:rsidRPr="00637359">
        <w:rPr>
          <w:i/>
          <w:lang w:val="uk-UA"/>
        </w:rPr>
        <w:t xml:space="preserve"> 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дискреційних повноважень;</w:t>
      </w:r>
    </w:p>
    <w:p w14:paraId="484B89A5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які повноваження є дискреційними;</w:t>
      </w:r>
    </w:p>
    <w:p w14:paraId="14EC6260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приклад наявності/відсутності дискреційних повноважень згідно з практик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Національного агентства з питань запобігання корупції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B86B1C6" w14:textId="77777777" w:rsidR="003F6E56" w:rsidRPr="00637359" w:rsidRDefault="003F6E56" w:rsidP="003F6E5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95EDBEA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 Аналіз сфер ризику, які можуть створювати конфлікт інтересів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освіти</w:t>
      </w:r>
    </w:p>
    <w:p w14:paraId="17275177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трудова діяльність;</w:t>
      </w:r>
    </w:p>
    <w:p w14:paraId="5A6CF136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подарунки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інші форми матеріальної вигоди;</w:t>
      </w:r>
    </w:p>
    <w:p w14:paraId="206E7A30" w14:textId="77777777" w:rsidR="003F6E56" w:rsidRPr="00844A86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сумарні заходи впливу на конфлікт інтересів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952478C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Тема 5 Запобігання та врегулювання конфлікту інтересів у закладах освіти</w:t>
      </w:r>
    </w:p>
    <w:p w14:paraId="748FA3F7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вчинення дій в умовах реального конфлікту інтересів;</w:t>
      </w:r>
    </w:p>
    <w:p w14:paraId="45924054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зовнішнє врегулювання конфлікту інтересів;</w:t>
      </w:r>
    </w:p>
    <w:p w14:paraId="16BAAB43" w14:textId="77777777" w:rsidR="003F6E56" w:rsidRPr="00637359" w:rsidRDefault="003F6E56" w:rsidP="003F6E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i/>
          <w:sz w:val="28"/>
          <w:szCs w:val="28"/>
          <w:lang w:val="uk-UA"/>
        </w:rPr>
        <w:t>всебічне просування і розуміння політики врегулювання конфлікту інтересів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248ED87" w14:textId="77777777" w:rsidR="003F6E56" w:rsidRPr="00637359" w:rsidRDefault="003F6E56" w:rsidP="003F6E5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2CD12C3" w14:textId="77777777" w:rsidR="003F6E56" w:rsidRPr="00637359" w:rsidRDefault="003F6E56" w:rsidP="003F6E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359">
        <w:rPr>
          <w:rFonts w:ascii="Times New Roman" w:hAnsi="Times New Roman" w:cs="Times New Roman"/>
          <w:b/>
          <w:sz w:val="28"/>
          <w:szCs w:val="28"/>
          <w:lang w:val="uk-UA"/>
        </w:rPr>
        <w:t>Фінальне тестування</w:t>
      </w:r>
    </w:p>
    <w:p w14:paraId="18560F5C" w14:textId="77777777" w:rsidR="003F6E56" w:rsidRDefault="003F6E56"/>
    <w:sectPr w:rsidR="003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3C"/>
    <w:multiLevelType w:val="hybridMultilevel"/>
    <w:tmpl w:val="782EF336"/>
    <w:lvl w:ilvl="0" w:tplc="ECAC3EA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6A80"/>
    <w:multiLevelType w:val="hybridMultilevel"/>
    <w:tmpl w:val="D29C3776"/>
    <w:lvl w:ilvl="0" w:tplc="ECAC3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6"/>
    <w:rsid w:val="003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253"/>
  <w15:chartTrackingRefBased/>
  <w15:docId w15:val="{611F368D-5A7E-4CB1-841D-654CA4B6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E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2629</Words>
  <Characters>1499</Characters>
  <Application>Microsoft Office Word</Application>
  <DocSecurity>0</DocSecurity>
  <Lines>12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Лактіонова Олександра</dc:creator>
  <cp:keywords/>
  <dc:description/>
  <cp:lastModifiedBy>Лактіонова Олександра</cp:lastModifiedBy>
  <cp:revision>1</cp:revision>
  <dcterms:created xsi:type="dcterms:W3CDTF">2023-09-25T11:20:00Z</dcterms:created>
  <dcterms:modified xsi:type="dcterms:W3CDTF">2023-09-25T11:20:00Z</dcterms:modified>
</cp:coreProperties>
</file>