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7CB" w:rsidRPr="00817BA2" w:rsidRDefault="00817BA2" w:rsidP="006907CB">
      <w:pPr>
        <w:jc w:val="center"/>
        <w:rPr>
          <w:rFonts w:ascii="Times New Roman" w:eastAsia="Calibri" w:hAnsi="Times New Roman"/>
          <w:b/>
          <w:noProof/>
          <w:szCs w:val="32"/>
          <w:lang w:eastAsia="uk-UA" w:bidi="uk-UA"/>
        </w:rPr>
      </w:pPr>
      <w:r w:rsidRPr="00817BA2">
        <w:rPr>
          <w:rFonts w:ascii="Times New Roman" w:eastAsia="Calibri" w:hAnsi="Times New Roman"/>
          <w:b/>
          <w:noProof/>
          <w:szCs w:val="32"/>
          <w:lang w:eastAsia="uk-UA" w:bidi="uk-UA"/>
        </w:rPr>
        <w:t>Аналітичний з</w:t>
      </w:r>
      <w:r w:rsidR="006907CB" w:rsidRPr="00817BA2">
        <w:rPr>
          <w:rFonts w:ascii="Times New Roman" w:eastAsia="Calibri" w:hAnsi="Times New Roman"/>
          <w:b/>
          <w:noProof/>
          <w:szCs w:val="32"/>
          <w:lang w:eastAsia="uk-UA" w:bidi="uk-UA"/>
        </w:rPr>
        <w:t>віт</w:t>
      </w:r>
    </w:p>
    <w:p w:rsidR="00042671" w:rsidRPr="00817BA2" w:rsidRDefault="00817BA2" w:rsidP="006907CB">
      <w:pPr>
        <w:jc w:val="center"/>
        <w:rPr>
          <w:rFonts w:ascii="Times New Roman" w:eastAsia="Calibri" w:hAnsi="Times New Roman"/>
          <w:noProof/>
          <w:szCs w:val="32"/>
          <w:lang w:eastAsia="uk-UA" w:bidi="uk-UA"/>
        </w:rPr>
      </w:pPr>
      <w:r w:rsidRPr="00817BA2">
        <w:rPr>
          <w:rFonts w:ascii="Times New Roman" w:eastAsia="Calibri" w:hAnsi="Times New Roman"/>
          <w:noProof/>
          <w:szCs w:val="32"/>
          <w:lang w:eastAsia="uk-UA" w:bidi="uk-UA"/>
        </w:rPr>
        <w:t>щодо актуального стану проблеми застосування вимог Законів України “Про запобігання корупції”, “Про службу в органах місцевого самоврядування”, “Про місцеве самоврядування в Україні”, “Про статус депутатів місцевих рад” з питань запобігання конфлікту інтересів, можливості суміщення служби в органах місцевого самоврядування із статусом депутата місцевої ради</w:t>
      </w:r>
    </w:p>
    <w:p w:rsidR="002D6D2F" w:rsidRDefault="002D6D2F" w:rsidP="002D6D2F">
      <w:pPr>
        <w:rPr>
          <w:rFonts w:ascii="Times New Roman" w:hAnsi="Times New Roman"/>
        </w:rPr>
      </w:pPr>
    </w:p>
    <w:p w:rsidR="0011784A" w:rsidRPr="002E795F" w:rsidRDefault="002E795F" w:rsidP="002E795F">
      <w:pPr>
        <w:ind w:firstLine="709"/>
        <w:jc w:val="both"/>
        <w:rPr>
          <w:rFonts w:ascii="Times New Roman" w:hAnsi="Times New Roman"/>
          <w:szCs w:val="26"/>
        </w:rPr>
      </w:pPr>
      <w:r>
        <w:rPr>
          <w:rFonts w:ascii="Times New Roman" w:hAnsi="Times New Roman"/>
          <w:szCs w:val="26"/>
        </w:rPr>
        <w:t>П</w:t>
      </w:r>
      <w:r w:rsidR="002D6D2F" w:rsidRPr="002E795F">
        <w:rPr>
          <w:rFonts w:ascii="Times New Roman" w:hAnsi="Times New Roman"/>
          <w:szCs w:val="26"/>
        </w:rPr>
        <w:t>остановою Кабінету Міністрів України</w:t>
      </w:r>
      <w:r w:rsidR="0011784A" w:rsidRPr="002E795F">
        <w:rPr>
          <w:rFonts w:ascii="Times New Roman" w:hAnsi="Times New Roman"/>
          <w:szCs w:val="26"/>
        </w:rPr>
        <w:t xml:space="preserve"> </w:t>
      </w:r>
      <w:r w:rsidR="002D6D2F" w:rsidRPr="002E795F">
        <w:rPr>
          <w:rFonts w:ascii="Times New Roman" w:hAnsi="Times New Roman"/>
          <w:szCs w:val="26"/>
        </w:rPr>
        <w:t>від 4 березня 2023 р. № 220</w:t>
      </w:r>
      <w:r w:rsidR="0011784A" w:rsidRPr="002E795F">
        <w:rPr>
          <w:rFonts w:ascii="Times New Roman" w:hAnsi="Times New Roman"/>
          <w:szCs w:val="26"/>
        </w:rPr>
        <w:t xml:space="preserve"> затверджено Державну антикорупційну програму на 2023 – 2025 роки</w:t>
      </w:r>
      <w:r w:rsidR="00553157">
        <w:rPr>
          <w:rFonts w:ascii="Times New Roman" w:hAnsi="Times New Roman"/>
          <w:szCs w:val="26"/>
        </w:rPr>
        <w:t xml:space="preserve"> (далі – Державна антикорупційна програма)</w:t>
      </w:r>
      <w:r w:rsidR="0011784A" w:rsidRPr="002E795F">
        <w:rPr>
          <w:rFonts w:ascii="Times New Roman" w:hAnsi="Times New Roman"/>
          <w:szCs w:val="26"/>
        </w:rPr>
        <w:t>.</w:t>
      </w:r>
    </w:p>
    <w:p w:rsidR="0011784A" w:rsidRPr="002E795F" w:rsidRDefault="00553157" w:rsidP="002E795F">
      <w:pPr>
        <w:ind w:firstLine="709"/>
        <w:jc w:val="both"/>
        <w:rPr>
          <w:rFonts w:ascii="Times New Roman" w:hAnsi="Times New Roman"/>
          <w:szCs w:val="26"/>
        </w:rPr>
      </w:pPr>
      <w:r>
        <w:rPr>
          <w:rFonts w:ascii="Times New Roman" w:hAnsi="Times New Roman"/>
          <w:szCs w:val="26"/>
        </w:rPr>
        <w:t>Антикорупційна п</w:t>
      </w:r>
      <w:r w:rsidR="0011784A" w:rsidRPr="002E795F">
        <w:rPr>
          <w:rFonts w:ascii="Times New Roman" w:hAnsi="Times New Roman"/>
          <w:szCs w:val="26"/>
        </w:rPr>
        <w:t>рограма спрямована на розв’язання проблем, визначених в </w:t>
      </w:r>
      <w:hyperlink r:id="rId7" w:anchor="n93" w:tgtFrame="_blank" w:history="1">
        <w:r w:rsidR="0011784A" w:rsidRPr="002E795F">
          <w:rPr>
            <w:rStyle w:val="a3"/>
            <w:rFonts w:ascii="Times New Roman" w:hAnsi="Times New Roman"/>
            <w:color w:val="auto"/>
            <w:szCs w:val="26"/>
            <w:u w:val="none"/>
          </w:rPr>
          <w:t>Антикорупційній стратегії на 2021-2025 роки</w:t>
        </w:r>
      </w:hyperlink>
      <w:r w:rsidR="0011784A" w:rsidRPr="002E795F">
        <w:rPr>
          <w:rFonts w:ascii="Times New Roman" w:hAnsi="Times New Roman"/>
          <w:szCs w:val="26"/>
        </w:rPr>
        <w:t xml:space="preserve"> (далі - Антикорупційна стратегія), затвердженій Законом України від 20 червня 2022 р. № 2322-IX </w:t>
      </w:r>
      <w:r w:rsidR="00283A0D">
        <w:rPr>
          <w:rFonts w:ascii="Times New Roman" w:hAnsi="Times New Roman"/>
          <w:szCs w:val="26"/>
        </w:rPr>
        <w:t>«</w:t>
      </w:r>
      <w:r w:rsidR="0011784A" w:rsidRPr="002E795F">
        <w:rPr>
          <w:rFonts w:ascii="Times New Roman" w:hAnsi="Times New Roman"/>
          <w:szCs w:val="26"/>
        </w:rPr>
        <w:t>Про засади державної антикорупційної політики на 2021-2025 роки</w:t>
      </w:r>
      <w:r w:rsidR="00283A0D">
        <w:rPr>
          <w:rFonts w:ascii="Times New Roman" w:hAnsi="Times New Roman"/>
          <w:szCs w:val="26"/>
        </w:rPr>
        <w:t>»</w:t>
      </w:r>
      <w:r w:rsidR="0011784A" w:rsidRPr="002E795F">
        <w:rPr>
          <w:rFonts w:ascii="Times New Roman" w:hAnsi="Times New Roman"/>
          <w:szCs w:val="26"/>
        </w:rPr>
        <w:t>.</w:t>
      </w:r>
    </w:p>
    <w:p w:rsidR="005D47A5" w:rsidRPr="002E795F" w:rsidRDefault="005D47A5" w:rsidP="00E25188">
      <w:pPr>
        <w:ind w:firstLine="709"/>
        <w:jc w:val="both"/>
        <w:rPr>
          <w:rFonts w:ascii="Times New Roman" w:hAnsi="Times New Roman"/>
          <w:szCs w:val="26"/>
        </w:rPr>
      </w:pPr>
      <w:r w:rsidRPr="002E795F">
        <w:rPr>
          <w:rFonts w:ascii="Times New Roman" w:hAnsi="Times New Roman"/>
          <w:szCs w:val="26"/>
        </w:rPr>
        <w:t xml:space="preserve">Відповідно до </w:t>
      </w:r>
      <w:r w:rsidR="00FC5BE0" w:rsidRPr="002E795F">
        <w:rPr>
          <w:rFonts w:ascii="Times New Roman" w:hAnsi="Times New Roman"/>
          <w:szCs w:val="26"/>
        </w:rPr>
        <w:t xml:space="preserve">п. </w:t>
      </w:r>
      <w:r w:rsidRPr="002E795F">
        <w:rPr>
          <w:rFonts w:ascii="Times New Roman" w:hAnsi="Times New Roman"/>
          <w:szCs w:val="26"/>
        </w:rPr>
        <w:t>2.3.1.</w:t>
      </w:r>
      <w:r w:rsidR="00FC5BE0" w:rsidRPr="002E795F">
        <w:rPr>
          <w:rFonts w:ascii="Times New Roman" w:hAnsi="Times New Roman"/>
          <w:szCs w:val="26"/>
        </w:rPr>
        <w:t xml:space="preserve"> Розділу II Антикору</w:t>
      </w:r>
      <w:r w:rsidR="00F7132D">
        <w:rPr>
          <w:rFonts w:ascii="Times New Roman" w:hAnsi="Times New Roman"/>
          <w:szCs w:val="26"/>
        </w:rPr>
        <w:t>п</w:t>
      </w:r>
      <w:r w:rsidR="00FC5BE0" w:rsidRPr="002E795F">
        <w:rPr>
          <w:rFonts w:ascii="Times New Roman" w:hAnsi="Times New Roman"/>
          <w:szCs w:val="26"/>
        </w:rPr>
        <w:t>ційно</w:t>
      </w:r>
      <w:r w:rsidR="002E795F">
        <w:rPr>
          <w:rFonts w:ascii="Times New Roman" w:hAnsi="Times New Roman"/>
          <w:szCs w:val="26"/>
        </w:rPr>
        <w:t>ї</w:t>
      </w:r>
      <w:r w:rsidR="00FC5BE0" w:rsidRPr="002E795F">
        <w:rPr>
          <w:rFonts w:ascii="Times New Roman" w:hAnsi="Times New Roman"/>
          <w:szCs w:val="26"/>
        </w:rPr>
        <w:t xml:space="preserve"> стратегії н</w:t>
      </w:r>
      <w:bookmarkStart w:id="0" w:name="_GoBack"/>
      <w:bookmarkEnd w:id="0"/>
      <w:r w:rsidR="00FC5BE0" w:rsidRPr="002E795F">
        <w:rPr>
          <w:rFonts w:ascii="Times New Roman" w:hAnsi="Times New Roman"/>
          <w:szCs w:val="26"/>
        </w:rPr>
        <w:t>а 2021 – 2025 роки, затвердженої Законом України від 20 червня 2022 року № 2322-IX одна з проблем</w:t>
      </w:r>
      <w:r w:rsidR="00F7132D">
        <w:rPr>
          <w:rFonts w:ascii="Times New Roman" w:hAnsi="Times New Roman"/>
          <w:szCs w:val="26"/>
        </w:rPr>
        <w:t xml:space="preserve">, які підлягають </w:t>
      </w:r>
      <w:r w:rsidR="00FA6D83">
        <w:rPr>
          <w:rFonts w:ascii="Times New Roman" w:hAnsi="Times New Roman"/>
          <w:szCs w:val="26"/>
        </w:rPr>
        <w:t>розв’язанню,</w:t>
      </w:r>
      <w:r w:rsidR="00FC5BE0" w:rsidRPr="002E795F">
        <w:rPr>
          <w:rFonts w:ascii="Times New Roman" w:hAnsi="Times New Roman"/>
          <w:szCs w:val="26"/>
        </w:rPr>
        <w:t xml:space="preserve"> полягає у </w:t>
      </w:r>
      <w:bookmarkStart w:id="1" w:name="_Hlk142067818"/>
      <w:r w:rsidR="00FC5BE0" w:rsidRPr="002E795F">
        <w:rPr>
          <w:rFonts w:ascii="Times New Roman" w:hAnsi="Times New Roman"/>
          <w:szCs w:val="26"/>
        </w:rPr>
        <w:t>вадах законодавства та недостатності ефективних ризик</w:t>
      </w:r>
      <w:r w:rsidR="002E795F">
        <w:rPr>
          <w:rFonts w:ascii="Times New Roman" w:hAnsi="Times New Roman"/>
          <w:szCs w:val="26"/>
        </w:rPr>
        <w:t xml:space="preserve"> </w:t>
      </w:r>
      <w:r w:rsidR="00FC5BE0" w:rsidRPr="002E795F">
        <w:rPr>
          <w:rFonts w:ascii="Times New Roman" w:hAnsi="Times New Roman"/>
          <w:szCs w:val="26"/>
        </w:rPr>
        <w:t>-</w:t>
      </w:r>
      <w:r w:rsidR="002E795F">
        <w:rPr>
          <w:rFonts w:ascii="Times New Roman" w:hAnsi="Times New Roman"/>
          <w:szCs w:val="26"/>
        </w:rPr>
        <w:t xml:space="preserve"> </w:t>
      </w:r>
      <w:r w:rsidR="00FC5BE0" w:rsidRPr="002E795F">
        <w:rPr>
          <w:rFonts w:ascii="Times New Roman" w:hAnsi="Times New Roman"/>
          <w:szCs w:val="26"/>
        </w:rPr>
        <w:t>орієнтованих механізмів виявлення конфлікту інтересів, що обмежують можливості мінімізації корупції за рахунок запобігання та врегулювання конфлікту інтересів.</w:t>
      </w:r>
      <w:bookmarkStart w:id="2" w:name="n195"/>
      <w:bookmarkEnd w:id="2"/>
      <w:r w:rsidR="00E25188">
        <w:rPr>
          <w:rFonts w:ascii="Times New Roman" w:hAnsi="Times New Roman"/>
          <w:szCs w:val="26"/>
        </w:rPr>
        <w:t xml:space="preserve"> </w:t>
      </w:r>
      <w:bookmarkEnd w:id="1"/>
      <w:r w:rsidR="00E25188" w:rsidRPr="002231EB">
        <w:rPr>
          <w:rFonts w:ascii="Times New Roman" w:hAnsi="Times New Roman"/>
          <w:szCs w:val="26"/>
        </w:rPr>
        <w:t xml:space="preserve">Очікуваним стратегічним результатом визначено, зокрема, </w:t>
      </w:r>
      <w:r w:rsidRPr="002231EB">
        <w:rPr>
          <w:rFonts w:ascii="Times New Roman" w:hAnsi="Times New Roman"/>
          <w:szCs w:val="26"/>
        </w:rPr>
        <w:t>внесен</w:t>
      </w:r>
      <w:r w:rsidR="00E25188" w:rsidRPr="002231EB">
        <w:rPr>
          <w:rFonts w:ascii="Times New Roman" w:hAnsi="Times New Roman"/>
          <w:szCs w:val="26"/>
        </w:rPr>
        <w:t>ня</w:t>
      </w:r>
      <w:r w:rsidRPr="002231EB">
        <w:rPr>
          <w:rFonts w:ascii="Times New Roman" w:hAnsi="Times New Roman"/>
          <w:szCs w:val="26"/>
        </w:rPr>
        <w:t xml:space="preserve"> системн</w:t>
      </w:r>
      <w:r w:rsidR="00E25188" w:rsidRPr="002231EB">
        <w:rPr>
          <w:rFonts w:ascii="Times New Roman" w:hAnsi="Times New Roman"/>
          <w:szCs w:val="26"/>
        </w:rPr>
        <w:t>их</w:t>
      </w:r>
      <w:r w:rsidRPr="002231EB">
        <w:rPr>
          <w:rFonts w:ascii="Times New Roman" w:hAnsi="Times New Roman"/>
          <w:szCs w:val="26"/>
        </w:rPr>
        <w:t xml:space="preserve"> змін до </w:t>
      </w:r>
      <w:hyperlink r:id="rId8" w:tgtFrame="_blank" w:history="1">
        <w:r w:rsidRPr="002231EB">
          <w:rPr>
            <w:rStyle w:val="a3"/>
            <w:rFonts w:ascii="Times New Roman" w:hAnsi="Times New Roman"/>
            <w:color w:val="auto"/>
            <w:szCs w:val="26"/>
            <w:u w:val="none"/>
          </w:rPr>
          <w:t>Закону України</w:t>
        </w:r>
      </w:hyperlink>
      <w:r w:rsidRPr="002231EB">
        <w:rPr>
          <w:rFonts w:ascii="Times New Roman" w:hAnsi="Times New Roman"/>
          <w:szCs w:val="26"/>
        </w:rPr>
        <w:t> </w:t>
      </w:r>
      <w:r w:rsidR="002E795F" w:rsidRPr="002231EB">
        <w:rPr>
          <w:rFonts w:ascii="Times New Roman" w:hAnsi="Times New Roman"/>
          <w:szCs w:val="26"/>
        </w:rPr>
        <w:t>«</w:t>
      </w:r>
      <w:r w:rsidRPr="002231EB">
        <w:rPr>
          <w:rFonts w:ascii="Times New Roman" w:hAnsi="Times New Roman"/>
          <w:szCs w:val="26"/>
        </w:rPr>
        <w:t>Про службу в органах місцевого самоврядування</w:t>
      </w:r>
      <w:r w:rsidR="002E795F" w:rsidRPr="002231EB">
        <w:rPr>
          <w:rFonts w:ascii="Times New Roman" w:hAnsi="Times New Roman"/>
          <w:szCs w:val="26"/>
        </w:rPr>
        <w:t xml:space="preserve">» </w:t>
      </w:r>
      <w:r w:rsidRPr="002231EB">
        <w:rPr>
          <w:rFonts w:ascii="Times New Roman" w:hAnsi="Times New Roman"/>
          <w:szCs w:val="26"/>
        </w:rPr>
        <w:t>та </w:t>
      </w:r>
      <w:hyperlink r:id="rId9" w:tgtFrame="_blank" w:history="1">
        <w:r w:rsidRPr="002231EB">
          <w:rPr>
            <w:rStyle w:val="a3"/>
            <w:rFonts w:ascii="Times New Roman" w:hAnsi="Times New Roman"/>
            <w:color w:val="auto"/>
            <w:szCs w:val="26"/>
            <w:u w:val="none"/>
          </w:rPr>
          <w:t>Закону України</w:t>
        </w:r>
      </w:hyperlink>
      <w:r w:rsidRPr="002231EB">
        <w:rPr>
          <w:rFonts w:ascii="Times New Roman" w:hAnsi="Times New Roman"/>
          <w:szCs w:val="26"/>
        </w:rPr>
        <w:t> </w:t>
      </w:r>
      <w:r w:rsidR="002E795F" w:rsidRPr="002231EB">
        <w:rPr>
          <w:rFonts w:ascii="Times New Roman" w:hAnsi="Times New Roman"/>
          <w:szCs w:val="26"/>
        </w:rPr>
        <w:t>«</w:t>
      </w:r>
      <w:r w:rsidRPr="002231EB">
        <w:rPr>
          <w:rFonts w:ascii="Times New Roman" w:hAnsi="Times New Roman"/>
          <w:szCs w:val="26"/>
        </w:rPr>
        <w:t>Про місцеве самоврядування в Україні</w:t>
      </w:r>
      <w:r w:rsidR="002E795F" w:rsidRPr="002231EB">
        <w:rPr>
          <w:rFonts w:ascii="Times New Roman" w:hAnsi="Times New Roman"/>
          <w:szCs w:val="26"/>
        </w:rPr>
        <w:t>»</w:t>
      </w:r>
      <w:r w:rsidRPr="002231EB">
        <w:rPr>
          <w:rFonts w:ascii="Times New Roman" w:hAnsi="Times New Roman"/>
          <w:szCs w:val="26"/>
        </w:rPr>
        <w:t xml:space="preserve"> з метою врегулювання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w:t>
      </w:r>
    </w:p>
    <w:p w:rsidR="00FA6D83" w:rsidRDefault="005D47A5" w:rsidP="00FA6D83">
      <w:pPr>
        <w:ind w:firstLine="709"/>
        <w:jc w:val="both"/>
        <w:rPr>
          <w:rFonts w:ascii="Times New Roman" w:eastAsia="Calibri" w:hAnsi="Times New Roman"/>
          <w:szCs w:val="26"/>
        </w:rPr>
      </w:pPr>
      <w:r w:rsidRPr="002E795F">
        <w:rPr>
          <w:rFonts w:ascii="Times New Roman" w:hAnsi="Times New Roman"/>
          <w:szCs w:val="26"/>
        </w:rPr>
        <w:t>Державною антикорупційною програмою</w:t>
      </w:r>
      <w:r w:rsidR="00553157" w:rsidRPr="00553157">
        <w:rPr>
          <w:rFonts w:ascii="Times New Roman" w:hAnsi="Times New Roman"/>
          <w:szCs w:val="26"/>
        </w:rPr>
        <w:t xml:space="preserve"> </w:t>
      </w:r>
      <w:r w:rsidR="00553157">
        <w:rPr>
          <w:rFonts w:ascii="Times New Roman" w:hAnsi="Times New Roman"/>
          <w:szCs w:val="26"/>
        </w:rPr>
        <w:t xml:space="preserve"> визначено аналогічний стратегічний результат</w:t>
      </w:r>
      <w:r w:rsidR="00D36C42">
        <w:rPr>
          <w:rFonts w:ascii="Times New Roman" w:hAnsi="Times New Roman"/>
          <w:szCs w:val="26"/>
        </w:rPr>
        <w:t>,</w:t>
      </w:r>
      <w:r w:rsidR="00912AC4">
        <w:rPr>
          <w:rFonts w:ascii="Times New Roman" w:hAnsi="Times New Roman"/>
          <w:szCs w:val="26"/>
        </w:rPr>
        <w:t xml:space="preserve"> </w:t>
      </w:r>
      <w:r w:rsidR="006E130A">
        <w:rPr>
          <w:rFonts w:ascii="Times New Roman" w:hAnsi="Times New Roman"/>
          <w:szCs w:val="26"/>
        </w:rPr>
        <w:t>що і Антикорупційно</w:t>
      </w:r>
      <w:r w:rsidR="00FA6D83">
        <w:rPr>
          <w:rFonts w:ascii="Times New Roman" w:hAnsi="Times New Roman"/>
          <w:szCs w:val="26"/>
        </w:rPr>
        <w:t>ю</w:t>
      </w:r>
      <w:r w:rsidR="006E130A">
        <w:rPr>
          <w:rFonts w:ascii="Times New Roman" w:hAnsi="Times New Roman"/>
          <w:szCs w:val="26"/>
        </w:rPr>
        <w:t xml:space="preserve"> стратегією (</w:t>
      </w:r>
      <w:r w:rsidR="00553157" w:rsidRPr="002E795F">
        <w:rPr>
          <w:rFonts w:ascii="Times New Roman" w:hAnsi="Times New Roman"/>
          <w:szCs w:val="26"/>
        </w:rPr>
        <w:t xml:space="preserve">п. </w:t>
      </w:r>
      <w:r w:rsidR="00553157" w:rsidRPr="002E795F">
        <w:rPr>
          <w:rFonts w:ascii="Times New Roman" w:eastAsia="Calibri" w:hAnsi="Times New Roman"/>
          <w:szCs w:val="26"/>
        </w:rPr>
        <w:t xml:space="preserve">1.3.1.7. </w:t>
      </w:r>
      <w:r w:rsidR="00553157">
        <w:rPr>
          <w:rFonts w:ascii="Times New Roman" w:eastAsia="Calibri" w:hAnsi="Times New Roman"/>
          <w:szCs w:val="26"/>
        </w:rPr>
        <w:t xml:space="preserve">очікуваних стратегічних результатів з виконання </w:t>
      </w:r>
      <w:r w:rsidR="00912AC4">
        <w:rPr>
          <w:rFonts w:ascii="Times New Roman" w:eastAsia="Calibri" w:hAnsi="Times New Roman"/>
          <w:szCs w:val="26"/>
        </w:rPr>
        <w:t>Д</w:t>
      </w:r>
      <w:r w:rsidR="00553157">
        <w:rPr>
          <w:rFonts w:ascii="Times New Roman" w:eastAsia="Calibri" w:hAnsi="Times New Roman"/>
          <w:szCs w:val="26"/>
        </w:rPr>
        <w:t>ержавної антикорупційної програми)</w:t>
      </w:r>
      <w:r w:rsidR="00FA6D83">
        <w:rPr>
          <w:rFonts w:ascii="Times New Roman" w:eastAsia="Calibri" w:hAnsi="Times New Roman"/>
          <w:szCs w:val="26"/>
        </w:rPr>
        <w:t>. Також вказаною програмою визначено</w:t>
      </w:r>
      <w:r w:rsidR="006E130A" w:rsidRPr="006E130A">
        <w:rPr>
          <w:rFonts w:ascii="Times New Roman" w:eastAsia="Calibri" w:hAnsi="Times New Roman"/>
          <w:szCs w:val="26"/>
        </w:rPr>
        <w:t xml:space="preserve"> </w:t>
      </w:r>
      <w:bookmarkStart w:id="3" w:name="_Hlk142066761"/>
      <w:r w:rsidR="00FA6D83" w:rsidRPr="002E795F">
        <w:rPr>
          <w:rFonts w:ascii="Times New Roman" w:hAnsi="Times New Roman"/>
          <w:szCs w:val="26"/>
        </w:rPr>
        <w:t xml:space="preserve">показники (індикатори) досягнення </w:t>
      </w:r>
      <w:bookmarkEnd w:id="3"/>
      <w:r w:rsidR="00FA6D83" w:rsidRPr="002E795F">
        <w:rPr>
          <w:rFonts w:ascii="Times New Roman" w:hAnsi="Times New Roman"/>
          <w:szCs w:val="26"/>
        </w:rPr>
        <w:t>зазначеного стратегічного результату</w:t>
      </w:r>
      <w:r w:rsidR="00FA6D83">
        <w:rPr>
          <w:rFonts w:ascii="Times New Roman" w:eastAsia="Calibri" w:hAnsi="Times New Roman"/>
          <w:szCs w:val="26"/>
        </w:rPr>
        <w:t xml:space="preserve"> та </w:t>
      </w:r>
      <w:r w:rsidR="006E130A">
        <w:rPr>
          <w:rFonts w:ascii="Times New Roman" w:eastAsia="Calibri" w:hAnsi="Times New Roman"/>
          <w:szCs w:val="26"/>
        </w:rPr>
        <w:t>заходи</w:t>
      </w:r>
      <w:r w:rsidR="006E130A" w:rsidRPr="006E130A">
        <w:rPr>
          <w:rFonts w:ascii="Times New Roman" w:eastAsia="Calibri" w:hAnsi="Times New Roman"/>
          <w:szCs w:val="26"/>
        </w:rPr>
        <w:t xml:space="preserve"> </w:t>
      </w:r>
      <w:r w:rsidR="006E130A">
        <w:rPr>
          <w:rFonts w:ascii="Times New Roman" w:eastAsia="Calibri" w:hAnsi="Times New Roman"/>
          <w:szCs w:val="26"/>
        </w:rPr>
        <w:t>з</w:t>
      </w:r>
      <w:r w:rsidR="00FA6D83">
        <w:rPr>
          <w:rFonts w:ascii="Times New Roman" w:eastAsia="Calibri" w:hAnsi="Times New Roman"/>
          <w:szCs w:val="26"/>
        </w:rPr>
        <w:t xml:space="preserve"> її </w:t>
      </w:r>
      <w:r w:rsidR="006E130A">
        <w:rPr>
          <w:rFonts w:ascii="Times New Roman" w:eastAsia="Calibri" w:hAnsi="Times New Roman"/>
          <w:szCs w:val="26"/>
        </w:rPr>
        <w:t>виконання</w:t>
      </w:r>
      <w:r w:rsidR="00FA6D83">
        <w:rPr>
          <w:rFonts w:ascii="Times New Roman" w:eastAsia="Calibri" w:hAnsi="Times New Roman"/>
          <w:szCs w:val="26"/>
        </w:rPr>
        <w:t>.</w:t>
      </w:r>
    </w:p>
    <w:p w:rsidR="00E27D55" w:rsidRDefault="00553157" w:rsidP="00FA6D83">
      <w:pPr>
        <w:ind w:firstLine="709"/>
        <w:jc w:val="both"/>
        <w:rPr>
          <w:rFonts w:ascii="Times New Roman" w:eastAsia="Calibri" w:hAnsi="Times New Roman"/>
          <w:szCs w:val="26"/>
        </w:rPr>
      </w:pPr>
      <w:r>
        <w:rPr>
          <w:rFonts w:ascii="Times New Roman" w:eastAsia="Calibri" w:hAnsi="Times New Roman"/>
          <w:szCs w:val="26"/>
        </w:rPr>
        <w:t xml:space="preserve"> </w:t>
      </w:r>
    </w:p>
    <w:p w:rsidR="00A44C4C" w:rsidRDefault="00A44C4C" w:rsidP="006E130A">
      <w:pPr>
        <w:ind w:firstLine="709"/>
        <w:jc w:val="both"/>
        <w:rPr>
          <w:rFonts w:ascii="Times New Roman" w:eastAsia="Calibri" w:hAnsi="Times New Roman"/>
          <w:b/>
          <w:szCs w:val="26"/>
        </w:rPr>
      </w:pPr>
      <w:r w:rsidRPr="00A44C4C">
        <w:rPr>
          <w:rFonts w:ascii="Times New Roman" w:eastAsia="Calibri" w:hAnsi="Times New Roman"/>
          <w:b/>
          <w:szCs w:val="26"/>
        </w:rPr>
        <w:t>Проблема</w:t>
      </w:r>
      <w:r>
        <w:rPr>
          <w:rFonts w:ascii="Times New Roman" w:eastAsia="Calibri" w:hAnsi="Times New Roman"/>
          <w:b/>
          <w:szCs w:val="26"/>
        </w:rPr>
        <w:t>:</w:t>
      </w:r>
    </w:p>
    <w:p w:rsidR="00A44C4C" w:rsidRPr="00305AFB" w:rsidRDefault="00A44C4C" w:rsidP="00305AFB">
      <w:pPr>
        <w:ind w:firstLine="709"/>
        <w:jc w:val="both"/>
        <w:rPr>
          <w:rFonts w:ascii="Times New Roman" w:eastAsia="Calibri" w:hAnsi="Times New Roman"/>
          <w:b/>
          <w:szCs w:val="26"/>
        </w:rPr>
      </w:pPr>
      <w:r w:rsidRPr="002E795F">
        <w:rPr>
          <w:rFonts w:ascii="Times New Roman" w:hAnsi="Times New Roman"/>
          <w:szCs w:val="26"/>
        </w:rPr>
        <w:t>вад</w:t>
      </w:r>
      <w:r>
        <w:rPr>
          <w:rFonts w:ascii="Times New Roman" w:hAnsi="Times New Roman"/>
          <w:szCs w:val="26"/>
        </w:rPr>
        <w:t>и</w:t>
      </w:r>
      <w:r w:rsidR="00D36C42">
        <w:rPr>
          <w:rFonts w:ascii="Times New Roman" w:hAnsi="Times New Roman"/>
          <w:szCs w:val="26"/>
        </w:rPr>
        <w:t xml:space="preserve"> законодавства та недостатні</w:t>
      </w:r>
      <w:r w:rsidRPr="002E795F">
        <w:rPr>
          <w:rFonts w:ascii="Times New Roman" w:hAnsi="Times New Roman"/>
          <w:szCs w:val="26"/>
        </w:rPr>
        <w:t>ст</w:t>
      </w:r>
      <w:r w:rsidR="00D36C42">
        <w:rPr>
          <w:rFonts w:ascii="Times New Roman" w:hAnsi="Times New Roman"/>
          <w:szCs w:val="26"/>
        </w:rPr>
        <w:t>ь</w:t>
      </w:r>
      <w:r w:rsidRPr="002E795F">
        <w:rPr>
          <w:rFonts w:ascii="Times New Roman" w:hAnsi="Times New Roman"/>
          <w:szCs w:val="26"/>
        </w:rPr>
        <w:t xml:space="preserve"> ефективних ризик</w:t>
      </w:r>
      <w:r>
        <w:rPr>
          <w:rFonts w:ascii="Times New Roman" w:hAnsi="Times New Roman"/>
          <w:szCs w:val="26"/>
        </w:rPr>
        <w:t xml:space="preserve"> </w:t>
      </w:r>
      <w:r w:rsidRPr="002E795F">
        <w:rPr>
          <w:rFonts w:ascii="Times New Roman" w:hAnsi="Times New Roman"/>
          <w:szCs w:val="26"/>
        </w:rPr>
        <w:t>-</w:t>
      </w:r>
      <w:r>
        <w:rPr>
          <w:rFonts w:ascii="Times New Roman" w:hAnsi="Times New Roman"/>
          <w:szCs w:val="26"/>
        </w:rPr>
        <w:t xml:space="preserve"> </w:t>
      </w:r>
      <w:r w:rsidRPr="002E795F">
        <w:rPr>
          <w:rFonts w:ascii="Times New Roman" w:hAnsi="Times New Roman"/>
          <w:szCs w:val="26"/>
        </w:rPr>
        <w:t>орієнтованих механізмів виявлення конфлікту інтересів, що обмежують можливості мінімізації корупції за рахунок запобігання та врегулювання конфлікту інтересів.</w:t>
      </w:r>
    </w:p>
    <w:p w:rsidR="00A44C4C" w:rsidRPr="00A44C4C" w:rsidRDefault="00A44C4C" w:rsidP="006E130A">
      <w:pPr>
        <w:ind w:firstLine="709"/>
        <w:jc w:val="both"/>
        <w:rPr>
          <w:rFonts w:ascii="Times New Roman" w:eastAsia="Calibri" w:hAnsi="Times New Roman"/>
          <w:b/>
          <w:szCs w:val="26"/>
        </w:rPr>
      </w:pPr>
      <w:r w:rsidRPr="00A44C4C">
        <w:rPr>
          <w:rFonts w:ascii="Times New Roman" w:eastAsia="Calibri" w:hAnsi="Times New Roman"/>
          <w:b/>
          <w:szCs w:val="26"/>
        </w:rPr>
        <w:t>Очікуваний стратегічний результат:</w:t>
      </w:r>
    </w:p>
    <w:p w:rsidR="00FA6D83" w:rsidRPr="00305AFB" w:rsidRDefault="00A44C4C" w:rsidP="00305AFB">
      <w:pPr>
        <w:ind w:firstLine="709"/>
        <w:jc w:val="both"/>
        <w:rPr>
          <w:rFonts w:ascii="Times New Roman" w:hAnsi="Times New Roman"/>
          <w:szCs w:val="26"/>
        </w:rPr>
      </w:pPr>
      <w:proofErr w:type="spellStart"/>
      <w:r w:rsidRPr="002E795F">
        <w:rPr>
          <w:rFonts w:ascii="Times New Roman" w:hAnsi="Times New Roman"/>
          <w:szCs w:val="26"/>
        </w:rPr>
        <w:t>внесен</w:t>
      </w:r>
      <w:r>
        <w:rPr>
          <w:rFonts w:ascii="Times New Roman" w:hAnsi="Times New Roman"/>
          <w:szCs w:val="26"/>
        </w:rPr>
        <w:t>о</w:t>
      </w:r>
      <w:proofErr w:type="spellEnd"/>
      <w:r w:rsidRPr="002E795F">
        <w:rPr>
          <w:rFonts w:ascii="Times New Roman" w:hAnsi="Times New Roman"/>
          <w:szCs w:val="26"/>
        </w:rPr>
        <w:t xml:space="preserve"> системн</w:t>
      </w:r>
      <w:r>
        <w:rPr>
          <w:rFonts w:ascii="Times New Roman" w:hAnsi="Times New Roman"/>
          <w:szCs w:val="26"/>
        </w:rPr>
        <w:t>і</w:t>
      </w:r>
      <w:r w:rsidRPr="002E795F">
        <w:rPr>
          <w:rFonts w:ascii="Times New Roman" w:hAnsi="Times New Roman"/>
          <w:szCs w:val="26"/>
        </w:rPr>
        <w:t xml:space="preserve"> змін</w:t>
      </w:r>
      <w:r>
        <w:rPr>
          <w:rFonts w:ascii="Times New Roman" w:hAnsi="Times New Roman"/>
          <w:szCs w:val="26"/>
        </w:rPr>
        <w:t>и</w:t>
      </w:r>
      <w:r w:rsidRPr="002E795F">
        <w:rPr>
          <w:rFonts w:ascii="Times New Roman" w:hAnsi="Times New Roman"/>
          <w:szCs w:val="26"/>
        </w:rPr>
        <w:t xml:space="preserve"> до </w:t>
      </w:r>
      <w:hyperlink r:id="rId10" w:tgtFrame="_blank" w:history="1">
        <w:r w:rsidRPr="002E795F">
          <w:rPr>
            <w:rStyle w:val="a3"/>
            <w:rFonts w:ascii="Times New Roman" w:hAnsi="Times New Roman"/>
            <w:color w:val="auto"/>
            <w:szCs w:val="26"/>
            <w:u w:val="none"/>
          </w:rPr>
          <w:t>Закону України</w:t>
        </w:r>
      </w:hyperlink>
      <w:r w:rsidRPr="002E795F">
        <w:rPr>
          <w:rFonts w:ascii="Times New Roman" w:hAnsi="Times New Roman"/>
          <w:szCs w:val="26"/>
        </w:rPr>
        <w:t> </w:t>
      </w:r>
      <w:r>
        <w:rPr>
          <w:rFonts w:ascii="Times New Roman" w:hAnsi="Times New Roman"/>
          <w:szCs w:val="26"/>
        </w:rPr>
        <w:t>«</w:t>
      </w:r>
      <w:r w:rsidRPr="002E795F">
        <w:rPr>
          <w:rFonts w:ascii="Times New Roman" w:hAnsi="Times New Roman"/>
          <w:szCs w:val="26"/>
        </w:rPr>
        <w:t>Про службу в органах місцевого самоврядування</w:t>
      </w:r>
      <w:r>
        <w:rPr>
          <w:rFonts w:ascii="Times New Roman" w:hAnsi="Times New Roman"/>
          <w:szCs w:val="26"/>
        </w:rPr>
        <w:t>»</w:t>
      </w:r>
      <w:r w:rsidRPr="002E795F">
        <w:rPr>
          <w:rFonts w:ascii="Times New Roman" w:hAnsi="Times New Roman"/>
          <w:szCs w:val="26"/>
        </w:rPr>
        <w:t xml:space="preserve"> та </w:t>
      </w:r>
      <w:hyperlink r:id="rId11" w:tgtFrame="_blank" w:history="1">
        <w:r w:rsidRPr="002E795F">
          <w:rPr>
            <w:rStyle w:val="a3"/>
            <w:rFonts w:ascii="Times New Roman" w:hAnsi="Times New Roman"/>
            <w:color w:val="auto"/>
            <w:szCs w:val="26"/>
            <w:u w:val="none"/>
          </w:rPr>
          <w:t>Закону України</w:t>
        </w:r>
      </w:hyperlink>
      <w:r w:rsidRPr="002E795F">
        <w:rPr>
          <w:rFonts w:ascii="Times New Roman" w:hAnsi="Times New Roman"/>
          <w:szCs w:val="26"/>
        </w:rPr>
        <w:t> </w:t>
      </w:r>
      <w:r>
        <w:rPr>
          <w:rFonts w:ascii="Times New Roman" w:hAnsi="Times New Roman"/>
          <w:szCs w:val="26"/>
        </w:rPr>
        <w:t>«</w:t>
      </w:r>
      <w:r w:rsidRPr="002E795F">
        <w:rPr>
          <w:rFonts w:ascii="Times New Roman" w:hAnsi="Times New Roman"/>
          <w:szCs w:val="26"/>
        </w:rPr>
        <w:t>Про місцеве самоврядування в Україні</w:t>
      </w:r>
      <w:r>
        <w:rPr>
          <w:rFonts w:ascii="Times New Roman" w:hAnsi="Times New Roman"/>
          <w:szCs w:val="26"/>
        </w:rPr>
        <w:t>»</w:t>
      </w:r>
      <w:r w:rsidRPr="002E795F">
        <w:rPr>
          <w:rFonts w:ascii="Times New Roman" w:hAnsi="Times New Roman"/>
          <w:szCs w:val="26"/>
        </w:rPr>
        <w:t xml:space="preserve"> з метою врегулювання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w:t>
      </w:r>
    </w:p>
    <w:p w:rsidR="00FA6D83" w:rsidRDefault="006E130A" w:rsidP="00FA6D83">
      <w:pPr>
        <w:ind w:firstLine="709"/>
        <w:jc w:val="both"/>
        <w:rPr>
          <w:rFonts w:ascii="Times New Roman" w:hAnsi="Times New Roman"/>
          <w:b/>
          <w:szCs w:val="26"/>
        </w:rPr>
      </w:pPr>
      <w:r w:rsidRPr="00A44C4C">
        <w:rPr>
          <w:rFonts w:ascii="Times New Roman" w:hAnsi="Times New Roman"/>
          <w:b/>
          <w:szCs w:val="26"/>
        </w:rPr>
        <w:t>Заходи:</w:t>
      </w:r>
    </w:p>
    <w:p w:rsidR="00FA6D83" w:rsidRPr="00FA6D83" w:rsidRDefault="00FA6D83" w:rsidP="00FA6D83">
      <w:pPr>
        <w:ind w:firstLine="709"/>
        <w:jc w:val="both"/>
        <w:rPr>
          <w:rFonts w:ascii="Times New Roman" w:hAnsi="Times New Roman"/>
          <w:szCs w:val="26"/>
        </w:rPr>
      </w:pPr>
      <w:r w:rsidRPr="00FA6D83">
        <w:rPr>
          <w:rFonts w:ascii="Times New Roman" w:hAnsi="Times New Roman"/>
          <w:b/>
          <w:szCs w:val="26"/>
        </w:rPr>
        <w:t>•</w:t>
      </w:r>
      <w:r>
        <w:rPr>
          <w:rFonts w:ascii="Times New Roman" w:hAnsi="Times New Roman"/>
          <w:b/>
          <w:szCs w:val="26"/>
        </w:rPr>
        <w:t xml:space="preserve"> </w:t>
      </w:r>
      <w:r w:rsidRPr="00FA6D83">
        <w:rPr>
          <w:rFonts w:ascii="Times New Roman" w:hAnsi="Times New Roman"/>
          <w:szCs w:val="26"/>
        </w:rPr>
        <w:t>підготовка аналітичного звіту щодо актуального стану проблеми застосування вимог Законів України «Про запобігання корупції», «Про службу в органах місцевого самоврядування», «Про місцеве самоврядування в Україні», «Про статус депутатів місцевих рад» з питань запобігання конфлікту інтересів, можливості суміщення служби в органах місцевого самоврядування із статусом депутата місцевої ради;</w:t>
      </w:r>
    </w:p>
    <w:p w:rsidR="00FA6D83" w:rsidRPr="00FA6D83" w:rsidRDefault="00FA6D83" w:rsidP="00FA6D83">
      <w:pPr>
        <w:ind w:firstLine="709"/>
        <w:jc w:val="both"/>
        <w:rPr>
          <w:rFonts w:ascii="Times New Roman" w:hAnsi="Times New Roman"/>
          <w:szCs w:val="26"/>
        </w:rPr>
      </w:pPr>
      <w:r w:rsidRPr="00FA6D83">
        <w:rPr>
          <w:rFonts w:ascii="Times New Roman" w:hAnsi="Times New Roman"/>
          <w:szCs w:val="26"/>
        </w:rPr>
        <w:lastRenderedPageBreak/>
        <w:t>•</w:t>
      </w:r>
      <w:r>
        <w:rPr>
          <w:rFonts w:ascii="Times New Roman" w:hAnsi="Times New Roman"/>
          <w:szCs w:val="26"/>
        </w:rPr>
        <w:t xml:space="preserve"> </w:t>
      </w:r>
      <w:r w:rsidRPr="00FA6D83">
        <w:rPr>
          <w:rFonts w:ascii="Times New Roman" w:hAnsi="Times New Roman"/>
          <w:szCs w:val="26"/>
        </w:rPr>
        <w:t>проведення обговорення висновків та рекомендацій, наведених в аналітичному звіті за участю представників органів державної влади, органів місцевого самоврядування, інших державних органів, неурядових організацій, міжнародних організацій, проектів міжнародної технічної допомоги, наукової спільноти;</w:t>
      </w:r>
    </w:p>
    <w:p w:rsidR="00FA6D83" w:rsidRPr="00FA6D83" w:rsidRDefault="00FA6D83" w:rsidP="00305AFB">
      <w:pPr>
        <w:ind w:firstLine="709"/>
        <w:jc w:val="both"/>
        <w:rPr>
          <w:rFonts w:ascii="Times New Roman" w:hAnsi="Times New Roman"/>
          <w:szCs w:val="26"/>
        </w:rPr>
      </w:pPr>
      <w:r w:rsidRPr="00FA6D83">
        <w:rPr>
          <w:rFonts w:ascii="Times New Roman" w:hAnsi="Times New Roman"/>
          <w:szCs w:val="26"/>
        </w:rPr>
        <w:t>•</w:t>
      </w:r>
      <w:r>
        <w:rPr>
          <w:rFonts w:ascii="Times New Roman" w:hAnsi="Times New Roman"/>
          <w:szCs w:val="26"/>
        </w:rPr>
        <w:t xml:space="preserve"> </w:t>
      </w:r>
      <w:r w:rsidRPr="00FA6D83">
        <w:rPr>
          <w:rFonts w:ascii="Times New Roman" w:hAnsi="Times New Roman"/>
          <w:szCs w:val="26"/>
        </w:rPr>
        <w:t>розроблення та подання Кабінетові Міністрів України проекту закону, яким удосконалено правове 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 з урахуванням висновків аналітичного звіту.</w:t>
      </w:r>
    </w:p>
    <w:p w:rsidR="00FA6D83" w:rsidRPr="00FA6D83" w:rsidRDefault="00FA6D83" w:rsidP="00FA6D83">
      <w:pPr>
        <w:ind w:firstLine="709"/>
        <w:jc w:val="both"/>
        <w:rPr>
          <w:rFonts w:ascii="Times New Roman" w:hAnsi="Times New Roman"/>
          <w:b/>
          <w:szCs w:val="26"/>
        </w:rPr>
      </w:pPr>
      <w:r w:rsidRPr="00FA6D83">
        <w:rPr>
          <w:rFonts w:ascii="Times New Roman" w:hAnsi="Times New Roman"/>
          <w:b/>
          <w:szCs w:val="26"/>
        </w:rPr>
        <w:t xml:space="preserve"> Показники (індикатори) досягнення:</w:t>
      </w:r>
    </w:p>
    <w:p w:rsidR="00FA6D83" w:rsidRPr="00FA6D83" w:rsidRDefault="00FA6D83" w:rsidP="00FA6D83">
      <w:pPr>
        <w:ind w:firstLine="709"/>
        <w:jc w:val="both"/>
        <w:rPr>
          <w:rFonts w:ascii="Times New Roman" w:hAnsi="Times New Roman"/>
          <w:szCs w:val="26"/>
        </w:rPr>
      </w:pPr>
      <w:r w:rsidRPr="00FA6D83">
        <w:rPr>
          <w:rFonts w:ascii="Times New Roman" w:hAnsi="Times New Roman"/>
          <w:szCs w:val="26"/>
        </w:rPr>
        <w:t xml:space="preserve"> 1) звіт за результатами аналітичного дослідження актуального стану проблеми застосування вимог Законів України «Про запобігання корупції», «Про службу в органах місцевого самоврядування», «Про місцеве самоврядування в Україні», «Про статус депутатів місцевих рад» з питань запобігання конфлікту інтересів, можливості суміщення служби в органах місцевого самоврядування із статусом депутата місцевої ради опубліковано;</w:t>
      </w:r>
    </w:p>
    <w:p w:rsidR="00FA6D83" w:rsidRPr="00FA6D83" w:rsidRDefault="00FA6D83" w:rsidP="00FA6D83">
      <w:pPr>
        <w:ind w:firstLine="709"/>
        <w:jc w:val="both"/>
        <w:rPr>
          <w:rFonts w:ascii="Times New Roman" w:hAnsi="Times New Roman"/>
          <w:szCs w:val="26"/>
        </w:rPr>
      </w:pPr>
      <w:r w:rsidRPr="00FA6D83">
        <w:rPr>
          <w:rFonts w:ascii="Times New Roman" w:hAnsi="Times New Roman"/>
          <w:szCs w:val="26"/>
        </w:rPr>
        <w:t xml:space="preserve">  2) набрав чинності закон, яким удосконалено правове регулювання питань запобігання конфлікту інтересів, можливості суміщення посад служби в органах місцевого самоврядування із статусом депутатів місцевих рад з урахуванням висновків аналітичного звіту.</w:t>
      </w:r>
    </w:p>
    <w:p w:rsidR="00FA6D83" w:rsidRPr="00A44C4C" w:rsidRDefault="00FA6D83" w:rsidP="00FA6D83">
      <w:pPr>
        <w:jc w:val="both"/>
        <w:rPr>
          <w:rFonts w:ascii="Times New Roman" w:hAnsi="Times New Roman"/>
          <w:b/>
          <w:szCs w:val="26"/>
        </w:rPr>
      </w:pPr>
    </w:p>
    <w:p w:rsidR="00AD5856" w:rsidRPr="0050562C" w:rsidRDefault="005525C0" w:rsidP="00AD5856">
      <w:pPr>
        <w:jc w:val="both"/>
        <w:rPr>
          <w:rFonts w:ascii="Times New Roman" w:hAnsi="Times New Roman"/>
        </w:rPr>
      </w:pPr>
      <w:r>
        <w:rPr>
          <w:rFonts w:ascii="Times New Roman" w:hAnsi="Times New Roman"/>
        </w:rPr>
        <w:t xml:space="preserve">           </w:t>
      </w:r>
      <w:r w:rsidR="00AD5856" w:rsidRPr="005525C0">
        <w:rPr>
          <w:rFonts w:ascii="Times New Roman" w:hAnsi="Times New Roman"/>
        </w:rPr>
        <w:t>Зі ст. 105 Кодексу законів про працю України вбачається, що суміщенням вважається виконання працівником на тому ж підприємстві, в установі, організації поряд з</w:t>
      </w:r>
      <w:r w:rsidR="00B42E76">
        <w:rPr>
          <w:rFonts w:ascii="Times New Roman" w:hAnsi="Times New Roman"/>
        </w:rPr>
        <w:t>і</w:t>
      </w:r>
      <w:r w:rsidR="00AD5856" w:rsidRPr="005525C0">
        <w:rPr>
          <w:rFonts w:ascii="Times New Roman" w:hAnsi="Times New Roman"/>
        </w:rPr>
        <w:t xml:space="preserve"> своєю основною роботою, обумовленою трудовим договором, додаткову роботу за іншою професією (посадою) або обов'язки тимчасово відсутнього працівника без звільнення від своєї основної роботи.</w:t>
      </w:r>
    </w:p>
    <w:p w:rsidR="00AD5856" w:rsidRPr="00827985" w:rsidRDefault="00AD5856" w:rsidP="00AD5856">
      <w:pPr>
        <w:ind w:firstLine="708"/>
        <w:jc w:val="both"/>
        <w:rPr>
          <w:rFonts w:ascii="Times New Roman" w:hAnsi="Times New Roman"/>
          <w:szCs w:val="26"/>
          <w:lang w:eastAsia="uk-UA" w:bidi="uk-UA"/>
        </w:rPr>
      </w:pPr>
      <w:r w:rsidRPr="00827985">
        <w:rPr>
          <w:rFonts w:ascii="Times New Roman" w:hAnsi="Times New Roman"/>
          <w:szCs w:val="26"/>
          <w:lang w:eastAsia="uk-UA" w:bidi="uk-UA"/>
        </w:rPr>
        <w:t xml:space="preserve">Згідно з ч. 1 ст. 25 Закону України «Про запобігання корупції» особам, зазначеним у п. 1 ч. 1 ст. 3 цього Закону, забороняється: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w:t>
      </w:r>
      <w:hyperlink r:id="rId12" w:tgtFrame="_blank" w:history="1">
        <w:r w:rsidRPr="00827985">
          <w:rPr>
            <w:rFonts w:ascii="Times New Roman" w:hAnsi="Times New Roman"/>
            <w:szCs w:val="26"/>
            <w:lang w:eastAsia="uk-UA" w:bidi="uk-UA"/>
          </w:rPr>
          <w:t>Конституцією</w:t>
        </w:r>
      </w:hyperlink>
      <w:r w:rsidRPr="00827985">
        <w:rPr>
          <w:rFonts w:ascii="Times New Roman" w:hAnsi="Times New Roman"/>
          <w:szCs w:val="26"/>
          <w:lang w:eastAsia="uk-UA" w:bidi="uk-UA"/>
        </w:rPr>
        <w:t xml:space="preserve"> або законами України,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якщо інше не передбачено </w:t>
      </w:r>
      <w:hyperlink r:id="rId13" w:tgtFrame="_blank" w:history="1">
        <w:r w:rsidRPr="00827985">
          <w:rPr>
            <w:rFonts w:ascii="Times New Roman" w:hAnsi="Times New Roman"/>
            <w:szCs w:val="26"/>
            <w:lang w:eastAsia="uk-UA" w:bidi="uk-UA"/>
          </w:rPr>
          <w:t>Конституцією</w:t>
        </w:r>
      </w:hyperlink>
      <w:r w:rsidRPr="00827985">
        <w:rPr>
          <w:rFonts w:ascii="Times New Roman" w:hAnsi="Times New Roman"/>
          <w:szCs w:val="26"/>
          <w:lang w:eastAsia="uk-UA" w:bidi="uk-UA"/>
        </w:rPr>
        <w:t xml:space="preserve"> або законами України, крім випадку, передбаченого абзацом першим частини другої цієї статті.</w:t>
      </w:r>
    </w:p>
    <w:p w:rsidR="00AD5856" w:rsidRPr="00827985" w:rsidRDefault="00AD5856" w:rsidP="00F61B51">
      <w:pPr>
        <w:ind w:firstLine="708"/>
        <w:jc w:val="both"/>
        <w:rPr>
          <w:rFonts w:ascii="Times New Roman" w:hAnsi="Times New Roman"/>
          <w:szCs w:val="26"/>
          <w:lang w:eastAsia="uk-UA" w:bidi="uk-UA"/>
        </w:rPr>
      </w:pPr>
      <w:r w:rsidRPr="00827985">
        <w:rPr>
          <w:rFonts w:ascii="Times New Roman" w:hAnsi="Times New Roman"/>
          <w:szCs w:val="26"/>
          <w:lang w:eastAsia="uk-UA" w:bidi="uk-UA"/>
        </w:rPr>
        <w:t>При цьому обмеження, передбачені частиною першою цієї статті, не поширюються на депутатів місцевих рад (крім тих, які здійснюють свої повноваження у відповідній раді на постійній основі) (ч. 3 ст. 25 Закону України «Про запобігання корупції»).</w:t>
      </w:r>
    </w:p>
    <w:p w:rsidR="00934EAC" w:rsidRDefault="00AD5856" w:rsidP="00F61B51">
      <w:pPr>
        <w:ind w:firstLine="708"/>
        <w:jc w:val="both"/>
        <w:rPr>
          <w:rFonts w:ascii="Times New Roman" w:hAnsi="Times New Roman"/>
          <w:szCs w:val="26"/>
          <w:lang w:eastAsia="uk-UA" w:bidi="uk-UA"/>
        </w:rPr>
      </w:pPr>
      <w:r w:rsidRPr="00827985">
        <w:rPr>
          <w:rFonts w:ascii="Times New Roman" w:hAnsi="Times New Roman"/>
          <w:szCs w:val="26"/>
          <w:lang w:eastAsia="uk-UA" w:bidi="uk-UA"/>
        </w:rPr>
        <w:t xml:space="preserve">Депутатська діяльність у місцевих радах є неоплачуваною діяльністю, крім випадку, коли депутат здійснює свої повноваження у відповідній раді на постійній основі, тому одночасне перебування особи на посаді в раді та у статусі депутата не може </w:t>
      </w:r>
      <w:r w:rsidRPr="00827985">
        <w:rPr>
          <w:rFonts w:ascii="Times New Roman" w:hAnsi="Times New Roman"/>
          <w:szCs w:val="26"/>
          <w:lang w:eastAsia="uk-UA" w:bidi="uk-UA"/>
        </w:rPr>
        <w:lastRenderedPageBreak/>
        <w:t>розглядатись як порушен</w:t>
      </w:r>
      <w:r w:rsidR="00006E3E">
        <w:rPr>
          <w:rFonts w:ascii="Times New Roman" w:hAnsi="Times New Roman"/>
          <w:szCs w:val="26"/>
          <w:lang w:eastAsia="uk-UA" w:bidi="uk-UA"/>
        </w:rPr>
        <w:t>ня обмеження щодо, зокрема,</w:t>
      </w:r>
      <w:r w:rsidRPr="00827985">
        <w:rPr>
          <w:rFonts w:ascii="Times New Roman" w:hAnsi="Times New Roman"/>
          <w:szCs w:val="26"/>
          <w:lang w:eastAsia="uk-UA" w:bidi="uk-UA"/>
        </w:rPr>
        <w:t xml:space="preserve"> суміще</w:t>
      </w:r>
      <w:r w:rsidR="004063A7">
        <w:rPr>
          <w:rFonts w:ascii="Times New Roman" w:hAnsi="Times New Roman"/>
          <w:szCs w:val="26"/>
          <w:lang w:eastAsia="uk-UA" w:bidi="uk-UA"/>
        </w:rPr>
        <w:t>ння з іншими видами діяльності</w:t>
      </w:r>
      <w:r w:rsidRPr="00827985">
        <w:rPr>
          <w:rFonts w:ascii="Times New Roman" w:hAnsi="Times New Roman"/>
          <w:szCs w:val="26"/>
          <w:lang w:eastAsia="uk-UA" w:bidi="uk-UA"/>
        </w:rPr>
        <w:t xml:space="preserve"> </w:t>
      </w:r>
      <w:r w:rsidR="004063A7">
        <w:rPr>
          <w:rFonts w:ascii="Times New Roman" w:hAnsi="Times New Roman"/>
          <w:szCs w:val="26"/>
          <w:lang w:eastAsia="uk-UA" w:bidi="uk-UA"/>
        </w:rPr>
        <w:t>(</w:t>
      </w:r>
      <w:r w:rsidRPr="00827985">
        <w:rPr>
          <w:rFonts w:ascii="Times New Roman" w:hAnsi="Times New Roman"/>
          <w:szCs w:val="26"/>
          <w:lang w:eastAsia="uk-UA" w:bidi="uk-UA"/>
        </w:rPr>
        <w:t>в розумінні ст. 25 Закону України «Про запобігання корупції»).</w:t>
      </w:r>
    </w:p>
    <w:p w:rsidR="005E51CB" w:rsidRDefault="004063A7" w:rsidP="005E51CB">
      <w:pPr>
        <w:ind w:firstLine="708"/>
        <w:jc w:val="both"/>
        <w:rPr>
          <w:rFonts w:ascii="Times New Roman" w:hAnsi="Times New Roman"/>
          <w:szCs w:val="26"/>
        </w:rPr>
      </w:pPr>
      <w:r>
        <w:rPr>
          <w:rFonts w:ascii="Times New Roman" w:hAnsi="Times New Roman"/>
          <w:szCs w:val="26"/>
        </w:rPr>
        <w:t>Поряд з цим</w:t>
      </w:r>
      <w:r w:rsidR="005E51CB">
        <w:rPr>
          <w:rFonts w:ascii="Times New Roman" w:hAnsi="Times New Roman"/>
          <w:szCs w:val="26"/>
        </w:rPr>
        <w:t xml:space="preserve"> </w:t>
      </w:r>
      <w:r w:rsidR="005E51CB" w:rsidRPr="0098794E">
        <w:rPr>
          <w:rFonts w:ascii="Times New Roman" w:hAnsi="Times New Roman"/>
          <w:szCs w:val="26"/>
        </w:rPr>
        <w:t xml:space="preserve">поєднання </w:t>
      </w:r>
      <w:r w:rsidR="005E51CB">
        <w:rPr>
          <w:rFonts w:ascii="Times New Roman" w:hAnsi="Times New Roman"/>
          <w:szCs w:val="26"/>
        </w:rPr>
        <w:t>особою</w:t>
      </w:r>
      <w:r w:rsidR="005E51CB" w:rsidRPr="0098794E">
        <w:rPr>
          <w:rFonts w:ascii="Times New Roman" w:hAnsi="Times New Roman"/>
          <w:szCs w:val="26"/>
        </w:rPr>
        <w:t xml:space="preserve"> двох статусів - посадової особи місцевого самоврядування та депутата місцевої ради </w:t>
      </w:r>
      <w:r w:rsidR="005E51CB">
        <w:rPr>
          <w:rFonts w:ascii="Times New Roman" w:hAnsi="Times New Roman"/>
          <w:szCs w:val="26"/>
        </w:rPr>
        <w:t xml:space="preserve">зумовлює </w:t>
      </w:r>
      <w:r w:rsidR="005E51CB" w:rsidRPr="00AB4C1A">
        <w:rPr>
          <w:rFonts w:ascii="Times New Roman" w:hAnsi="Times New Roman"/>
          <w:szCs w:val="26"/>
        </w:rPr>
        <w:t>ризик</w:t>
      </w:r>
      <w:r w:rsidR="005E51CB">
        <w:rPr>
          <w:rFonts w:ascii="Times New Roman" w:hAnsi="Times New Roman"/>
          <w:szCs w:val="26"/>
        </w:rPr>
        <w:t xml:space="preserve"> виникнення конфлікту інтересів.</w:t>
      </w:r>
    </w:p>
    <w:p w:rsidR="0002624E" w:rsidRDefault="00345238" w:rsidP="004063A7">
      <w:pPr>
        <w:jc w:val="both"/>
        <w:rPr>
          <w:rFonts w:ascii="Times New Roman" w:hAnsi="Times New Roman"/>
        </w:rPr>
      </w:pPr>
      <w:r w:rsidRPr="00345238">
        <w:rPr>
          <w:rFonts w:ascii="Times New Roman" w:hAnsi="Times New Roman"/>
        </w:rPr>
        <w:t xml:space="preserve">           </w:t>
      </w:r>
      <w:r w:rsidR="004063A7">
        <w:rPr>
          <w:rFonts w:ascii="Times New Roman" w:hAnsi="Times New Roman"/>
        </w:rPr>
        <w:t xml:space="preserve">Слід зазначити, що </w:t>
      </w:r>
      <w:r w:rsidR="0002624E" w:rsidRPr="00CB5F80">
        <w:rPr>
          <w:rFonts w:ascii="Times New Roman" w:hAnsi="Times New Roman"/>
        </w:rPr>
        <w:t>18 липня 2023 року Президент України підписав Закон</w:t>
      </w:r>
      <w:r w:rsidR="0002624E">
        <w:rPr>
          <w:rFonts w:ascii="Times New Roman" w:hAnsi="Times New Roman"/>
        </w:rPr>
        <w:t xml:space="preserve"> України </w:t>
      </w:r>
      <w:r w:rsidR="0002624E" w:rsidRPr="00CB5F80">
        <w:rPr>
          <w:rFonts w:ascii="Times New Roman" w:hAnsi="Times New Roman"/>
        </w:rPr>
        <w:t>«Про службу в органах місцевого самоврядування» (</w:t>
      </w:r>
      <w:r w:rsidR="00382E70" w:rsidRPr="00305AFB">
        <w:rPr>
          <w:rFonts w:ascii="Times New Roman" w:hAnsi="Times New Roman"/>
        </w:rPr>
        <w:t>від 02.05.2023 № 3077-IX</w:t>
      </w:r>
      <w:r w:rsidR="004063A7">
        <w:rPr>
          <w:rFonts w:ascii="Times New Roman" w:hAnsi="Times New Roman"/>
        </w:rPr>
        <w:t xml:space="preserve">), відповідно до </w:t>
      </w:r>
      <w:r w:rsidR="0002624E">
        <w:rPr>
          <w:rFonts w:ascii="Times New Roman" w:hAnsi="Times New Roman"/>
        </w:rPr>
        <w:t>ст. 6</w:t>
      </w:r>
      <w:r w:rsidR="0002624E" w:rsidRPr="00D066BB">
        <w:rPr>
          <w:rFonts w:ascii="Times New Roman" w:hAnsi="Times New Roman"/>
        </w:rPr>
        <w:t xml:space="preserve"> </w:t>
      </w:r>
      <w:bookmarkStart w:id="4" w:name="_Hlk142396556"/>
      <w:r w:rsidR="004063A7">
        <w:rPr>
          <w:rFonts w:ascii="Times New Roman" w:hAnsi="Times New Roman"/>
        </w:rPr>
        <w:t>якого</w:t>
      </w:r>
      <w:r w:rsidR="0002624E">
        <w:rPr>
          <w:rFonts w:ascii="Times New Roman" w:hAnsi="Times New Roman"/>
        </w:rPr>
        <w:t xml:space="preserve"> </w:t>
      </w:r>
      <w:bookmarkEnd w:id="4"/>
      <w:r w:rsidR="0002624E">
        <w:rPr>
          <w:rFonts w:ascii="Times New Roman" w:hAnsi="Times New Roman"/>
        </w:rPr>
        <w:t>д</w:t>
      </w:r>
      <w:r w:rsidR="0002624E" w:rsidRPr="00D066BB">
        <w:rPr>
          <w:rFonts w:ascii="Times New Roman" w:hAnsi="Times New Roman"/>
        </w:rPr>
        <w:t>о посад в органах мі</w:t>
      </w:r>
      <w:r w:rsidR="0002624E">
        <w:rPr>
          <w:rFonts w:ascii="Times New Roman" w:hAnsi="Times New Roman"/>
        </w:rPr>
        <w:t>сцевого самоврядування належать, зокрема:</w:t>
      </w:r>
    </w:p>
    <w:p w:rsidR="0002624E" w:rsidRDefault="0002624E" w:rsidP="0002624E">
      <w:pPr>
        <w:pStyle w:val="a4"/>
        <w:numPr>
          <w:ilvl w:val="0"/>
          <w:numId w:val="10"/>
        </w:numPr>
        <w:jc w:val="both"/>
        <w:rPr>
          <w:rFonts w:ascii="Times New Roman" w:hAnsi="Times New Roman"/>
        </w:rPr>
      </w:pPr>
      <w:r w:rsidRPr="00D066BB">
        <w:rPr>
          <w:rFonts w:ascii="Times New Roman" w:hAnsi="Times New Roman"/>
        </w:rPr>
        <w:t xml:space="preserve">посади службовців місцевого самоврядування, на які особи призначаються за результатами конкурсу або за іншою процедурою, передбаченою цим Законом, з визначеними повноваженнями щодо виконання завдань і функцій місцевого самоврядування; </w:t>
      </w:r>
    </w:p>
    <w:p w:rsidR="00F65418" w:rsidRDefault="0002624E" w:rsidP="0002624E">
      <w:pPr>
        <w:pStyle w:val="a4"/>
        <w:numPr>
          <w:ilvl w:val="0"/>
          <w:numId w:val="10"/>
        </w:numPr>
        <w:jc w:val="both"/>
        <w:rPr>
          <w:rFonts w:ascii="Times New Roman" w:hAnsi="Times New Roman"/>
        </w:rPr>
      </w:pPr>
      <w:r w:rsidRPr="00D066BB">
        <w:rPr>
          <w:rFonts w:ascii="Times New Roman" w:hAnsi="Times New Roman"/>
        </w:rPr>
        <w:t>виборні посади</w:t>
      </w:r>
      <w:r w:rsidR="00F65418">
        <w:rPr>
          <w:rFonts w:ascii="Times New Roman" w:hAnsi="Times New Roman"/>
        </w:rPr>
        <w:t>:</w:t>
      </w:r>
    </w:p>
    <w:p w:rsidR="00F65418" w:rsidRDefault="0002624E" w:rsidP="00F65418">
      <w:pPr>
        <w:pStyle w:val="a4"/>
        <w:numPr>
          <w:ilvl w:val="0"/>
          <w:numId w:val="12"/>
        </w:numPr>
        <w:jc w:val="both"/>
        <w:rPr>
          <w:rFonts w:ascii="Times New Roman" w:hAnsi="Times New Roman"/>
        </w:rPr>
      </w:pPr>
      <w:r w:rsidRPr="00D066BB">
        <w:rPr>
          <w:rFonts w:ascii="Times New Roman" w:hAnsi="Times New Roman"/>
        </w:rPr>
        <w:t>на які особи обираються на місцевих виборах</w:t>
      </w:r>
      <w:r w:rsidR="00F65418">
        <w:rPr>
          <w:rFonts w:ascii="Times New Roman" w:hAnsi="Times New Roman"/>
        </w:rPr>
        <w:t>;</w:t>
      </w:r>
    </w:p>
    <w:p w:rsidR="0002624E" w:rsidRDefault="00F65418" w:rsidP="00F65418">
      <w:pPr>
        <w:pStyle w:val="a4"/>
        <w:numPr>
          <w:ilvl w:val="0"/>
          <w:numId w:val="12"/>
        </w:numPr>
        <w:jc w:val="both"/>
        <w:rPr>
          <w:rFonts w:ascii="Times New Roman" w:hAnsi="Times New Roman"/>
        </w:rPr>
      </w:pPr>
      <w:r>
        <w:rPr>
          <w:rFonts w:ascii="Times New Roman" w:hAnsi="Times New Roman"/>
        </w:rPr>
        <w:t>на які особи</w:t>
      </w:r>
      <w:r w:rsidR="0002624E" w:rsidRPr="00D066BB">
        <w:rPr>
          <w:rFonts w:ascii="Times New Roman" w:hAnsi="Times New Roman"/>
        </w:rPr>
        <w:t xml:space="preserve">  затверджуються відповідною радою</w:t>
      </w:r>
      <w:r w:rsidR="006E0AAD">
        <w:rPr>
          <w:rFonts w:ascii="Times New Roman" w:hAnsi="Times New Roman"/>
        </w:rPr>
        <w:t>;</w:t>
      </w:r>
    </w:p>
    <w:p w:rsidR="006E0AAD" w:rsidRPr="006E0AAD" w:rsidRDefault="006E0AAD" w:rsidP="006E0AAD">
      <w:pPr>
        <w:pStyle w:val="a4"/>
        <w:numPr>
          <w:ilvl w:val="0"/>
          <w:numId w:val="12"/>
        </w:numPr>
        <w:jc w:val="both"/>
        <w:rPr>
          <w:rFonts w:ascii="Times New Roman" w:hAnsi="Times New Roman"/>
        </w:rPr>
      </w:pPr>
      <w:r>
        <w:rPr>
          <w:rFonts w:ascii="Times New Roman" w:hAnsi="Times New Roman"/>
        </w:rPr>
        <w:t xml:space="preserve">на які особи </w:t>
      </w:r>
      <w:r w:rsidRPr="00D066BB">
        <w:rPr>
          <w:rFonts w:ascii="Times New Roman" w:hAnsi="Times New Roman"/>
        </w:rPr>
        <w:t>обираються відповідною радою з числа її депутатів</w:t>
      </w:r>
      <w:r>
        <w:rPr>
          <w:rFonts w:ascii="Times New Roman" w:hAnsi="Times New Roman"/>
        </w:rPr>
        <w:t>.</w:t>
      </w:r>
    </w:p>
    <w:p w:rsidR="00F65418" w:rsidRDefault="00F65418" w:rsidP="0002624E">
      <w:pPr>
        <w:ind w:firstLine="709"/>
        <w:jc w:val="both"/>
        <w:rPr>
          <w:rFonts w:ascii="Times New Roman" w:hAnsi="Times New Roman"/>
        </w:rPr>
      </w:pPr>
    </w:p>
    <w:p w:rsidR="0002624E" w:rsidRDefault="001D6545" w:rsidP="0002624E">
      <w:pPr>
        <w:ind w:firstLine="709"/>
        <w:jc w:val="both"/>
        <w:rPr>
          <w:rFonts w:ascii="Times New Roman" w:hAnsi="Times New Roman"/>
        </w:rPr>
      </w:pPr>
      <w:r>
        <w:rPr>
          <w:rFonts w:ascii="Times New Roman" w:hAnsi="Times New Roman"/>
        </w:rPr>
        <w:t>З</w:t>
      </w:r>
      <w:r w:rsidR="004063A7">
        <w:rPr>
          <w:rFonts w:ascii="Times New Roman" w:hAnsi="Times New Roman"/>
        </w:rPr>
        <w:t xml:space="preserve">гідно </w:t>
      </w:r>
      <w:r w:rsidR="0002624E">
        <w:rPr>
          <w:rFonts w:ascii="Times New Roman" w:hAnsi="Times New Roman"/>
        </w:rPr>
        <w:t xml:space="preserve">з </w:t>
      </w:r>
      <w:r w:rsidR="004063A7">
        <w:rPr>
          <w:rFonts w:ascii="Times New Roman" w:hAnsi="Times New Roman"/>
        </w:rPr>
        <w:t>у</w:t>
      </w:r>
      <w:r w:rsidR="0002624E">
        <w:rPr>
          <w:rFonts w:ascii="Times New Roman" w:hAnsi="Times New Roman"/>
        </w:rPr>
        <w:t>казаним законом</w:t>
      </w:r>
      <w:r w:rsidR="00CD2963">
        <w:rPr>
          <w:rFonts w:ascii="Times New Roman" w:hAnsi="Times New Roman"/>
        </w:rPr>
        <w:t>:</w:t>
      </w:r>
    </w:p>
    <w:p w:rsidR="0002624E" w:rsidRDefault="0002624E" w:rsidP="0002624E">
      <w:pPr>
        <w:ind w:firstLine="709"/>
        <w:jc w:val="both"/>
        <w:rPr>
          <w:rFonts w:ascii="Times New Roman" w:hAnsi="Times New Roman"/>
        </w:rPr>
      </w:pPr>
      <w:r w:rsidRPr="00D066BB">
        <w:rPr>
          <w:rFonts w:ascii="Times New Roman" w:hAnsi="Times New Roman"/>
          <w:b/>
        </w:rPr>
        <w:t>службовець місцевого самоврядування</w:t>
      </w:r>
      <w:r w:rsidRPr="00AB4C1A">
        <w:rPr>
          <w:rFonts w:ascii="Times New Roman" w:hAnsi="Times New Roman"/>
        </w:rPr>
        <w:t xml:space="preserve"> </w:t>
      </w:r>
      <w:r w:rsidRPr="00723B79">
        <w:rPr>
          <w:rFonts w:ascii="Times New Roman" w:hAnsi="Times New Roman"/>
          <w:u w:val="single"/>
        </w:rPr>
        <w:t>не має права бути депутатом</w:t>
      </w:r>
      <w:r w:rsidRPr="00AB4C1A">
        <w:rPr>
          <w:rFonts w:ascii="Times New Roman" w:hAnsi="Times New Roman"/>
        </w:rPr>
        <w:t xml:space="preserve"> сільської, селищної, міської, районної у місті (у разі створення), районної, обласної ради, </w:t>
      </w:r>
      <w:r w:rsidRPr="00723B79">
        <w:rPr>
          <w:rFonts w:ascii="Times New Roman" w:hAnsi="Times New Roman"/>
          <w:u w:val="single"/>
        </w:rPr>
        <w:t xml:space="preserve">якщо він працює в </w:t>
      </w:r>
      <w:proofErr w:type="spellStart"/>
      <w:r w:rsidRPr="00723B79">
        <w:rPr>
          <w:rFonts w:ascii="Times New Roman" w:hAnsi="Times New Roman"/>
          <w:u w:val="single"/>
        </w:rPr>
        <w:t>апараті</w:t>
      </w:r>
      <w:proofErr w:type="spellEnd"/>
      <w:r w:rsidRPr="00723B79">
        <w:rPr>
          <w:rFonts w:ascii="Times New Roman" w:hAnsi="Times New Roman"/>
          <w:u w:val="single"/>
        </w:rPr>
        <w:t xml:space="preserve"> (виконавчому </w:t>
      </w:r>
      <w:proofErr w:type="spellStart"/>
      <w:r w:rsidRPr="00723B79">
        <w:rPr>
          <w:rFonts w:ascii="Times New Roman" w:hAnsi="Times New Roman"/>
          <w:u w:val="single"/>
        </w:rPr>
        <w:t>апараті</w:t>
      </w:r>
      <w:proofErr w:type="spellEnd"/>
      <w:r w:rsidRPr="00723B79">
        <w:rPr>
          <w:rFonts w:ascii="Times New Roman" w:hAnsi="Times New Roman"/>
          <w:u w:val="single"/>
        </w:rPr>
        <w:t>) цієї ради або в її виконавчому органі</w:t>
      </w:r>
      <w:r>
        <w:rPr>
          <w:rFonts w:ascii="Times New Roman" w:hAnsi="Times New Roman"/>
          <w:u w:val="single"/>
        </w:rPr>
        <w:t xml:space="preserve"> (</w:t>
      </w:r>
      <w:r>
        <w:rPr>
          <w:rFonts w:ascii="Times New Roman" w:hAnsi="Times New Roman"/>
        </w:rPr>
        <w:t>п. 3 ч. 2 ст. 12);</w:t>
      </w:r>
    </w:p>
    <w:p w:rsidR="0002624E" w:rsidRPr="00401C65" w:rsidRDefault="0002624E" w:rsidP="0002624E">
      <w:pPr>
        <w:ind w:firstLine="709"/>
        <w:jc w:val="both"/>
        <w:rPr>
          <w:rFonts w:ascii="Times New Roman" w:hAnsi="Times New Roman"/>
        </w:rPr>
      </w:pPr>
      <w:r w:rsidRPr="00401C65">
        <w:rPr>
          <w:rFonts w:ascii="Times New Roman" w:hAnsi="Times New Roman"/>
          <w:b/>
        </w:rPr>
        <w:t xml:space="preserve">керуючий справами </w:t>
      </w:r>
      <w:r w:rsidRPr="00D409CE">
        <w:rPr>
          <w:rFonts w:ascii="Times New Roman" w:hAnsi="Times New Roman"/>
          <w:b/>
        </w:rPr>
        <w:t>виконавчого комітету</w:t>
      </w:r>
      <w:r w:rsidRPr="00401C65">
        <w:rPr>
          <w:rFonts w:ascii="Times New Roman" w:hAnsi="Times New Roman"/>
        </w:rPr>
        <w:t xml:space="preserve"> сільської, селищної, міської, районної у місті (у разі створення) ради</w:t>
      </w:r>
      <w:r>
        <w:rPr>
          <w:rFonts w:ascii="Times New Roman" w:hAnsi="Times New Roman"/>
          <w:b/>
        </w:rPr>
        <w:t xml:space="preserve"> </w:t>
      </w:r>
      <w:r w:rsidRPr="005C424A">
        <w:rPr>
          <w:rFonts w:ascii="Times New Roman" w:hAnsi="Times New Roman"/>
          <w:u w:val="single"/>
        </w:rPr>
        <w:t>не може бути депутатом будь</w:t>
      </w:r>
      <w:r>
        <w:rPr>
          <w:rFonts w:ascii="Times New Roman" w:hAnsi="Times New Roman"/>
          <w:u w:val="single"/>
        </w:rPr>
        <w:t xml:space="preserve"> </w:t>
      </w:r>
      <w:r w:rsidRPr="005C424A">
        <w:rPr>
          <w:rFonts w:ascii="Times New Roman" w:hAnsi="Times New Roman"/>
          <w:u w:val="single"/>
        </w:rPr>
        <w:t>-</w:t>
      </w:r>
      <w:r>
        <w:rPr>
          <w:rFonts w:ascii="Times New Roman" w:hAnsi="Times New Roman"/>
          <w:u w:val="single"/>
        </w:rPr>
        <w:t xml:space="preserve"> </w:t>
      </w:r>
      <w:r w:rsidRPr="005C424A">
        <w:rPr>
          <w:rFonts w:ascii="Times New Roman" w:hAnsi="Times New Roman"/>
          <w:u w:val="single"/>
        </w:rPr>
        <w:t xml:space="preserve"> </w:t>
      </w:r>
      <w:r w:rsidR="002D61DE">
        <w:rPr>
          <w:rFonts w:ascii="Times New Roman" w:hAnsi="Times New Roman"/>
          <w:u w:val="single"/>
        </w:rPr>
        <w:t xml:space="preserve">якої </w:t>
      </w:r>
      <w:r w:rsidRPr="005C424A">
        <w:rPr>
          <w:rFonts w:ascii="Times New Roman" w:hAnsi="Times New Roman"/>
          <w:u w:val="single"/>
        </w:rPr>
        <w:t>місцевої ради</w:t>
      </w:r>
      <w:r w:rsidRPr="00401C65">
        <w:rPr>
          <w:rFonts w:ascii="Times New Roman" w:hAnsi="Times New Roman"/>
        </w:rPr>
        <w:t xml:space="preserve"> </w:t>
      </w:r>
      <w:r>
        <w:rPr>
          <w:rFonts w:ascii="Times New Roman" w:hAnsi="Times New Roman"/>
        </w:rPr>
        <w:t>(ч. 3 ст. 12);</w:t>
      </w:r>
    </w:p>
    <w:p w:rsidR="00D409CE" w:rsidRDefault="0002624E" w:rsidP="0002624E">
      <w:pPr>
        <w:ind w:firstLine="709"/>
        <w:jc w:val="both"/>
        <w:rPr>
          <w:rFonts w:ascii="Times New Roman" w:hAnsi="Times New Roman"/>
        </w:rPr>
      </w:pPr>
      <w:r w:rsidRPr="00401C65">
        <w:rPr>
          <w:rFonts w:ascii="Times New Roman" w:hAnsi="Times New Roman"/>
          <w:b/>
        </w:rPr>
        <w:t xml:space="preserve">керуючий справами </w:t>
      </w:r>
      <w:r w:rsidRPr="00D409CE">
        <w:rPr>
          <w:rFonts w:ascii="Times New Roman" w:hAnsi="Times New Roman"/>
          <w:b/>
        </w:rPr>
        <w:t>виконавчого апарату</w:t>
      </w:r>
      <w:r w:rsidRPr="00401C65">
        <w:rPr>
          <w:rFonts w:ascii="Times New Roman" w:hAnsi="Times New Roman"/>
        </w:rPr>
        <w:t xml:space="preserve"> районної, обласної ради</w:t>
      </w:r>
      <w:r w:rsidR="0059186A">
        <w:rPr>
          <w:rFonts w:ascii="Times New Roman" w:hAnsi="Times New Roman"/>
        </w:rPr>
        <w:t xml:space="preserve"> </w:t>
      </w:r>
      <w:r w:rsidR="0059186A" w:rsidRPr="0059186A">
        <w:rPr>
          <w:rFonts w:ascii="Times New Roman" w:hAnsi="Times New Roman"/>
          <w:u w:val="single"/>
        </w:rPr>
        <w:t xml:space="preserve"> </w:t>
      </w:r>
      <w:r w:rsidR="0059186A" w:rsidRPr="005C424A">
        <w:rPr>
          <w:rFonts w:ascii="Times New Roman" w:hAnsi="Times New Roman"/>
          <w:u w:val="single"/>
        </w:rPr>
        <w:t>не може бути депутатом будь</w:t>
      </w:r>
      <w:r w:rsidR="0059186A">
        <w:rPr>
          <w:rFonts w:ascii="Times New Roman" w:hAnsi="Times New Roman"/>
          <w:u w:val="single"/>
        </w:rPr>
        <w:t xml:space="preserve"> </w:t>
      </w:r>
      <w:r w:rsidR="0059186A" w:rsidRPr="005C424A">
        <w:rPr>
          <w:rFonts w:ascii="Times New Roman" w:hAnsi="Times New Roman"/>
          <w:u w:val="single"/>
        </w:rPr>
        <w:t>-</w:t>
      </w:r>
      <w:r w:rsidR="002D61DE">
        <w:rPr>
          <w:rFonts w:ascii="Times New Roman" w:hAnsi="Times New Roman"/>
          <w:u w:val="single"/>
        </w:rPr>
        <w:t xml:space="preserve"> якої</w:t>
      </w:r>
      <w:r w:rsidR="0059186A">
        <w:rPr>
          <w:rFonts w:ascii="Times New Roman" w:hAnsi="Times New Roman"/>
          <w:u w:val="single"/>
        </w:rPr>
        <w:t xml:space="preserve"> </w:t>
      </w:r>
      <w:r w:rsidR="0059186A" w:rsidRPr="005C424A">
        <w:rPr>
          <w:rFonts w:ascii="Times New Roman" w:hAnsi="Times New Roman"/>
          <w:u w:val="single"/>
        </w:rPr>
        <w:t xml:space="preserve"> місцевої ради</w:t>
      </w:r>
      <w:r w:rsidR="00D409CE">
        <w:rPr>
          <w:rFonts w:ascii="Times New Roman" w:hAnsi="Times New Roman"/>
        </w:rPr>
        <w:t xml:space="preserve"> (ч. 3 ст. 12);</w:t>
      </w:r>
    </w:p>
    <w:p w:rsidR="0002624E" w:rsidRPr="00246734" w:rsidRDefault="0002624E" w:rsidP="0002624E">
      <w:pPr>
        <w:ind w:firstLine="709"/>
        <w:jc w:val="both"/>
        <w:rPr>
          <w:rFonts w:ascii="Times New Roman" w:hAnsi="Times New Roman"/>
        </w:rPr>
      </w:pPr>
      <w:r w:rsidRPr="00D409CE">
        <w:rPr>
          <w:rFonts w:ascii="Times New Roman" w:hAnsi="Times New Roman"/>
          <w:b/>
        </w:rPr>
        <w:t>керуючий справами секретаріату (апарату)</w:t>
      </w:r>
      <w:r w:rsidRPr="00401C65">
        <w:rPr>
          <w:rFonts w:ascii="Times New Roman" w:hAnsi="Times New Roman"/>
        </w:rPr>
        <w:t xml:space="preserve"> Київської, Севастопольської міської ради</w:t>
      </w:r>
      <w:r w:rsidRPr="00401C65">
        <w:rPr>
          <w:rFonts w:ascii="Times New Roman" w:hAnsi="Times New Roman"/>
          <w:u w:val="single"/>
        </w:rPr>
        <w:t xml:space="preserve"> </w:t>
      </w:r>
      <w:r w:rsidRPr="005C424A">
        <w:rPr>
          <w:rFonts w:ascii="Times New Roman" w:hAnsi="Times New Roman"/>
          <w:u w:val="single"/>
        </w:rPr>
        <w:t>не може бути депутатом будь</w:t>
      </w:r>
      <w:r>
        <w:rPr>
          <w:rFonts w:ascii="Times New Roman" w:hAnsi="Times New Roman"/>
          <w:u w:val="single"/>
        </w:rPr>
        <w:t xml:space="preserve"> </w:t>
      </w:r>
      <w:r w:rsidRPr="005C424A">
        <w:rPr>
          <w:rFonts w:ascii="Times New Roman" w:hAnsi="Times New Roman"/>
          <w:u w:val="single"/>
        </w:rPr>
        <w:t>-</w:t>
      </w:r>
      <w:r>
        <w:rPr>
          <w:rFonts w:ascii="Times New Roman" w:hAnsi="Times New Roman"/>
          <w:u w:val="single"/>
        </w:rPr>
        <w:t xml:space="preserve"> </w:t>
      </w:r>
      <w:r w:rsidR="002D61DE">
        <w:rPr>
          <w:rFonts w:ascii="Times New Roman" w:hAnsi="Times New Roman"/>
          <w:u w:val="single"/>
        </w:rPr>
        <w:t>якої</w:t>
      </w:r>
      <w:r w:rsidRPr="005C424A">
        <w:rPr>
          <w:rFonts w:ascii="Times New Roman" w:hAnsi="Times New Roman"/>
          <w:u w:val="single"/>
        </w:rPr>
        <w:t xml:space="preserve"> місцевої ради</w:t>
      </w:r>
      <w:r>
        <w:rPr>
          <w:rFonts w:ascii="Times New Roman" w:hAnsi="Times New Roman"/>
          <w:u w:val="single"/>
        </w:rPr>
        <w:t xml:space="preserve"> </w:t>
      </w:r>
      <w:r>
        <w:rPr>
          <w:rFonts w:ascii="Times New Roman" w:hAnsi="Times New Roman"/>
        </w:rPr>
        <w:t>(ч. 3 ст. 12)</w:t>
      </w:r>
      <w:r w:rsidRPr="00401C65">
        <w:rPr>
          <w:rFonts w:ascii="Times New Roman" w:hAnsi="Times New Roman"/>
        </w:rPr>
        <w:t>.</w:t>
      </w:r>
    </w:p>
    <w:p w:rsidR="0002624E" w:rsidRDefault="0002624E" w:rsidP="0002624E">
      <w:pPr>
        <w:ind w:firstLine="709"/>
        <w:jc w:val="both"/>
        <w:rPr>
          <w:rFonts w:ascii="Times New Roman" w:hAnsi="Times New Roman"/>
        </w:rPr>
      </w:pPr>
      <w:r w:rsidRPr="00D066BB">
        <w:rPr>
          <w:rFonts w:ascii="Times New Roman" w:hAnsi="Times New Roman"/>
        </w:rPr>
        <w:t xml:space="preserve">Крім того, </w:t>
      </w:r>
      <w:r w:rsidR="00345238">
        <w:rPr>
          <w:rFonts w:ascii="Times New Roman" w:hAnsi="Times New Roman"/>
          <w:szCs w:val="26"/>
        </w:rPr>
        <w:t>п</w:t>
      </w:r>
      <w:r w:rsidRPr="002B27DC">
        <w:rPr>
          <w:rFonts w:ascii="Times New Roman" w:hAnsi="Times New Roman"/>
          <w:szCs w:val="26"/>
        </w:rPr>
        <w:t xml:space="preserve">рикінцевими та перехідними положеннями </w:t>
      </w:r>
      <w:r w:rsidRPr="002B27DC">
        <w:rPr>
          <w:rFonts w:ascii="Times New Roman" w:hAnsi="Times New Roman"/>
          <w:szCs w:val="26"/>
          <w:lang w:eastAsia="uk-UA" w:bidi="uk-UA"/>
        </w:rPr>
        <w:t xml:space="preserve">Закону </w:t>
      </w:r>
      <w:r w:rsidR="00B95854">
        <w:rPr>
          <w:rFonts w:ascii="Times New Roman" w:hAnsi="Times New Roman"/>
          <w:szCs w:val="26"/>
          <w:lang w:eastAsia="uk-UA" w:bidi="uk-UA"/>
        </w:rPr>
        <w:t xml:space="preserve">України </w:t>
      </w:r>
      <w:r w:rsidRPr="00CB5F80">
        <w:rPr>
          <w:rFonts w:ascii="Times New Roman" w:hAnsi="Times New Roman"/>
        </w:rPr>
        <w:t>«Про службу в органах місцевого самоврядування» (</w:t>
      </w:r>
      <w:r w:rsidR="009C7D6E" w:rsidRPr="00305AFB">
        <w:rPr>
          <w:rFonts w:ascii="Times New Roman" w:hAnsi="Times New Roman"/>
        </w:rPr>
        <w:t>від 02.05.2023 № 3077-IX</w:t>
      </w:r>
      <w:r w:rsidRPr="00CB5F80">
        <w:rPr>
          <w:rFonts w:ascii="Times New Roman" w:hAnsi="Times New Roman"/>
        </w:rPr>
        <w:t>)</w:t>
      </w:r>
      <w:r>
        <w:rPr>
          <w:rFonts w:ascii="Times New Roman" w:hAnsi="Times New Roman"/>
        </w:rPr>
        <w:t xml:space="preserve"> </w:t>
      </w:r>
      <w:r w:rsidRPr="002B27DC">
        <w:rPr>
          <w:rFonts w:ascii="Times New Roman" w:hAnsi="Times New Roman"/>
          <w:szCs w:val="26"/>
          <w:lang w:eastAsia="uk-UA" w:bidi="uk-UA"/>
        </w:rPr>
        <w:t>доповнено Закон України «Про місцеве самоврядування в Україні» ст. 53</w:t>
      </w:r>
      <w:r w:rsidRPr="002B27DC">
        <w:rPr>
          <w:rFonts w:ascii="Times New Roman" w:hAnsi="Times New Roman"/>
          <w:szCs w:val="26"/>
          <w:vertAlign w:val="superscript"/>
          <w:lang w:eastAsia="uk-UA" w:bidi="uk-UA"/>
        </w:rPr>
        <w:t>1</w:t>
      </w:r>
      <w:r>
        <w:rPr>
          <w:rFonts w:ascii="Times New Roman" w:hAnsi="Times New Roman"/>
          <w:szCs w:val="26"/>
          <w:lang w:eastAsia="uk-UA" w:bidi="uk-UA"/>
        </w:rPr>
        <w:t xml:space="preserve">, згідно з якою </w:t>
      </w:r>
      <w:r w:rsidRPr="00596C1D">
        <w:rPr>
          <w:rFonts w:ascii="Times New Roman" w:hAnsi="Times New Roman"/>
          <w:b/>
        </w:rPr>
        <w:t>заступник (заступники) сільського, селищного, міського голови</w:t>
      </w:r>
      <w:r w:rsidRPr="00596C1D">
        <w:rPr>
          <w:rFonts w:ascii="Times New Roman" w:hAnsi="Times New Roman"/>
        </w:rPr>
        <w:t xml:space="preserve"> </w:t>
      </w:r>
      <w:r w:rsidRPr="00596C1D">
        <w:rPr>
          <w:rFonts w:ascii="Times New Roman" w:hAnsi="Times New Roman"/>
          <w:u w:val="single"/>
        </w:rPr>
        <w:t>не може бути депутатом сільської, селищної, міської ради, до складу виконавчого комітету якої він входить,</w:t>
      </w:r>
      <w:r w:rsidRPr="00596C1D">
        <w:rPr>
          <w:rFonts w:ascii="Times New Roman" w:hAnsi="Times New Roman"/>
        </w:rPr>
        <w:t xml:space="preserve">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0B74B8" w:rsidRPr="00B95854" w:rsidRDefault="000B74B8" w:rsidP="00B95854">
      <w:pPr>
        <w:jc w:val="both"/>
        <w:rPr>
          <w:rFonts w:ascii="Times New Roman" w:hAnsi="Times New Roman"/>
          <w:szCs w:val="26"/>
        </w:rPr>
      </w:pPr>
      <w:r w:rsidRPr="00B95854">
        <w:rPr>
          <w:rFonts w:ascii="Times New Roman" w:hAnsi="Times New Roman"/>
          <w:szCs w:val="26"/>
        </w:rPr>
        <w:t>Таким чином, крім можливості суміщення посад</w:t>
      </w:r>
      <w:r w:rsidR="0049187E" w:rsidRPr="00B95854">
        <w:rPr>
          <w:rFonts w:ascii="Times New Roman" w:hAnsi="Times New Roman"/>
          <w:szCs w:val="26"/>
        </w:rPr>
        <w:t xml:space="preserve"> із статусом депутата </w:t>
      </w:r>
      <w:r w:rsidRPr="00B95854">
        <w:rPr>
          <w:rFonts w:ascii="Times New Roman" w:hAnsi="Times New Roman"/>
          <w:szCs w:val="26"/>
        </w:rPr>
        <w:t xml:space="preserve"> </w:t>
      </w:r>
      <w:r w:rsidR="0049187E" w:rsidRPr="00B95854">
        <w:rPr>
          <w:rFonts w:ascii="Times New Roman" w:hAnsi="Times New Roman"/>
          <w:szCs w:val="26"/>
        </w:rPr>
        <w:t xml:space="preserve">у вказаної категорії осіб буде </w:t>
      </w:r>
      <w:r w:rsidRPr="00B95854">
        <w:rPr>
          <w:rFonts w:ascii="Times New Roman" w:hAnsi="Times New Roman"/>
          <w:szCs w:val="26"/>
        </w:rPr>
        <w:t xml:space="preserve">відсутній ризик виникнення конфлікту інтересів, у зв’язку з одночасним поєднанням </w:t>
      </w:r>
      <w:r w:rsidR="009D101A" w:rsidRPr="00B95854">
        <w:rPr>
          <w:rFonts w:ascii="Times New Roman" w:hAnsi="Times New Roman"/>
          <w:szCs w:val="26"/>
        </w:rPr>
        <w:t>такого</w:t>
      </w:r>
      <w:r w:rsidRPr="00B95854">
        <w:rPr>
          <w:rFonts w:ascii="Times New Roman" w:hAnsi="Times New Roman"/>
          <w:szCs w:val="26"/>
        </w:rPr>
        <w:t xml:space="preserve"> статус</w:t>
      </w:r>
      <w:r w:rsidR="009D101A" w:rsidRPr="00B95854">
        <w:rPr>
          <w:rFonts w:ascii="Times New Roman" w:hAnsi="Times New Roman"/>
          <w:szCs w:val="26"/>
        </w:rPr>
        <w:t>у із статусом</w:t>
      </w:r>
      <w:r w:rsidRPr="00B95854">
        <w:rPr>
          <w:rFonts w:ascii="Times New Roman" w:hAnsi="Times New Roman"/>
          <w:szCs w:val="26"/>
        </w:rPr>
        <w:t xml:space="preserve"> посадової особи місцевого самоврядування</w:t>
      </w:r>
      <w:r w:rsidR="009D101A" w:rsidRPr="00B95854">
        <w:rPr>
          <w:rFonts w:ascii="Times New Roman" w:hAnsi="Times New Roman"/>
          <w:szCs w:val="26"/>
        </w:rPr>
        <w:t>.</w:t>
      </w:r>
    </w:p>
    <w:p w:rsidR="0002624E" w:rsidRDefault="009D101A" w:rsidP="0002624E">
      <w:pPr>
        <w:tabs>
          <w:tab w:val="left" w:pos="3140"/>
        </w:tabs>
        <w:ind w:firstLine="709"/>
        <w:jc w:val="both"/>
        <w:rPr>
          <w:rFonts w:ascii="Times New Roman" w:hAnsi="Times New Roman"/>
          <w:szCs w:val="26"/>
          <w:lang w:eastAsia="uk-UA" w:bidi="uk-UA"/>
        </w:rPr>
      </w:pPr>
      <w:r>
        <w:rPr>
          <w:rFonts w:ascii="Times New Roman" w:hAnsi="Times New Roman"/>
          <w:szCs w:val="26"/>
          <w:lang w:eastAsia="uk-UA" w:bidi="uk-UA"/>
        </w:rPr>
        <w:lastRenderedPageBreak/>
        <w:t>Слід вказати, що з</w:t>
      </w:r>
      <w:r w:rsidR="0002624E">
        <w:rPr>
          <w:rFonts w:ascii="Times New Roman" w:hAnsi="Times New Roman"/>
          <w:szCs w:val="26"/>
          <w:lang w:eastAsia="uk-UA" w:bidi="uk-UA"/>
        </w:rPr>
        <w:t>аборон</w:t>
      </w:r>
      <w:r w:rsidR="004063A7">
        <w:rPr>
          <w:rFonts w:ascii="Times New Roman" w:hAnsi="Times New Roman"/>
          <w:szCs w:val="26"/>
          <w:lang w:eastAsia="uk-UA" w:bidi="uk-UA"/>
        </w:rPr>
        <w:t>а</w:t>
      </w:r>
      <w:r w:rsidR="0002624E">
        <w:rPr>
          <w:rFonts w:ascii="Times New Roman" w:hAnsi="Times New Roman"/>
          <w:szCs w:val="26"/>
          <w:lang w:eastAsia="uk-UA" w:bidi="uk-UA"/>
        </w:rPr>
        <w:t xml:space="preserve"> </w:t>
      </w:r>
      <w:r w:rsidR="0002624E" w:rsidRPr="00246734">
        <w:rPr>
          <w:rFonts w:ascii="Times New Roman" w:hAnsi="Times New Roman"/>
          <w:b/>
          <w:szCs w:val="26"/>
          <w:lang w:eastAsia="uk-UA" w:bidi="uk-UA"/>
        </w:rPr>
        <w:t>сільському, сели</w:t>
      </w:r>
      <w:r w:rsidR="0002624E">
        <w:rPr>
          <w:rFonts w:ascii="Times New Roman" w:hAnsi="Times New Roman"/>
          <w:b/>
          <w:szCs w:val="26"/>
          <w:lang w:eastAsia="uk-UA" w:bidi="uk-UA"/>
        </w:rPr>
        <w:t>щно</w:t>
      </w:r>
      <w:r w:rsidR="0002624E" w:rsidRPr="00246734">
        <w:rPr>
          <w:rFonts w:ascii="Times New Roman" w:hAnsi="Times New Roman"/>
          <w:b/>
          <w:szCs w:val="26"/>
          <w:lang w:eastAsia="uk-UA" w:bidi="uk-UA"/>
        </w:rPr>
        <w:t>му, міському голові</w:t>
      </w:r>
      <w:r w:rsidR="0002624E" w:rsidRPr="00827985">
        <w:rPr>
          <w:rFonts w:ascii="Times New Roman" w:hAnsi="Times New Roman"/>
          <w:szCs w:val="26"/>
          <w:lang w:eastAsia="uk-UA" w:bidi="uk-UA"/>
        </w:rPr>
        <w:t xml:space="preserve"> бути депутатом будь-якої ради </w:t>
      </w:r>
      <w:r w:rsidR="00A312CC">
        <w:rPr>
          <w:rFonts w:ascii="Times New Roman" w:hAnsi="Times New Roman"/>
          <w:szCs w:val="26"/>
          <w:lang w:eastAsia="uk-UA" w:bidi="uk-UA"/>
        </w:rPr>
        <w:t xml:space="preserve">діє давно та </w:t>
      </w:r>
      <w:r w:rsidR="0002624E">
        <w:rPr>
          <w:rFonts w:ascii="Times New Roman" w:hAnsi="Times New Roman"/>
          <w:szCs w:val="26"/>
          <w:lang w:eastAsia="uk-UA" w:bidi="uk-UA"/>
        </w:rPr>
        <w:t>визначена ч. 4 ст.</w:t>
      </w:r>
      <w:r w:rsidR="00B95854">
        <w:rPr>
          <w:rFonts w:ascii="Times New Roman" w:hAnsi="Times New Roman"/>
          <w:szCs w:val="26"/>
          <w:lang w:eastAsia="uk-UA" w:bidi="uk-UA"/>
        </w:rPr>
        <w:t xml:space="preserve"> </w:t>
      </w:r>
      <w:r w:rsidR="0002624E">
        <w:rPr>
          <w:rFonts w:ascii="Times New Roman" w:hAnsi="Times New Roman"/>
          <w:szCs w:val="26"/>
          <w:lang w:eastAsia="uk-UA" w:bidi="uk-UA"/>
        </w:rPr>
        <w:t xml:space="preserve">12 </w:t>
      </w:r>
      <w:r w:rsidR="0002624E" w:rsidRPr="00827985">
        <w:rPr>
          <w:rFonts w:ascii="Times New Roman" w:hAnsi="Times New Roman"/>
          <w:szCs w:val="26"/>
          <w:lang w:eastAsia="uk-UA" w:bidi="uk-UA"/>
        </w:rPr>
        <w:t>Закону України «Про місцеве самоврядування в Україні»</w:t>
      </w:r>
      <w:r w:rsidR="00A312CC">
        <w:rPr>
          <w:rFonts w:ascii="Times New Roman" w:hAnsi="Times New Roman"/>
          <w:szCs w:val="26"/>
          <w:lang w:eastAsia="uk-UA" w:bidi="uk-UA"/>
        </w:rPr>
        <w:t>. Так</w:t>
      </w:r>
      <w:r w:rsidR="0002624E">
        <w:rPr>
          <w:rFonts w:ascii="Times New Roman" w:hAnsi="Times New Roman"/>
          <w:szCs w:val="26"/>
          <w:lang w:eastAsia="uk-UA" w:bidi="uk-UA"/>
        </w:rPr>
        <w:t xml:space="preserve"> </w:t>
      </w:r>
      <w:r w:rsidR="0002624E" w:rsidRPr="00827985">
        <w:rPr>
          <w:rFonts w:ascii="Times New Roman" w:hAnsi="Times New Roman"/>
          <w:szCs w:val="26"/>
          <w:lang w:eastAsia="uk-UA" w:bidi="uk-UA"/>
        </w:rPr>
        <w:t xml:space="preserve">сільський, селищний, міський голова </w:t>
      </w:r>
      <w:r w:rsidR="0002624E" w:rsidRPr="00A312CC">
        <w:rPr>
          <w:rFonts w:ascii="Times New Roman" w:hAnsi="Times New Roman"/>
          <w:szCs w:val="26"/>
          <w:u w:val="single"/>
          <w:lang w:eastAsia="uk-UA" w:bidi="uk-UA"/>
        </w:rPr>
        <w:t>не може бути депутатом будь-якої ради</w:t>
      </w:r>
      <w:r w:rsidR="0002624E" w:rsidRPr="00827985">
        <w:rPr>
          <w:rFonts w:ascii="Times New Roman" w:hAnsi="Times New Roman"/>
          <w:szCs w:val="26"/>
          <w:lang w:eastAsia="uk-UA" w:bidi="uk-UA"/>
        </w:rPr>
        <w:t>, суміщати свою службову діяльність з іншою посадою, в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w:t>
      </w:r>
    </w:p>
    <w:p w:rsidR="005628EA" w:rsidRPr="00F141DC" w:rsidRDefault="005628EA" w:rsidP="005628EA">
      <w:pPr>
        <w:tabs>
          <w:tab w:val="left" w:pos="3140"/>
        </w:tabs>
        <w:ind w:firstLine="709"/>
        <w:jc w:val="both"/>
        <w:rPr>
          <w:rFonts w:ascii="Times New Roman" w:hAnsi="Times New Roman"/>
          <w:szCs w:val="26"/>
        </w:rPr>
      </w:pPr>
      <w:r w:rsidRPr="00F141DC">
        <w:rPr>
          <w:rFonts w:ascii="Times New Roman" w:hAnsi="Times New Roman"/>
          <w:szCs w:val="26"/>
        </w:rPr>
        <w:t xml:space="preserve">Закон України «Про службу в органах місцевого самоврядування» </w:t>
      </w:r>
      <w:r w:rsidR="00B95854">
        <w:rPr>
          <w:rFonts w:ascii="Times New Roman" w:hAnsi="Times New Roman"/>
          <w:szCs w:val="26"/>
        </w:rPr>
        <w:t xml:space="preserve">                           </w:t>
      </w:r>
      <w:r w:rsidRPr="00F141DC">
        <w:rPr>
          <w:rFonts w:ascii="Times New Roman" w:hAnsi="Times New Roman"/>
          <w:szCs w:val="26"/>
        </w:rPr>
        <w:t>(</w:t>
      </w:r>
      <w:r w:rsidRPr="00305AFB">
        <w:rPr>
          <w:rFonts w:ascii="Times New Roman" w:hAnsi="Times New Roman"/>
        </w:rPr>
        <w:t>від</w:t>
      </w:r>
      <w:r w:rsidR="00533D8D">
        <w:rPr>
          <w:rFonts w:ascii="Times New Roman" w:hAnsi="Times New Roman"/>
        </w:rPr>
        <w:t xml:space="preserve"> </w:t>
      </w:r>
      <w:r w:rsidRPr="00305AFB">
        <w:rPr>
          <w:rFonts w:ascii="Times New Roman" w:hAnsi="Times New Roman"/>
        </w:rPr>
        <w:t>02.05.2023 № 3077-IX</w:t>
      </w:r>
      <w:r w:rsidRPr="00F141DC">
        <w:rPr>
          <w:rFonts w:ascii="Times New Roman" w:hAnsi="Times New Roman"/>
          <w:szCs w:val="26"/>
        </w:rPr>
        <w:t xml:space="preserve">) набирає чинності через шість місяців з дня його опублікування, але не раніше ніж через шість місяців з дня припинення або скасування воєнного стану в Україні, введеного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w:t>
      </w:r>
      <w:r>
        <w:rPr>
          <w:rFonts w:ascii="Times New Roman" w:hAnsi="Times New Roman"/>
          <w:szCs w:val="26"/>
        </w:rPr>
        <w:t>«</w:t>
      </w:r>
      <w:r w:rsidRPr="00F141DC">
        <w:rPr>
          <w:rFonts w:ascii="Times New Roman" w:hAnsi="Times New Roman"/>
          <w:szCs w:val="26"/>
        </w:rPr>
        <w:t>Про введення воєнного стану в Україні» від 24 лютого 2022 року № 2102–IX.</w:t>
      </w:r>
    </w:p>
    <w:p w:rsidR="005628EA" w:rsidRDefault="005628EA" w:rsidP="005628EA">
      <w:pPr>
        <w:tabs>
          <w:tab w:val="left" w:pos="3140"/>
        </w:tabs>
        <w:ind w:firstLine="709"/>
        <w:jc w:val="both"/>
        <w:rPr>
          <w:rFonts w:ascii="Times New Roman" w:hAnsi="Times New Roman"/>
          <w:szCs w:val="26"/>
        </w:rPr>
      </w:pPr>
      <w:r w:rsidRPr="00F141DC">
        <w:rPr>
          <w:rFonts w:ascii="Times New Roman" w:hAnsi="Times New Roman"/>
          <w:szCs w:val="26"/>
        </w:rPr>
        <w:t xml:space="preserve">Абзац 64 </w:t>
      </w:r>
      <w:proofErr w:type="spellStart"/>
      <w:r w:rsidRPr="00F141DC">
        <w:rPr>
          <w:rFonts w:ascii="Times New Roman" w:hAnsi="Times New Roman"/>
          <w:szCs w:val="26"/>
        </w:rPr>
        <w:t>п.п</w:t>
      </w:r>
      <w:proofErr w:type="spellEnd"/>
      <w:r w:rsidRPr="00F141DC">
        <w:rPr>
          <w:rFonts w:ascii="Times New Roman" w:hAnsi="Times New Roman"/>
          <w:szCs w:val="26"/>
        </w:rPr>
        <w:t xml:space="preserve">. 2 п. 3 цього розділу </w:t>
      </w:r>
      <w:r w:rsidRPr="00F141DC">
        <w:rPr>
          <w:rFonts w:ascii="Times New Roman" w:hAnsi="Times New Roman"/>
          <w:szCs w:val="26"/>
          <w:lang w:val="en-US"/>
        </w:rPr>
        <w:t>XII</w:t>
      </w:r>
      <w:r w:rsidRPr="00D36C42">
        <w:rPr>
          <w:rFonts w:ascii="Times New Roman" w:hAnsi="Times New Roman"/>
          <w:szCs w:val="26"/>
        </w:rPr>
        <w:t xml:space="preserve"> </w:t>
      </w:r>
      <w:r w:rsidRPr="00F141DC">
        <w:rPr>
          <w:rFonts w:ascii="Times New Roman" w:hAnsi="Times New Roman"/>
          <w:szCs w:val="26"/>
        </w:rPr>
        <w:t>Прикінцевих та перехідних положень вказаного Закону набирає чинності через один місяць з дня проведення чергових виборів депутатів місцевих рад та сільських, селищних, міських голів, оголошених після припинення або скасування воєнного стану в Україні. Так, абзац шістдесят четвертий стосується, зокрема заборони заступнику (заступникам) сільського, селищного, міського голови бути депутатом сільської, селищної, міської ради, до складу виконавчого комітету якої він входить.</w:t>
      </w:r>
    </w:p>
    <w:p w:rsidR="00F141DC" w:rsidRPr="008F3DBA" w:rsidRDefault="00F141DC" w:rsidP="00F141DC">
      <w:pPr>
        <w:jc w:val="both"/>
        <w:rPr>
          <w:rFonts w:ascii="Times New Roman" w:hAnsi="Times New Roman"/>
        </w:rPr>
      </w:pPr>
      <w:r>
        <w:rPr>
          <w:rFonts w:ascii="Times New Roman" w:hAnsi="Times New Roman"/>
        </w:rPr>
        <w:t xml:space="preserve">          </w:t>
      </w:r>
      <w:r w:rsidR="005C2A9C" w:rsidRPr="00F141DC">
        <w:rPr>
          <w:rFonts w:ascii="Times New Roman" w:hAnsi="Times New Roman"/>
        </w:rPr>
        <w:t xml:space="preserve"> Що стосується </w:t>
      </w:r>
      <w:r>
        <w:rPr>
          <w:rFonts w:ascii="Times New Roman" w:hAnsi="Times New Roman"/>
        </w:rPr>
        <w:t xml:space="preserve">осіб </w:t>
      </w:r>
      <w:r w:rsidRPr="009D101A">
        <w:rPr>
          <w:rFonts w:ascii="Times New Roman" w:hAnsi="Times New Roman"/>
        </w:rPr>
        <w:t>на виборних посадах</w:t>
      </w:r>
      <w:r w:rsidRPr="00143358">
        <w:rPr>
          <w:rFonts w:ascii="Times New Roman" w:hAnsi="Times New Roman"/>
          <w:b/>
        </w:rPr>
        <w:t xml:space="preserve"> </w:t>
      </w:r>
      <w:r w:rsidRPr="008F3DBA">
        <w:rPr>
          <w:rFonts w:ascii="Times New Roman" w:hAnsi="Times New Roman"/>
        </w:rPr>
        <w:t>місцевих рад,</w:t>
      </w:r>
      <w:r w:rsidRPr="00143358">
        <w:rPr>
          <w:rFonts w:ascii="Times New Roman" w:hAnsi="Times New Roman"/>
          <w:b/>
        </w:rPr>
        <w:t xml:space="preserve"> </w:t>
      </w:r>
      <w:r w:rsidRPr="008F3DBA">
        <w:rPr>
          <w:rFonts w:ascii="Times New Roman" w:hAnsi="Times New Roman"/>
        </w:rPr>
        <w:t xml:space="preserve">на які вони обираються відповідною радою </w:t>
      </w:r>
      <w:r w:rsidRPr="009D101A">
        <w:rPr>
          <w:rFonts w:ascii="Times New Roman" w:hAnsi="Times New Roman"/>
          <w:b/>
        </w:rPr>
        <w:t>з числа її депутатів.</w:t>
      </w:r>
    </w:p>
    <w:p w:rsidR="00143358" w:rsidRPr="00C45D83" w:rsidRDefault="00143358" w:rsidP="00143358">
      <w:pPr>
        <w:ind w:firstLine="709"/>
        <w:jc w:val="both"/>
        <w:rPr>
          <w:rFonts w:ascii="Times New Roman" w:hAnsi="Times New Roman"/>
        </w:rPr>
      </w:pPr>
      <w:r>
        <w:rPr>
          <w:rFonts w:ascii="Times New Roman" w:hAnsi="Times New Roman"/>
        </w:rPr>
        <w:t>Г</w:t>
      </w:r>
      <w:r w:rsidRPr="00C45D83">
        <w:rPr>
          <w:rFonts w:ascii="Times New Roman" w:hAnsi="Times New Roman"/>
        </w:rPr>
        <w:t>олова</w:t>
      </w:r>
      <w:r w:rsidRPr="00E57B8B">
        <w:rPr>
          <w:color w:val="333333"/>
          <w:shd w:val="clear" w:color="auto" w:fill="FFFFFF"/>
        </w:rPr>
        <w:t xml:space="preserve"> </w:t>
      </w:r>
      <w:bookmarkStart w:id="5" w:name="_Hlk142470798"/>
      <w:r w:rsidRPr="00E57B8B">
        <w:rPr>
          <w:rFonts w:ascii="Times New Roman" w:hAnsi="Times New Roman"/>
        </w:rPr>
        <w:t>районної, обласної, районної у місті ради</w:t>
      </w:r>
      <w:r>
        <w:rPr>
          <w:rFonts w:ascii="Times New Roman" w:hAnsi="Times New Roman"/>
        </w:rPr>
        <w:t>,</w:t>
      </w:r>
      <w:r>
        <w:rPr>
          <w:rFonts w:asciiTheme="minorHAnsi" w:hAnsiTheme="minorHAnsi"/>
          <w:color w:val="333333"/>
          <w:shd w:val="clear" w:color="auto" w:fill="FFFFFF"/>
        </w:rPr>
        <w:t xml:space="preserve"> </w:t>
      </w:r>
      <w:r w:rsidRPr="00E57B8B">
        <w:rPr>
          <w:rFonts w:asciiTheme="minorHAnsi" w:hAnsiTheme="minorHAnsi"/>
          <w:shd w:val="clear" w:color="auto" w:fill="FFFFFF"/>
        </w:rPr>
        <w:t>з</w:t>
      </w:r>
      <w:r w:rsidRPr="00E57B8B">
        <w:rPr>
          <w:rFonts w:ascii="Times New Roman" w:hAnsi="Times New Roman"/>
          <w:shd w:val="clear" w:color="auto" w:fill="FFFFFF"/>
        </w:rPr>
        <w:t xml:space="preserve">аступник голови районної у місті, районної ради, перший заступник, заступник голови обласної </w:t>
      </w:r>
      <w:r w:rsidRPr="00E57B8B">
        <w:rPr>
          <w:rFonts w:ascii="Times New Roman" w:hAnsi="Times New Roman"/>
          <w:color w:val="333333"/>
          <w:shd w:val="clear" w:color="auto" w:fill="FFFFFF"/>
        </w:rPr>
        <w:t>ради</w:t>
      </w:r>
      <w:r w:rsidRPr="00C45D83">
        <w:rPr>
          <w:rFonts w:ascii="Times New Roman" w:hAnsi="Times New Roman"/>
        </w:rPr>
        <w:t xml:space="preserve"> </w:t>
      </w:r>
      <w:bookmarkEnd w:id="5"/>
      <w:r w:rsidRPr="00C45D83">
        <w:rPr>
          <w:rFonts w:ascii="Times New Roman" w:hAnsi="Times New Roman"/>
        </w:rPr>
        <w:t>працю</w:t>
      </w:r>
      <w:r>
        <w:rPr>
          <w:rFonts w:ascii="Times New Roman" w:hAnsi="Times New Roman"/>
        </w:rPr>
        <w:t>ють</w:t>
      </w:r>
      <w:r w:rsidRPr="00C45D83">
        <w:rPr>
          <w:rFonts w:ascii="Times New Roman" w:hAnsi="Times New Roman"/>
        </w:rPr>
        <w:t xml:space="preserve"> у раді на постійній основі, не мож</w:t>
      </w:r>
      <w:r>
        <w:rPr>
          <w:rFonts w:ascii="Times New Roman" w:hAnsi="Times New Roman"/>
        </w:rPr>
        <w:t>уть</w:t>
      </w:r>
      <w:r w:rsidRPr="00C45D83">
        <w:rPr>
          <w:rFonts w:ascii="Times New Roman" w:hAnsi="Times New Roman"/>
        </w:rPr>
        <w:t xml:space="preserve">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w:t>
      </w:r>
      <w:r>
        <w:rPr>
          <w:rFonts w:ascii="Times New Roman" w:hAnsi="Times New Roman"/>
        </w:rPr>
        <w:t xml:space="preserve"> (</w:t>
      </w:r>
      <w:r w:rsidR="00756DAA">
        <w:rPr>
          <w:rFonts w:ascii="Times New Roman" w:hAnsi="Times New Roman"/>
        </w:rPr>
        <w:t xml:space="preserve">ч. 3 </w:t>
      </w:r>
      <w:r>
        <w:rPr>
          <w:rFonts w:ascii="Times New Roman" w:hAnsi="Times New Roman"/>
        </w:rPr>
        <w:t>ст</w:t>
      </w:r>
      <w:r w:rsidR="00756DAA">
        <w:rPr>
          <w:rFonts w:ascii="Times New Roman" w:hAnsi="Times New Roman"/>
        </w:rPr>
        <w:t>.</w:t>
      </w:r>
      <w:r>
        <w:rPr>
          <w:rFonts w:ascii="Times New Roman" w:hAnsi="Times New Roman"/>
        </w:rPr>
        <w:t xml:space="preserve"> 55,</w:t>
      </w:r>
      <w:r w:rsidR="00756DAA">
        <w:rPr>
          <w:rFonts w:ascii="Times New Roman" w:hAnsi="Times New Roman"/>
        </w:rPr>
        <w:t xml:space="preserve"> ч. 8 ст.</w:t>
      </w:r>
      <w:r>
        <w:rPr>
          <w:rFonts w:ascii="Times New Roman" w:hAnsi="Times New Roman"/>
        </w:rPr>
        <w:t xml:space="preserve"> 56 </w:t>
      </w:r>
      <w:r w:rsidRPr="00827985">
        <w:rPr>
          <w:rFonts w:ascii="Times New Roman" w:hAnsi="Times New Roman"/>
          <w:szCs w:val="26"/>
          <w:lang w:eastAsia="uk-UA" w:bidi="uk-UA"/>
        </w:rPr>
        <w:t>Закону України «Про місцеве самоврядування в Україні»</w:t>
      </w:r>
      <w:r>
        <w:rPr>
          <w:rFonts w:ascii="Times New Roman" w:hAnsi="Times New Roman"/>
          <w:szCs w:val="26"/>
          <w:lang w:eastAsia="uk-UA" w:bidi="uk-UA"/>
        </w:rPr>
        <w:t>)</w:t>
      </w:r>
      <w:r w:rsidRPr="00C45D83">
        <w:rPr>
          <w:rFonts w:ascii="Times New Roman" w:hAnsi="Times New Roman"/>
        </w:rPr>
        <w:t>.</w:t>
      </w:r>
    </w:p>
    <w:p w:rsidR="00143358" w:rsidRDefault="00143358" w:rsidP="00143358">
      <w:pPr>
        <w:ind w:firstLine="709"/>
        <w:jc w:val="both"/>
        <w:rPr>
          <w:rFonts w:ascii="Times New Roman" w:hAnsi="Times New Roman"/>
        </w:rPr>
      </w:pPr>
      <w:r>
        <w:rPr>
          <w:rFonts w:ascii="Times New Roman" w:hAnsi="Times New Roman"/>
        </w:rPr>
        <w:t xml:space="preserve">Відповідно до ч. </w:t>
      </w:r>
      <w:r w:rsidRPr="00FF2E4C">
        <w:rPr>
          <w:rFonts w:ascii="Times New Roman" w:hAnsi="Times New Roman"/>
        </w:rPr>
        <w:t xml:space="preserve">2 </w:t>
      </w:r>
      <w:r w:rsidRPr="00756DAA">
        <w:rPr>
          <w:rStyle w:val="rvts9"/>
          <w:rFonts w:ascii="Times New Roman" w:hAnsi="Times New Roman"/>
          <w:bCs/>
          <w:color w:val="333333"/>
        </w:rPr>
        <w:t>ст. 50</w:t>
      </w:r>
      <w:r w:rsidRPr="00FF2E4C">
        <w:rPr>
          <w:rStyle w:val="rvts9"/>
          <w:b/>
          <w:bCs/>
          <w:color w:val="333333"/>
        </w:rPr>
        <w:t xml:space="preserve"> </w:t>
      </w:r>
      <w:bookmarkStart w:id="6" w:name="_Hlk142401496"/>
      <w:r w:rsidRPr="00827985">
        <w:rPr>
          <w:rFonts w:ascii="Times New Roman" w:hAnsi="Times New Roman"/>
          <w:szCs w:val="26"/>
          <w:lang w:eastAsia="uk-UA" w:bidi="uk-UA"/>
        </w:rPr>
        <w:t xml:space="preserve">Закону України «Про місцеве самоврядування в Україні» </w:t>
      </w:r>
      <w:bookmarkEnd w:id="6"/>
      <w:r>
        <w:rPr>
          <w:rFonts w:ascii="Times New Roman" w:hAnsi="Times New Roman"/>
        </w:rPr>
        <w:t>с</w:t>
      </w:r>
      <w:r w:rsidRPr="00FF2E4C">
        <w:rPr>
          <w:rFonts w:ascii="Times New Roman" w:hAnsi="Times New Roman"/>
        </w:rPr>
        <w:t xml:space="preserve">екретар сільської, селищної, міської ради не може суміщати свою службову діяльність з іншою посадою,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w:t>
      </w:r>
    </w:p>
    <w:p w:rsidR="009D101A" w:rsidRDefault="00756DAA" w:rsidP="009D101A">
      <w:pPr>
        <w:ind w:firstLine="708"/>
        <w:jc w:val="both"/>
        <w:rPr>
          <w:rFonts w:ascii="Times New Roman" w:hAnsi="Times New Roman"/>
          <w:szCs w:val="26"/>
        </w:rPr>
      </w:pPr>
      <w:r w:rsidRPr="00EE60BF">
        <w:rPr>
          <w:rFonts w:ascii="Times New Roman" w:hAnsi="Times New Roman"/>
          <w:szCs w:val="26"/>
          <w:lang w:eastAsia="uk-UA" w:bidi="uk-UA"/>
        </w:rPr>
        <w:t xml:space="preserve">В той же час </w:t>
      </w:r>
      <w:r w:rsidRPr="00EE60BF">
        <w:rPr>
          <w:rFonts w:ascii="Times New Roman" w:hAnsi="Times New Roman"/>
          <w:szCs w:val="26"/>
        </w:rPr>
        <w:t xml:space="preserve">Закон </w:t>
      </w:r>
      <w:r w:rsidRPr="00EE60BF">
        <w:rPr>
          <w:rFonts w:ascii="Times New Roman" w:hAnsi="Times New Roman"/>
          <w:szCs w:val="26"/>
          <w:lang w:eastAsia="uk-UA" w:bidi="uk-UA"/>
        </w:rPr>
        <w:t xml:space="preserve">України «Про місцеве самоврядування в Україні» </w:t>
      </w:r>
      <w:r w:rsidRPr="00EE60BF">
        <w:rPr>
          <w:rFonts w:ascii="Times New Roman" w:hAnsi="Times New Roman"/>
          <w:szCs w:val="26"/>
        </w:rPr>
        <w:t xml:space="preserve"> дозволяє вказаній категорії осіб поєднувати </w:t>
      </w:r>
      <w:r w:rsidR="009D101A">
        <w:rPr>
          <w:rFonts w:ascii="Times New Roman" w:hAnsi="Times New Roman"/>
          <w:szCs w:val="26"/>
        </w:rPr>
        <w:t xml:space="preserve">обидва </w:t>
      </w:r>
      <w:r w:rsidR="009D101A" w:rsidRPr="0098794E">
        <w:rPr>
          <w:rFonts w:ascii="Times New Roman" w:hAnsi="Times New Roman"/>
          <w:szCs w:val="26"/>
        </w:rPr>
        <w:t>статус</w:t>
      </w:r>
      <w:r w:rsidR="009D101A">
        <w:rPr>
          <w:rFonts w:ascii="Times New Roman" w:hAnsi="Times New Roman"/>
          <w:szCs w:val="26"/>
        </w:rPr>
        <w:t>и</w:t>
      </w:r>
      <w:r w:rsidR="005628EA">
        <w:rPr>
          <w:rFonts w:ascii="Times New Roman" w:hAnsi="Times New Roman"/>
          <w:szCs w:val="26"/>
        </w:rPr>
        <w:t xml:space="preserve"> -</w:t>
      </w:r>
      <w:r w:rsidR="00A911EA">
        <w:rPr>
          <w:rFonts w:ascii="Times New Roman" w:hAnsi="Times New Roman"/>
          <w:szCs w:val="26"/>
        </w:rPr>
        <w:t xml:space="preserve"> </w:t>
      </w:r>
      <w:r w:rsidR="009D101A" w:rsidRPr="0098794E">
        <w:rPr>
          <w:rFonts w:ascii="Times New Roman" w:hAnsi="Times New Roman"/>
          <w:szCs w:val="26"/>
        </w:rPr>
        <w:t>посадової особи місцевого самоврядування та депутата місцевої ради</w:t>
      </w:r>
      <w:r w:rsidR="009D101A">
        <w:rPr>
          <w:rFonts w:ascii="Times New Roman" w:hAnsi="Times New Roman"/>
          <w:szCs w:val="26"/>
        </w:rPr>
        <w:t>.</w:t>
      </w:r>
    </w:p>
    <w:p w:rsidR="009903FC" w:rsidRPr="008F3DBA" w:rsidRDefault="00F84940" w:rsidP="008F3DBA">
      <w:pPr>
        <w:ind w:firstLine="708"/>
        <w:jc w:val="both"/>
        <w:rPr>
          <w:rFonts w:ascii="Times New Roman" w:hAnsi="Times New Roman"/>
          <w:szCs w:val="26"/>
          <w:lang w:eastAsia="uk-UA" w:bidi="uk-UA"/>
        </w:rPr>
      </w:pPr>
      <w:r w:rsidRPr="00817BA2">
        <w:rPr>
          <w:rFonts w:ascii="Times New Roman" w:hAnsi="Times New Roman"/>
        </w:rPr>
        <w:lastRenderedPageBreak/>
        <w:t>Слід звернути увагу</w:t>
      </w:r>
      <w:r>
        <w:rPr>
          <w:rFonts w:ascii="Times New Roman" w:hAnsi="Times New Roman"/>
          <w:szCs w:val="26"/>
          <w:lang w:eastAsia="uk-UA" w:bidi="uk-UA"/>
        </w:rPr>
        <w:t xml:space="preserve">, що зазначена категорія осіб на відміну від інших посадових осіб місцевого самоврядування відповідно до ст. 50, 55, 56  </w:t>
      </w:r>
      <w:r w:rsidRPr="00827985">
        <w:rPr>
          <w:rFonts w:ascii="Times New Roman" w:hAnsi="Times New Roman"/>
          <w:szCs w:val="26"/>
          <w:lang w:eastAsia="uk-UA" w:bidi="uk-UA"/>
        </w:rPr>
        <w:t xml:space="preserve">Закону України «Про місцеве самоврядування в Україні» </w:t>
      </w:r>
      <w:r>
        <w:rPr>
          <w:rFonts w:ascii="Times New Roman" w:hAnsi="Times New Roman"/>
          <w:szCs w:val="26"/>
          <w:lang w:eastAsia="uk-UA" w:bidi="uk-UA"/>
        </w:rPr>
        <w:t xml:space="preserve">обирається на посаду </w:t>
      </w:r>
      <w:r w:rsidRPr="00F936A9">
        <w:rPr>
          <w:rFonts w:ascii="Times New Roman" w:hAnsi="Times New Roman"/>
          <w:szCs w:val="26"/>
          <w:lang w:eastAsia="uk-UA" w:bidi="uk-UA"/>
        </w:rPr>
        <w:t>з числа депутатів</w:t>
      </w:r>
      <w:r>
        <w:rPr>
          <w:rFonts w:ascii="Times New Roman" w:hAnsi="Times New Roman"/>
          <w:szCs w:val="26"/>
          <w:lang w:eastAsia="uk-UA" w:bidi="uk-UA"/>
        </w:rPr>
        <w:t xml:space="preserve"> відповідної ради на строк її повноважень. </w:t>
      </w:r>
    </w:p>
    <w:p w:rsidR="00F84940" w:rsidRPr="00F84940" w:rsidRDefault="00F84940" w:rsidP="00F84940">
      <w:pPr>
        <w:ind w:firstLine="708"/>
        <w:jc w:val="both"/>
        <w:rPr>
          <w:rFonts w:ascii="Times New Roman" w:hAnsi="Times New Roman"/>
          <w:szCs w:val="26"/>
          <w:lang w:eastAsia="uk-UA" w:bidi="uk-UA"/>
        </w:rPr>
      </w:pPr>
      <w:r w:rsidRPr="00C45D83">
        <w:rPr>
          <w:rFonts w:ascii="Times New Roman" w:hAnsi="Times New Roman"/>
        </w:rPr>
        <w:t>Голов</w:t>
      </w:r>
      <w:r w:rsidR="009903FC">
        <w:rPr>
          <w:rFonts w:ascii="Times New Roman" w:hAnsi="Times New Roman"/>
        </w:rPr>
        <w:t xml:space="preserve">и </w:t>
      </w:r>
      <w:r w:rsidR="001B621D" w:rsidRPr="00E57B8B">
        <w:rPr>
          <w:rFonts w:ascii="Times New Roman" w:hAnsi="Times New Roman"/>
        </w:rPr>
        <w:t>районн</w:t>
      </w:r>
      <w:r w:rsidR="00091CEB">
        <w:rPr>
          <w:rFonts w:ascii="Times New Roman" w:hAnsi="Times New Roman"/>
        </w:rPr>
        <w:t>их</w:t>
      </w:r>
      <w:r w:rsidR="001B621D" w:rsidRPr="00E57B8B">
        <w:rPr>
          <w:rFonts w:ascii="Times New Roman" w:hAnsi="Times New Roman"/>
        </w:rPr>
        <w:t>, обласн</w:t>
      </w:r>
      <w:r w:rsidR="00091CEB">
        <w:rPr>
          <w:rFonts w:ascii="Times New Roman" w:hAnsi="Times New Roman"/>
        </w:rPr>
        <w:t>их</w:t>
      </w:r>
      <w:r w:rsidR="001B621D" w:rsidRPr="00E57B8B">
        <w:rPr>
          <w:rFonts w:ascii="Times New Roman" w:hAnsi="Times New Roman"/>
        </w:rPr>
        <w:t>, районн</w:t>
      </w:r>
      <w:r w:rsidR="00091CEB">
        <w:rPr>
          <w:rFonts w:ascii="Times New Roman" w:hAnsi="Times New Roman"/>
        </w:rPr>
        <w:t>их</w:t>
      </w:r>
      <w:r w:rsidR="001B621D" w:rsidRPr="00E57B8B">
        <w:rPr>
          <w:rFonts w:ascii="Times New Roman" w:hAnsi="Times New Roman"/>
        </w:rPr>
        <w:t xml:space="preserve"> у місті рад</w:t>
      </w:r>
      <w:r w:rsidR="001B621D">
        <w:rPr>
          <w:rFonts w:ascii="Times New Roman" w:hAnsi="Times New Roman"/>
        </w:rPr>
        <w:t>,</w:t>
      </w:r>
      <w:r w:rsidR="001B621D">
        <w:rPr>
          <w:rFonts w:asciiTheme="minorHAnsi" w:hAnsiTheme="minorHAnsi"/>
          <w:color w:val="333333"/>
          <w:shd w:val="clear" w:color="auto" w:fill="FFFFFF"/>
        </w:rPr>
        <w:t xml:space="preserve"> </w:t>
      </w:r>
      <w:r w:rsidR="001B621D" w:rsidRPr="00E57B8B">
        <w:rPr>
          <w:rFonts w:asciiTheme="minorHAnsi" w:hAnsiTheme="minorHAnsi"/>
          <w:shd w:val="clear" w:color="auto" w:fill="FFFFFF"/>
        </w:rPr>
        <w:t>з</w:t>
      </w:r>
      <w:r w:rsidR="001B621D" w:rsidRPr="00E57B8B">
        <w:rPr>
          <w:rFonts w:ascii="Times New Roman" w:hAnsi="Times New Roman"/>
          <w:shd w:val="clear" w:color="auto" w:fill="FFFFFF"/>
        </w:rPr>
        <w:t>аступник</w:t>
      </w:r>
      <w:r w:rsidR="00091CEB">
        <w:rPr>
          <w:rFonts w:ascii="Times New Roman" w:hAnsi="Times New Roman"/>
          <w:shd w:val="clear" w:color="auto" w:fill="FFFFFF"/>
        </w:rPr>
        <w:t>и</w:t>
      </w:r>
      <w:r w:rsidR="001B621D" w:rsidRPr="00E57B8B">
        <w:rPr>
          <w:rFonts w:ascii="Times New Roman" w:hAnsi="Times New Roman"/>
          <w:shd w:val="clear" w:color="auto" w:fill="FFFFFF"/>
        </w:rPr>
        <w:t xml:space="preserve"> гол</w:t>
      </w:r>
      <w:r w:rsidR="00091CEB">
        <w:rPr>
          <w:rFonts w:ascii="Times New Roman" w:hAnsi="Times New Roman"/>
          <w:shd w:val="clear" w:color="auto" w:fill="FFFFFF"/>
        </w:rPr>
        <w:t>ів</w:t>
      </w:r>
      <w:r w:rsidR="001B621D" w:rsidRPr="00E57B8B">
        <w:rPr>
          <w:rFonts w:ascii="Times New Roman" w:hAnsi="Times New Roman"/>
          <w:shd w:val="clear" w:color="auto" w:fill="FFFFFF"/>
        </w:rPr>
        <w:t xml:space="preserve"> районн</w:t>
      </w:r>
      <w:r w:rsidR="00091CEB">
        <w:rPr>
          <w:rFonts w:ascii="Times New Roman" w:hAnsi="Times New Roman"/>
          <w:shd w:val="clear" w:color="auto" w:fill="FFFFFF"/>
        </w:rPr>
        <w:t>их</w:t>
      </w:r>
      <w:r w:rsidR="001B621D" w:rsidRPr="00E57B8B">
        <w:rPr>
          <w:rFonts w:ascii="Times New Roman" w:hAnsi="Times New Roman"/>
          <w:shd w:val="clear" w:color="auto" w:fill="FFFFFF"/>
        </w:rPr>
        <w:t xml:space="preserve"> у місті, районн</w:t>
      </w:r>
      <w:r w:rsidR="00091CEB">
        <w:rPr>
          <w:rFonts w:ascii="Times New Roman" w:hAnsi="Times New Roman"/>
          <w:shd w:val="clear" w:color="auto" w:fill="FFFFFF"/>
        </w:rPr>
        <w:t>их</w:t>
      </w:r>
      <w:r w:rsidR="001B621D" w:rsidRPr="00E57B8B">
        <w:rPr>
          <w:rFonts w:ascii="Times New Roman" w:hAnsi="Times New Roman"/>
          <w:shd w:val="clear" w:color="auto" w:fill="FFFFFF"/>
        </w:rPr>
        <w:t xml:space="preserve"> рад, перш</w:t>
      </w:r>
      <w:r w:rsidR="00091CEB">
        <w:rPr>
          <w:rFonts w:ascii="Times New Roman" w:hAnsi="Times New Roman"/>
          <w:shd w:val="clear" w:color="auto" w:fill="FFFFFF"/>
        </w:rPr>
        <w:t>і</w:t>
      </w:r>
      <w:r w:rsidR="001B621D" w:rsidRPr="00E57B8B">
        <w:rPr>
          <w:rFonts w:ascii="Times New Roman" w:hAnsi="Times New Roman"/>
          <w:shd w:val="clear" w:color="auto" w:fill="FFFFFF"/>
        </w:rPr>
        <w:t xml:space="preserve"> заступник</w:t>
      </w:r>
      <w:r w:rsidR="00091CEB">
        <w:rPr>
          <w:rFonts w:ascii="Times New Roman" w:hAnsi="Times New Roman"/>
          <w:shd w:val="clear" w:color="auto" w:fill="FFFFFF"/>
        </w:rPr>
        <w:t>и</w:t>
      </w:r>
      <w:r w:rsidR="001B621D" w:rsidRPr="00E57B8B">
        <w:rPr>
          <w:rFonts w:ascii="Times New Roman" w:hAnsi="Times New Roman"/>
          <w:shd w:val="clear" w:color="auto" w:fill="FFFFFF"/>
        </w:rPr>
        <w:t>, заступник</w:t>
      </w:r>
      <w:r w:rsidR="00091CEB">
        <w:rPr>
          <w:rFonts w:ascii="Times New Roman" w:hAnsi="Times New Roman"/>
          <w:shd w:val="clear" w:color="auto" w:fill="FFFFFF"/>
        </w:rPr>
        <w:t>и</w:t>
      </w:r>
      <w:r w:rsidR="001B621D" w:rsidRPr="00E57B8B">
        <w:rPr>
          <w:rFonts w:ascii="Times New Roman" w:hAnsi="Times New Roman"/>
          <w:shd w:val="clear" w:color="auto" w:fill="FFFFFF"/>
        </w:rPr>
        <w:t xml:space="preserve"> го</w:t>
      </w:r>
      <w:r w:rsidR="00091CEB">
        <w:rPr>
          <w:rFonts w:ascii="Times New Roman" w:hAnsi="Times New Roman"/>
          <w:shd w:val="clear" w:color="auto" w:fill="FFFFFF"/>
        </w:rPr>
        <w:t>лів</w:t>
      </w:r>
      <w:r w:rsidR="001B621D" w:rsidRPr="00E57B8B">
        <w:rPr>
          <w:rFonts w:ascii="Times New Roman" w:hAnsi="Times New Roman"/>
          <w:shd w:val="clear" w:color="auto" w:fill="FFFFFF"/>
        </w:rPr>
        <w:t xml:space="preserve"> обласн</w:t>
      </w:r>
      <w:r w:rsidR="00091CEB">
        <w:rPr>
          <w:rFonts w:ascii="Times New Roman" w:hAnsi="Times New Roman"/>
          <w:shd w:val="clear" w:color="auto" w:fill="FFFFFF"/>
        </w:rPr>
        <w:t>их</w:t>
      </w:r>
      <w:r w:rsidR="001B621D" w:rsidRPr="00E57B8B">
        <w:rPr>
          <w:rFonts w:ascii="Times New Roman" w:hAnsi="Times New Roman"/>
          <w:shd w:val="clear" w:color="auto" w:fill="FFFFFF"/>
        </w:rPr>
        <w:t xml:space="preserve"> </w:t>
      </w:r>
      <w:r w:rsidR="001B621D" w:rsidRPr="00E57B8B">
        <w:rPr>
          <w:rFonts w:ascii="Times New Roman" w:hAnsi="Times New Roman"/>
          <w:color w:val="333333"/>
          <w:shd w:val="clear" w:color="auto" w:fill="FFFFFF"/>
        </w:rPr>
        <w:t>рад</w:t>
      </w:r>
      <w:r w:rsidR="001B621D" w:rsidRPr="00C45D83">
        <w:rPr>
          <w:rFonts w:ascii="Times New Roman" w:hAnsi="Times New Roman"/>
        </w:rPr>
        <w:t xml:space="preserve"> </w:t>
      </w:r>
      <w:r w:rsidRPr="00C45D83">
        <w:rPr>
          <w:rFonts w:ascii="Times New Roman" w:hAnsi="Times New Roman"/>
        </w:rPr>
        <w:t>здійснюють свої повноваження до припинення ним</w:t>
      </w:r>
      <w:r>
        <w:rPr>
          <w:rFonts w:ascii="Times New Roman" w:hAnsi="Times New Roman"/>
        </w:rPr>
        <w:t>и</w:t>
      </w:r>
      <w:r w:rsidRPr="00C45D83">
        <w:rPr>
          <w:rFonts w:ascii="Times New Roman" w:hAnsi="Times New Roman"/>
        </w:rPr>
        <w:t xml:space="preserve"> повноважень депутата ради відповідного скликання</w:t>
      </w:r>
      <w:r w:rsidR="00EA5DF3">
        <w:rPr>
          <w:rFonts w:ascii="Times New Roman" w:hAnsi="Times New Roman"/>
        </w:rPr>
        <w:t>.</w:t>
      </w:r>
      <w:r w:rsidRPr="00C45D83">
        <w:rPr>
          <w:rFonts w:ascii="Times New Roman" w:hAnsi="Times New Roman"/>
        </w:rPr>
        <w:t xml:space="preserve"> </w:t>
      </w:r>
      <w:r w:rsidR="00EA5DF3">
        <w:rPr>
          <w:rFonts w:ascii="Times New Roman" w:hAnsi="Times New Roman"/>
        </w:rPr>
        <w:t>С</w:t>
      </w:r>
      <w:r w:rsidRPr="00C45D83">
        <w:rPr>
          <w:rFonts w:ascii="Times New Roman" w:hAnsi="Times New Roman"/>
        </w:rPr>
        <w:t>екретар</w:t>
      </w:r>
      <w:r w:rsidR="009903FC">
        <w:rPr>
          <w:rFonts w:ascii="Times New Roman" w:hAnsi="Times New Roman"/>
        </w:rPr>
        <w:t>і</w:t>
      </w:r>
      <w:r w:rsidRPr="00C45D83">
        <w:rPr>
          <w:rFonts w:ascii="Times New Roman" w:hAnsi="Times New Roman"/>
        </w:rPr>
        <w:t xml:space="preserve"> </w:t>
      </w:r>
      <w:r w:rsidR="00091CEB" w:rsidRPr="00FF2E4C">
        <w:rPr>
          <w:rFonts w:ascii="Times New Roman" w:hAnsi="Times New Roman"/>
        </w:rPr>
        <w:t>сільськ</w:t>
      </w:r>
      <w:r w:rsidR="00091CEB">
        <w:rPr>
          <w:rFonts w:ascii="Times New Roman" w:hAnsi="Times New Roman"/>
        </w:rPr>
        <w:t>их</w:t>
      </w:r>
      <w:r w:rsidR="00091CEB" w:rsidRPr="00FF2E4C">
        <w:rPr>
          <w:rFonts w:ascii="Times New Roman" w:hAnsi="Times New Roman"/>
        </w:rPr>
        <w:t>, селищн</w:t>
      </w:r>
      <w:r w:rsidR="00091CEB">
        <w:rPr>
          <w:rFonts w:ascii="Times New Roman" w:hAnsi="Times New Roman"/>
        </w:rPr>
        <w:t>их</w:t>
      </w:r>
      <w:r w:rsidR="00091CEB" w:rsidRPr="00FF2E4C">
        <w:rPr>
          <w:rFonts w:ascii="Times New Roman" w:hAnsi="Times New Roman"/>
        </w:rPr>
        <w:t>, міськ</w:t>
      </w:r>
      <w:r w:rsidR="00091CEB">
        <w:rPr>
          <w:rFonts w:ascii="Times New Roman" w:hAnsi="Times New Roman"/>
        </w:rPr>
        <w:t>их</w:t>
      </w:r>
      <w:r w:rsidR="00091CEB" w:rsidRPr="00FF2E4C">
        <w:rPr>
          <w:rFonts w:ascii="Times New Roman" w:hAnsi="Times New Roman"/>
        </w:rPr>
        <w:t xml:space="preserve"> рад </w:t>
      </w:r>
      <w:r w:rsidRPr="00C45D83">
        <w:rPr>
          <w:rFonts w:ascii="Times New Roman" w:hAnsi="Times New Roman"/>
        </w:rPr>
        <w:t>обира</w:t>
      </w:r>
      <w:r w:rsidR="009903FC">
        <w:rPr>
          <w:rFonts w:ascii="Times New Roman" w:hAnsi="Times New Roman"/>
        </w:rPr>
        <w:t>ються</w:t>
      </w:r>
      <w:r w:rsidRPr="00C45D83">
        <w:rPr>
          <w:rFonts w:ascii="Times New Roman" w:hAnsi="Times New Roman"/>
        </w:rPr>
        <w:t xml:space="preserve"> на строк повноважень ради</w:t>
      </w:r>
      <w:r>
        <w:rPr>
          <w:rFonts w:ascii="Times New Roman" w:hAnsi="Times New Roman"/>
        </w:rPr>
        <w:t>.</w:t>
      </w:r>
    </w:p>
    <w:p w:rsidR="0024517B" w:rsidRDefault="00F84940" w:rsidP="0024517B">
      <w:pPr>
        <w:ind w:firstLine="708"/>
        <w:jc w:val="both"/>
        <w:rPr>
          <w:rFonts w:ascii="Times New Roman" w:hAnsi="Times New Roman"/>
        </w:rPr>
      </w:pPr>
      <w:r>
        <w:rPr>
          <w:rFonts w:ascii="Times New Roman" w:hAnsi="Times New Roman"/>
        </w:rPr>
        <w:t xml:space="preserve">Тобто зазначена категорія осіб поєднує одночасне </w:t>
      </w:r>
      <w:r w:rsidR="0024517B">
        <w:rPr>
          <w:rFonts w:ascii="Times New Roman" w:hAnsi="Times New Roman"/>
        </w:rPr>
        <w:t xml:space="preserve">перебування на </w:t>
      </w:r>
      <w:r>
        <w:rPr>
          <w:rFonts w:ascii="Times New Roman" w:hAnsi="Times New Roman"/>
        </w:rPr>
        <w:t>виборн</w:t>
      </w:r>
      <w:r w:rsidR="0024517B">
        <w:rPr>
          <w:rFonts w:ascii="Times New Roman" w:hAnsi="Times New Roman"/>
        </w:rPr>
        <w:t>ій</w:t>
      </w:r>
      <w:r>
        <w:rPr>
          <w:rFonts w:ascii="Times New Roman" w:hAnsi="Times New Roman"/>
        </w:rPr>
        <w:t xml:space="preserve"> посад</w:t>
      </w:r>
      <w:r w:rsidR="0024517B">
        <w:rPr>
          <w:rFonts w:ascii="Times New Roman" w:hAnsi="Times New Roman"/>
        </w:rPr>
        <w:t>і зі</w:t>
      </w:r>
      <w:r>
        <w:rPr>
          <w:rFonts w:ascii="Times New Roman" w:hAnsi="Times New Roman"/>
        </w:rPr>
        <w:t xml:space="preserve"> статус</w:t>
      </w:r>
      <w:r w:rsidR="0024517B">
        <w:rPr>
          <w:rFonts w:ascii="Times New Roman" w:hAnsi="Times New Roman"/>
        </w:rPr>
        <w:t>ом</w:t>
      </w:r>
      <w:r>
        <w:rPr>
          <w:rFonts w:ascii="Times New Roman" w:hAnsi="Times New Roman"/>
        </w:rPr>
        <w:t xml:space="preserve"> депутата місцевої ради</w:t>
      </w:r>
      <w:r w:rsidR="00AA122E">
        <w:rPr>
          <w:rFonts w:ascii="Times New Roman" w:hAnsi="Times New Roman"/>
        </w:rPr>
        <w:t xml:space="preserve">. </w:t>
      </w:r>
      <w:r w:rsidR="005628EA">
        <w:rPr>
          <w:rFonts w:ascii="Times New Roman" w:hAnsi="Times New Roman"/>
        </w:rPr>
        <w:t>П</w:t>
      </w:r>
      <w:r w:rsidR="0024517B">
        <w:rPr>
          <w:rFonts w:ascii="Times New Roman" w:hAnsi="Times New Roman"/>
        </w:rPr>
        <w:t xml:space="preserve">рипинення  </w:t>
      </w:r>
      <w:r w:rsidR="0024517B" w:rsidRPr="00C45D83">
        <w:rPr>
          <w:rFonts w:ascii="Times New Roman" w:hAnsi="Times New Roman"/>
        </w:rPr>
        <w:t xml:space="preserve">повноважень депутата ради відповідного скликання, </w:t>
      </w:r>
      <w:r w:rsidR="00AA122E">
        <w:rPr>
          <w:rFonts w:ascii="Times New Roman" w:hAnsi="Times New Roman"/>
        </w:rPr>
        <w:t xml:space="preserve">що обраний </w:t>
      </w:r>
      <w:r w:rsidR="00091CEB">
        <w:rPr>
          <w:rFonts w:ascii="Times New Roman" w:hAnsi="Times New Roman"/>
        </w:rPr>
        <w:t>на вищезазначені посади</w:t>
      </w:r>
      <w:r w:rsidR="003D138D">
        <w:rPr>
          <w:rFonts w:ascii="Times New Roman" w:hAnsi="Times New Roman"/>
        </w:rPr>
        <w:t>,</w:t>
      </w:r>
      <w:r w:rsidR="0024517B" w:rsidRPr="00C45D83">
        <w:rPr>
          <w:rFonts w:ascii="Times New Roman" w:hAnsi="Times New Roman"/>
        </w:rPr>
        <w:t xml:space="preserve"> </w:t>
      </w:r>
      <w:r w:rsidR="0024517B">
        <w:rPr>
          <w:rFonts w:ascii="Times New Roman" w:hAnsi="Times New Roman"/>
        </w:rPr>
        <w:t xml:space="preserve">тягне за собою припинення повноважень за посадою. </w:t>
      </w:r>
    </w:p>
    <w:p w:rsidR="002231EB" w:rsidRDefault="002231EB" w:rsidP="00A93D04">
      <w:pPr>
        <w:tabs>
          <w:tab w:val="left" w:pos="3140"/>
        </w:tabs>
        <w:jc w:val="both"/>
        <w:rPr>
          <w:rFonts w:ascii="Times New Roman" w:hAnsi="Times New Roman"/>
          <w:szCs w:val="26"/>
        </w:rPr>
      </w:pPr>
    </w:p>
    <w:p w:rsidR="002231EB" w:rsidRDefault="00656F1E" w:rsidP="002231EB">
      <w:pPr>
        <w:tabs>
          <w:tab w:val="left" w:pos="3140"/>
        </w:tabs>
        <w:jc w:val="both"/>
        <w:rPr>
          <w:rFonts w:ascii="Times New Roman" w:hAnsi="Times New Roman"/>
          <w:b/>
          <w:szCs w:val="26"/>
        </w:rPr>
      </w:pPr>
      <w:r>
        <w:rPr>
          <w:rFonts w:ascii="Times New Roman" w:hAnsi="Times New Roman"/>
          <w:b/>
          <w:szCs w:val="26"/>
        </w:rPr>
        <w:t xml:space="preserve">           </w:t>
      </w:r>
      <w:r w:rsidR="002231EB">
        <w:rPr>
          <w:rFonts w:ascii="Times New Roman" w:hAnsi="Times New Roman"/>
          <w:b/>
          <w:szCs w:val="26"/>
        </w:rPr>
        <w:t>Висновок:</w:t>
      </w:r>
    </w:p>
    <w:p w:rsidR="00C67B1A" w:rsidRPr="008C271F" w:rsidRDefault="003C7F23" w:rsidP="008C271F">
      <w:pPr>
        <w:ind w:firstLine="709"/>
        <w:jc w:val="both"/>
        <w:rPr>
          <w:rFonts w:ascii="Times New Roman" w:hAnsi="Times New Roman"/>
        </w:rPr>
      </w:pPr>
      <w:r w:rsidRPr="00305AFB">
        <w:rPr>
          <w:rFonts w:ascii="Times New Roman" w:hAnsi="Times New Roman"/>
        </w:rPr>
        <w:t>Закон України «Про службу в органах місцевого самоврядування»</w:t>
      </w:r>
      <w:r w:rsidR="00305AFB" w:rsidRPr="00305AFB">
        <w:rPr>
          <w:rFonts w:ascii="Times New Roman" w:hAnsi="Times New Roman"/>
        </w:rPr>
        <w:t xml:space="preserve">                            (від 02.05.2023 № 3077-IX)</w:t>
      </w:r>
      <w:r w:rsidR="00305AFB">
        <w:rPr>
          <w:rFonts w:ascii="Times New Roman" w:hAnsi="Times New Roman"/>
          <w:szCs w:val="26"/>
        </w:rPr>
        <w:t xml:space="preserve"> </w:t>
      </w:r>
      <w:r w:rsidR="009C6C4D" w:rsidRPr="00C67B1A">
        <w:rPr>
          <w:rFonts w:ascii="Times New Roman" w:hAnsi="Times New Roman"/>
        </w:rPr>
        <w:t>встановл</w:t>
      </w:r>
      <w:r w:rsidRPr="00C67B1A">
        <w:rPr>
          <w:rFonts w:ascii="Times New Roman" w:hAnsi="Times New Roman"/>
        </w:rPr>
        <w:t xml:space="preserve">ює </w:t>
      </w:r>
      <w:r w:rsidR="009C6C4D" w:rsidRPr="00C67B1A">
        <w:rPr>
          <w:rFonts w:ascii="Times New Roman" w:hAnsi="Times New Roman"/>
        </w:rPr>
        <w:t>нов</w:t>
      </w:r>
      <w:r w:rsidRPr="00C67B1A">
        <w:rPr>
          <w:rFonts w:ascii="Times New Roman" w:hAnsi="Times New Roman"/>
        </w:rPr>
        <w:t>і</w:t>
      </w:r>
      <w:r w:rsidR="009C6C4D" w:rsidRPr="00C67B1A">
        <w:rPr>
          <w:rFonts w:ascii="Times New Roman" w:hAnsi="Times New Roman"/>
        </w:rPr>
        <w:t xml:space="preserve"> правов</w:t>
      </w:r>
      <w:r w:rsidRPr="00C67B1A">
        <w:rPr>
          <w:rFonts w:ascii="Times New Roman" w:hAnsi="Times New Roman"/>
        </w:rPr>
        <w:t>і</w:t>
      </w:r>
      <w:r w:rsidR="009C6C4D" w:rsidRPr="00C67B1A">
        <w:rPr>
          <w:rFonts w:ascii="Times New Roman" w:hAnsi="Times New Roman"/>
        </w:rPr>
        <w:t xml:space="preserve"> та організаційн</w:t>
      </w:r>
      <w:r w:rsidRPr="00C67B1A">
        <w:rPr>
          <w:rFonts w:ascii="Times New Roman" w:hAnsi="Times New Roman"/>
        </w:rPr>
        <w:t>і</w:t>
      </w:r>
      <w:r w:rsidR="009C6C4D" w:rsidRPr="00C67B1A">
        <w:rPr>
          <w:rFonts w:ascii="Times New Roman" w:hAnsi="Times New Roman"/>
        </w:rPr>
        <w:t xml:space="preserve"> засад</w:t>
      </w:r>
      <w:r w:rsidRPr="00C67B1A">
        <w:rPr>
          <w:rFonts w:ascii="Times New Roman" w:hAnsi="Times New Roman"/>
        </w:rPr>
        <w:t>и</w:t>
      </w:r>
      <w:r w:rsidR="009C6C4D" w:rsidRPr="00C67B1A">
        <w:rPr>
          <w:rFonts w:ascii="Times New Roman" w:hAnsi="Times New Roman"/>
        </w:rPr>
        <w:t xml:space="preserve"> служби в органах місцевого самоврядування</w:t>
      </w:r>
      <w:r w:rsidRPr="00C67B1A">
        <w:rPr>
          <w:rFonts w:ascii="Times New Roman" w:hAnsi="Times New Roman"/>
        </w:rPr>
        <w:t>.</w:t>
      </w:r>
      <w:r w:rsidR="00B97BC9" w:rsidRPr="00C67B1A">
        <w:rPr>
          <w:rFonts w:ascii="Times New Roman" w:hAnsi="Times New Roman"/>
        </w:rPr>
        <w:t xml:space="preserve"> </w:t>
      </w:r>
      <w:r w:rsidR="00490129" w:rsidRPr="00C67B1A">
        <w:rPr>
          <w:rFonts w:ascii="Times New Roman" w:hAnsi="Times New Roman"/>
        </w:rPr>
        <w:t xml:space="preserve">Зокрема, </w:t>
      </w:r>
      <w:r w:rsidR="00C67B1A" w:rsidRPr="00C67B1A">
        <w:rPr>
          <w:rFonts w:ascii="Times New Roman" w:hAnsi="Times New Roman"/>
        </w:rPr>
        <w:t xml:space="preserve">тепер </w:t>
      </w:r>
      <w:r w:rsidR="00490129" w:rsidRPr="00C67B1A">
        <w:rPr>
          <w:rFonts w:ascii="Times New Roman" w:hAnsi="Times New Roman"/>
        </w:rPr>
        <w:t>з</w:t>
      </w:r>
      <w:r w:rsidR="00B97BC9" w:rsidRPr="00C67B1A">
        <w:rPr>
          <w:rFonts w:ascii="Times New Roman" w:hAnsi="Times New Roman"/>
        </w:rPr>
        <w:t xml:space="preserve">аконом розмежовуються </w:t>
      </w:r>
      <w:r w:rsidR="00C67B1A" w:rsidRPr="00C67B1A">
        <w:rPr>
          <w:rFonts w:ascii="Times New Roman" w:hAnsi="Times New Roman"/>
        </w:rPr>
        <w:t xml:space="preserve">виборні (обрані на виборах чи призначені місцевою радою) та службові посади. </w:t>
      </w:r>
    </w:p>
    <w:p w:rsidR="007A640B" w:rsidRDefault="00F11455" w:rsidP="007A640B">
      <w:pPr>
        <w:ind w:firstLine="709"/>
        <w:jc w:val="both"/>
        <w:rPr>
          <w:rFonts w:ascii="Times New Roman" w:hAnsi="Times New Roman"/>
        </w:rPr>
      </w:pPr>
      <w:r w:rsidRPr="005E40F6">
        <w:rPr>
          <w:rFonts w:ascii="Times New Roman" w:hAnsi="Times New Roman"/>
        </w:rPr>
        <w:t xml:space="preserve">Одним із основних нововведень є заборона службовцям </w:t>
      </w:r>
      <w:r w:rsidR="00C45D95" w:rsidRPr="005E40F6">
        <w:rPr>
          <w:rFonts w:ascii="Times New Roman" w:hAnsi="Times New Roman"/>
        </w:rPr>
        <w:t>суміщати службову діяльність зі статусом депутата місцевої ради.</w:t>
      </w:r>
      <w:r w:rsidR="005E40F6" w:rsidRPr="005E40F6">
        <w:rPr>
          <w:rFonts w:ascii="Times New Roman" w:hAnsi="Times New Roman"/>
        </w:rPr>
        <w:t xml:space="preserve"> </w:t>
      </w:r>
      <w:r w:rsidR="005E40F6">
        <w:rPr>
          <w:rFonts w:ascii="Times New Roman" w:hAnsi="Times New Roman"/>
        </w:rPr>
        <w:t>Таку ж заборону</w:t>
      </w:r>
      <w:r w:rsidR="00B97BC9">
        <w:rPr>
          <w:rFonts w:ascii="Times New Roman" w:hAnsi="Times New Roman"/>
        </w:rPr>
        <w:t xml:space="preserve"> шляхом внесення змін до</w:t>
      </w:r>
      <w:r w:rsidR="005E40F6">
        <w:rPr>
          <w:rFonts w:ascii="Times New Roman" w:hAnsi="Times New Roman"/>
        </w:rPr>
        <w:t xml:space="preserve"> </w:t>
      </w:r>
      <w:r w:rsidR="00B97BC9" w:rsidRPr="002B27DC">
        <w:rPr>
          <w:rFonts w:ascii="Times New Roman" w:hAnsi="Times New Roman"/>
          <w:szCs w:val="26"/>
          <w:lang w:eastAsia="uk-UA" w:bidi="uk-UA"/>
        </w:rPr>
        <w:t>Закон</w:t>
      </w:r>
      <w:r w:rsidR="00305AFB">
        <w:rPr>
          <w:rFonts w:ascii="Times New Roman" w:hAnsi="Times New Roman"/>
          <w:szCs w:val="26"/>
          <w:lang w:eastAsia="uk-UA" w:bidi="uk-UA"/>
        </w:rPr>
        <w:t>у</w:t>
      </w:r>
      <w:r w:rsidR="00B97BC9" w:rsidRPr="002B27DC">
        <w:rPr>
          <w:rFonts w:ascii="Times New Roman" w:hAnsi="Times New Roman"/>
          <w:szCs w:val="26"/>
          <w:lang w:eastAsia="uk-UA" w:bidi="uk-UA"/>
        </w:rPr>
        <w:t xml:space="preserve"> України «Про місцеве самоврядування в Україні» </w:t>
      </w:r>
      <w:r w:rsidR="005E40F6">
        <w:rPr>
          <w:rFonts w:ascii="Times New Roman" w:hAnsi="Times New Roman"/>
        </w:rPr>
        <w:t xml:space="preserve">передбачено і </w:t>
      </w:r>
      <w:r w:rsidR="00B97BC9">
        <w:rPr>
          <w:rFonts w:ascii="Times New Roman" w:hAnsi="Times New Roman"/>
        </w:rPr>
        <w:t>для</w:t>
      </w:r>
      <w:r w:rsidR="007A640B" w:rsidRPr="007A640B">
        <w:rPr>
          <w:rFonts w:ascii="Times New Roman" w:hAnsi="Times New Roman"/>
        </w:rPr>
        <w:t xml:space="preserve"> заступник</w:t>
      </w:r>
      <w:r w:rsidR="007A640B">
        <w:rPr>
          <w:rFonts w:ascii="Times New Roman" w:hAnsi="Times New Roman"/>
        </w:rPr>
        <w:t>ів</w:t>
      </w:r>
      <w:r w:rsidR="007A640B" w:rsidRPr="007A640B">
        <w:rPr>
          <w:rFonts w:ascii="Times New Roman" w:hAnsi="Times New Roman"/>
        </w:rPr>
        <w:t xml:space="preserve"> сільського, селищного, міського голови</w:t>
      </w:r>
      <w:r w:rsidR="007A640B">
        <w:rPr>
          <w:rFonts w:ascii="Times New Roman" w:hAnsi="Times New Roman"/>
        </w:rPr>
        <w:t>.</w:t>
      </w:r>
    </w:p>
    <w:p w:rsidR="00C45D95" w:rsidRPr="00AC71D9" w:rsidRDefault="008D0C7A" w:rsidP="007A640B">
      <w:pPr>
        <w:ind w:firstLine="709"/>
        <w:jc w:val="both"/>
        <w:rPr>
          <w:rFonts w:ascii="Times New Roman" w:hAnsi="Times New Roman"/>
        </w:rPr>
      </w:pPr>
      <w:r>
        <w:rPr>
          <w:rFonts w:ascii="Times New Roman" w:hAnsi="Times New Roman"/>
        </w:rPr>
        <w:t>Таким чином</w:t>
      </w:r>
      <w:r w:rsidR="008C271F" w:rsidRPr="008C271F">
        <w:rPr>
          <w:rFonts w:ascii="Times New Roman" w:hAnsi="Times New Roman"/>
        </w:rPr>
        <w:t xml:space="preserve"> </w:t>
      </w:r>
      <w:r w:rsidR="008C271F">
        <w:rPr>
          <w:rFonts w:ascii="Times New Roman" w:hAnsi="Times New Roman"/>
        </w:rPr>
        <w:t>завдяки новим положенням</w:t>
      </w:r>
      <w:r>
        <w:rPr>
          <w:rFonts w:ascii="Times New Roman" w:hAnsi="Times New Roman"/>
        </w:rPr>
        <w:t xml:space="preserve"> </w:t>
      </w:r>
      <w:r w:rsidR="008C271F">
        <w:rPr>
          <w:rFonts w:ascii="Times New Roman" w:hAnsi="Times New Roman"/>
        </w:rPr>
        <w:t>можлив</w:t>
      </w:r>
      <w:r w:rsidR="00883C76">
        <w:rPr>
          <w:rFonts w:ascii="Times New Roman" w:hAnsi="Times New Roman"/>
        </w:rPr>
        <w:t>ість</w:t>
      </w:r>
      <w:r w:rsidR="008C271F">
        <w:rPr>
          <w:rFonts w:ascii="Times New Roman" w:hAnsi="Times New Roman"/>
        </w:rPr>
        <w:t xml:space="preserve"> суміщення посад</w:t>
      </w:r>
      <w:r w:rsidR="008C271F" w:rsidRPr="00D409CE">
        <w:rPr>
          <w:rFonts w:ascii="Times New Roman" w:hAnsi="Times New Roman"/>
        </w:rPr>
        <w:t xml:space="preserve"> </w:t>
      </w:r>
      <w:r w:rsidR="008C271F">
        <w:rPr>
          <w:rFonts w:ascii="Times New Roman" w:hAnsi="Times New Roman"/>
        </w:rPr>
        <w:t>дано</w:t>
      </w:r>
      <w:r w:rsidR="00883C76">
        <w:rPr>
          <w:rFonts w:ascii="Times New Roman" w:hAnsi="Times New Roman"/>
        </w:rPr>
        <w:t>ю категорією</w:t>
      </w:r>
      <w:r w:rsidR="008C271F">
        <w:rPr>
          <w:rFonts w:ascii="Times New Roman" w:hAnsi="Times New Roman"/>
        </w:rPr>
        <w:t xml:space="preserve"> осіб</w:t>
      </w:r>
      <w:r w:rsidR="00883C76">
        <w:rPr>
          <w:rFonts w:ascii="Times New Roman" w:hAnsi="Times New Roman"/>
        </w:rPr>
        <w:t xml:space="preserve"> виключена</w:t>
      </w:r>
      <w:r w:rsidR="008C271F">
        <w:rPr>
          <w:rFonts w:ascii="Times New Roman" w:hAnsi="Times New Roman"/>
        </w:rPr>
        <w:t xml:space="preserve">, а </w:t>
      </w:r>
      <w:r w:rsidR="008C271F" w:rsidRPr="002E795F">
        <w:rPr>
          <w:rFonts w:ascii="Times New Roman" w:hAnsi="Times New Roman"/>
          <w:szCs w:val="26"/>
        </w:rPr>
        <w:t>корупці</w:t>
      </w:r>
      <w:r w:rsidR="00883C76">
        <w:rPr>
          <w:rFonts w:ascii="Times New Roman" w:hAnsi="Times New Roman"/>
          <w:szCs w:val="26"/>
        </w:rPr>
        <w:t>я</w:t>
      </w:r>
      <w:r w:rsidR="008C271F">
        <w:rPr>
          <w:rFonts w:ascii="Times New Roman" w:hAnsi="Times New Roman"/>
          <w:szCs w:val="26"/>
        </w:rPr>
        <w:t xml:space="preserve"> </w:t>
      </w:r>
      <w:r w:rsidRPr="002E795F">
        <w:rPr>
          <w:rFonts w:ascii="Times New Roman" w:hAnsi="Times New Roman"/>
          <w:szCs w:val="26"/>
        </w:rPr>
        <w:t>мініміз</w:t>
      </w:r>
      <w:r>
        <w:rPr>
          <w:rFonts w:ascii="Times New Roman" w:hAnsi="Times New Roman"/>
          <w:szCs w:val="26"/>
        </w:rPr>
        <w:t>ован</w:t>
      </w:r>
      <w:r w:rsidR="00883C76">
        <w:rPr>
          <w:rFonts w:ascii="Times New Roman" w:hAnsi="Times New Roman"/>
          <w:szCs w:val="26"/>
        </w:rPr>
        <w:t>а</w:t>
      </w:r>
      <w:r w:rsidRPr="002E795F">
        <w:rPr>
          <w:rFonts w:ascii="Times New Roman" w:hAnsi="Times New Roman"/>
          <w:szCs w:val="26"/>
        </w:rPr>
        <w:t xml:space="preserve"> </w:t>
      </w:r>
      <w:r w:rsidR="00883C76">
        <w:rPr>
          <w:rFonts w:ascii="Times New Roman" w:hAnsi="Times New Roman"/>
          <w:szCs w:val="26"/>
        </w:rPr>
        <w:t>з</w:t>
      </w:r>
      <w:r>
        <w:rPr>
          <w:rFonts w:ascii="Times New Roman" w:hAnsi="Times New Roman"/>
          <w:szCs w:val="26"/>
        </w:rPr>
        <w:t xml:space="preserve">а рахунок </w:t>
      </w:r>
      <w:r w:rsidRPr="00D409CE">
        <w:rPr>
          <w:rFonts w:ascii="Times New Roman" w:hAnsi="Times New Roman"/>
        </w:rPr>
        <w:t>усу</w:t>
      </w:r>
      <w:r>
        <w:rPr>
          <w:rFonts w:ascii="Times New Roman" w:hAnsi="Times New Roman"/>
        </w:rPr>
        <w:t xml:space="preserve">нення </w:t>
      </w:r>
      <w:r w:rsidRPr="00D409CE">
        <w:rPr>
          <w:rFonts w:ascii="Times New Roman" w:hAnsi="Times New Roman"/>
        </w:rPr>
        <w:t>ризик</w:t>
      </w:r>
      <w:r>
        <w:rPr>
          <w:rFonts w:ascii="Times New Roman" w:hAnsi="Times New Roman"/>
        </w:rPr>
        <w:t>ів</w:t>
      </w:r>
      <w:r w:rsidRPr="00D409CE">
        <w:rPr>
          <w:rFonts w:ascii="Times New Roman" w:hAnsi="Times New Roman"/>
        </w:rPr>
        <w:t xml:space="preserve"> можливого</w:t>
      </w:r>
      <w:r>
        <w:rPr>
          <w:rFonts w:ascii="Times New Roman" w:hAnsi="Times New Roman"/>
          <w:b/>
        </w:rPr>
        <w:t xml:space="preserve"> </w:t>
      </w:r>
      <w:r>
        <w:rPr>
          <w:rFonts w:ascii="Times New Roman" w:hAnsi="Times New Roman"/>
          <w:szCs w:val="26"/>
          <w:lang w:eastAsia="uk-UA" w:bidi="uk-UA"/>
        </w:rPr>
        <w:t>виникнення конфлікту інтересів, що зумовлюва</w:t>
      </w:r>
      <w:r w:rsidR="00305AFB">
        <w:rPr>
          <w:rFonts w:ascii="Times New Roman" w:hAnsi="Times New Roman"/>
          <w:szCs w:val="26"/>
          <w:lang w:eastAsia="uk-UA" w:bidi="uk-UA"/>
        </w:rPr>
        <w:t>лись</w:t>
      </w:r>
      <w:r>
        <w:rPr>
          <w:rFonts w:ascii="Times New Roman" w:hAnsi="Times New Roman"/>
          <w:szCs w:val="26"/>
        </w:rPr>
        <w:t xml:space="preserve"> одночасним </w:t>
      </w:r>
      <w:r w:rsidRPr="0098794E">
        <w:rPr>
          <w:rFonts w:ascii="Times New Roman" w:hAnsi="Times New Roman"/>
          <w:szCs w:val="26"/>
        </w:rPr>
        <w:t>поєднання</w:t>
      </w:r>
      <w:r>
        <w:rPr>
          <w:rFonts w:ascii="Times New Roman" w:hAnsi="Times New Roman"/>
          <w:szCs w:val="26"/>
        </w:rPr>
        <w:t>м</w:t>
      </w:r>
      <w:r w:rsidRPr="0098794E">
        <w:rPr>
          <w:rFonts w:ascii="Times New Roman" w:hAnsi="Times New Roman"/>
          <w:szCs w:val="26"/>
        </w:rPr>
        <w:t xml:space="preserve"> </w:t>
      </w:r>
      <w:r w:rsidR="007A640B">
        <w:rPr>
          <w:rFonts w:ascii="Times New Roman" w:hAnsi="Times New Roman"/>
          <w:szCs w:val="26"/>
        </w:rPr>
        <w:t>вказаною категорією осіб</w:t>
      </w:r>
      <w:r w:rsidRPr="0098794E">
        <w:rPr>
          <w:rFonts w:ascii="Times New Roman" w:hAnsi="Times New Roman"/>
          <w:szCs w:val="26"/>
        </w:rPr>
        <w:t xml:space="preserve"> двох статусів - посадової особи місцевого самоврядування та депутата місцевої ради</w:t>
      </w:r>
      <w:r w:rsidR="00883C76">
        <w:rPr>
          <w:rFonts w:ascii="Times New Roman" w:hAnsi="Times New Roman"/>
          <w:szCs w:val="26"/>
          <w:lang w:eastAsia="uk-UA" w:bidi="uk-UA"/>
        </w:rPr>
        <w:t>.</w:t>
      </w:r>
    </w:p>
    <w:sectPr w:rsidR="00C45D95" w:rsidRPr="00AC71D9" w:rsidSect="00CE66EC">
      <w:headerReference w:type="default" r:id="rId14"/>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D9C" w:rsidRDefault="00E24D9C" w:rsidP="00827985">
      <w:r>
        <w:separator/>
      </w:r>
    </w:p>
  </w:endnote>
  <w:endnote w:type="continuationSeparator" w:id="0">
    <w:p w:rsidR="00E24D9C" w:rsidRDefault="00E24D9C" w:rsidP="0082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D9C" w:rsidRDefault="00E24D9C" w:rsidP="00827985">
      <w:r>
        <w:separator/>
      </w:r>
    </w:p>
  </w:footnote>
  <w:footnote w:type="continuationSeparator" w:id="0">
    <w:p w:rsidR="00E24D9C" w:rsidRDefault="00E24D9C" w:rsidP="00827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6FE" w:rsidRDefault="005876FE">
    <w:pPr>
      <w:pStyle w:val="a8"/>
      <w:jc w:val="center"/>
    </w:pPr>
    <w:r>
      <w:fldChar w:fldCharType="begin"/>
    </w:r>
    <w:r>
      <w:instrText>PAGE   \* MERGEFORMAT</w:instrText>
    </w:r>
    <w:r>
      <w:fldChar w:fldCharType="separate"/>
    </w:r>
    <w:r w:rsidR="00D41B30">
      <w:rPr>
        <w:noProof/>
      </w:rPr>
      <w:t>2</w:t>
    </w:r>
    <w:r>
      <w:fldChar w:fldCharType="end"/>
    </w:r>
  </w:p>
  <w:p w:rsidR="005876FE" w:rsidRDefault="005876F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09D"/>
    <w:multiLevelType w:val="multilevel"/>
    <w:tmpl w:val="51BA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E3B36"/>
    <w:multiLevelType w:val="multilevel"/>
    <w:tmpl w:val="A630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710AC"/>
    <w:multiLevelType w:val="multilevel"/>
    <w:tmpl w:val="7640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C5DCC"/>
    <w:multiLevelType w:val="multilevel"/>
    <w:tmpl w:val="4182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C71E2"/>
    <w:multiLevelType w:val="hybridMultilevel"/>
    <w:tmpl w:val="7050245C"/>
    <w:lvl w:ilvl="0" w:tplc="1000000B">
      <w:start w:val="1"/>
      <w:numFmt w:val="bullet"/>
      <w:lvlText w:val=""/>
      <w:lvlJc w:val="left"/>
      <w:pPr>
        <w:ind w:left="1429" w:hanging="360"/>
      </w:pPr>
      <w:rPr>
        <w:rFonts w:ascii="Wingdings" w:hAnsi="Wingdings"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5" w15:restartNumberingAfterBreak="0">
    <w:nsid w:val="234706A9"/>
    <w:multiLevelType w:val="hybridMultilevel"/>
    <w:tmpl w:val="4C782244"/>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A31590C"/>
    <w:multiLevelType w:val="hybridMultilevel"/>
    <w:tmpl w:val="C4602A3A"/>
    <w:lvl w:ilvl="0" w:tplc="1000000B">
      <w:start w:val="1"/>
      <w:numFmt w:val="bullet"/>
      <w:lvlText w:val=""/>
      <w:lvlJc w:val="left"/>
      <w:pPr>
        <w:ind w:left="2610" w:hanging="360"/>
      </w:pPr>
      <w:rPr>
        <w:rFonts w:ascii="Wingdings" w:hAnsi="Wingdings" w:hint="default"/>
      </w:rPr>
    </w:lvl>
    <w:lvl w:ilvl="1" w:tplc="10000003" w:tentative="1">
      <w:start w:val="1"/>
      <w:numFmt w:val="bullet"/>
      <w:lvlText w:val="o"/>
      <w:lvlJc w:val="left"/>
      <w:pPr>
        <w:ind w:left="3330" w:hanging="360"/>
      </w:pPr>
      <w:rPr>
        <w:rFonts w:ascii="Courier New" w:hAnsi="Courier New" w:cs="Courier New" w:hint="default"/>
      </w:rPr>
    </w:lvl>
    <w:lvl w:ilvl="2" w:tplc="10000005" w:tentative="1">
      <w:start w:val="1"/>
      <w:numFmt w:val="bullet"/>
      <w:lvlText w:val=""/>
      <w:lvlJc w:val="left"/>
      <w:pPr>
        <w:ind w:left="4050" w:hanging="360"/>
      </w:pPr>
      <w:rPr>
        <w:rFonts w:ascii="Wingdings" w:hAnsi="Wingdings" w:hint="default"/>
      </w:rPr>
    </w:lvl>
    <w:lvl w:ilvl="3" w:tplc="10000001" w:tentative="1">
      <w:start w:val="1"/>
      <w:numFmt w:val="bullet"/>
      <w:lvlText w:val=""/>
      <w:lvlJc w:val="left"/>
      <w:pPr>
        <w:ind w:left="4770" w:hanging="360"/>
      </w:pPr>
      <w:rPr>
        <w:rFonts w:ascii="Symbol" w:hAnsi="Symbol" w:hint="default"/>
      </w:rPr>
    </w:lvl>
    <w:lvl w:ilvl="4" w:tplc="10000003" w:tentative="1">
      <w:start w:val="1"/>
      <w:numFmt w:val="bullet"/>
      <w:lvlText w:val="o"/>
      <w:lvlJc w:val="left"/>
      <w:pPr>
        <w:ind w:left="5490" w:hanging="360"/>
      </w:pPr>
      <w:rPr>
        <w:rFonts w:ascii="Courier New" w:hAnsi="Courier New" w:cs="Courier New" w:hint="default"/>
      </w:rPr>
    </w:lvl>
    <w:lvl w:ilvl="5" w:tplc="10000005" w:tentative="1">
      <w:start w:val="1"/>
      <w:numFmt w:val="bullet"/>
      <w:lvlText w:val=""/>
      <w:lvlJc w:val="left"/>
      <w:pPr>
        <w:ind w:left="6210" w:hanging="360"/>
      </w:pPr>
      <w:rPr>
        <w:rFonts w:ascii="Wingdings" w:hAnsi="Wingdings" w:hint="default"/>
      </w:rPr>
    </w:lvl>
    <w:lvl w:ilvl="6" w:tplc="10000001" w:tentative="1">
      <w:start w:val="1"/>
      <w:numFmt w:val="bullet"/>
      <w:lvlText w:val=""/>
      <w:lvlJc w:val="left"/>
      <w:pPr>
        <w:ind w:left="6930" w:hanging="360"/>
      </w:pPr>
      <w:rPr>
        <w:rFonts w:ascii="Symbol" w:hAnsi="Symbol" w:hint="default"/>
      </w:rPr>
    </w:lvl>
    <w:lvl w:ilvl="7" w:tplc="10000003" w:tentative="1">
      <w:start w:val="1"/>
      <w:numFmt w:val="bullet"/>
      <w:lvlText w:val="o"/>
      <w:lvlJc w:val="left"/>
      <w:pPr>
        <w:ind w:left="7650" w:hanging="360"/>
      </w:pPr>
      <w:rPr>
        <w:rFonts w:ascii="Courier New" w:hAnsi="Courier New" w:cs="Courier New" w:hint="default"/>
      </w:rPr>
    </w:lvl>
    <w:lvl w:ilvl="8" w:tplc="10000005" w:tentative="1">
      <w:start w:val="1"/>
      <w:numFmt w:val="bullet"/>
      <w:lvlText w:val=""/>
      <w:lvlJc w:val="left"/>
      <w:pPr>
        <w:ind w:left="8370" w:hanging="360"/>
      </w:pPr>
      <w:rPr>
        <w:rFonts w:ascii="Wingdings" w:hAnsi="Wingdings" w:hint="default"/>
      </w:rPr>
    </w:lvl>
  </w:abstractNum>
  <w:abstractNum w:abstractNumId="7" w15:restartNumberingAfterBreak="0">
    <w:nsid w:val="3D593C00"/>
    <w:multiLevelType w:val="multilevel"/>
    <w:tmpl w:val="1190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B362F"/>
    <w:multiLevelType w:val="hybridMultilevel"/>
    <w:tmpl w:val="4A24D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C70836"/>
    <w:multiLevelType w:val="hybridMultilevel"/>
    <w:tmpl w:val="4796CA4E"/>
    <w:lvl w:ilvl="0" w:tplc="10000001">
      <w:start w:val="1"/>
      <w:numFmt w:val="bullet"/>
      <w:lvlText w:val=""/>
      <w:lvlJc w:val="left"/>
      <w:pPr>
        <w:ind w:left="1410" w:hanging="360"/>
      </w:pPr>
      <w:rPr>
        <w:rFonts w:ascii="Symbol" w:hAnsi="Symbol" w:hint="default"/>
      </w:rPr>
    </w:lvl>
    <w:lvl w:ilvl="1" w:tplc="10000003" w:tentative="1">
      <w:start w:val="1"/>
      <w:numFmt w:val="bullet"/>
      <w:lvlText w:val="o"/>
      <w:lvlJc w:val="left"/>
      <w:pPr>
        <w:ind w:left="2130" w:hanging="360"/>
      </w:pPr>
      <w:rPr>
        <w:rFonts w:ascii="Courier New" w:hAnsi="Courier New" w:cs="Courier New" w:hint="default"/>
      </w:rPr>
    </w:lvl>
    <w:lvl w:ilvl="2" w:tplc="10000005" w:tentative="1">
      <w:start w:val="1"/>
      <w:numFmt w:val="bullet"/>
      <w:lvlText w:val=""/>
      <w:lvlJc w:val="left"/>
      <w:pPr>
        <w:ind w:left="2850" w:hanging="360"/>
      </w:pPr>
      <w:rPr>
        <w:rFonts w:ascii="Wingdings" w:hAnsi="Wingdings" w:hint="default"/>
      </w:rPr>
    </w:lvl>
    <w:lvl w:ilvl="3" w:tplc="10000001" w:tentative="1">
      <w:start w:val="1"/>
      <w:numFmt w:val="bullet"/>
      <w:lvlText w:val=""/>
      <w:lvlJc w:val="left"/>
      <w:pPr>
        <w:ind w:left="3570" w:hanging="360"/>
      </w:pPr>
      <w:rPr>
        <w:rFonts w:ascii="Symbol" w:hAnsi="Symbol" w:hint="default"/>
      </w:rPr>
    </w:lvl>
    <w:lvl w:ilvl="4" w:tplc="10000003" w:tentative="1">
      <w:start w:val="1"/>
      <w:numFmt w:val="bullet"/>
      <w:lvlText w:val="o"/>
      <w:lvlJc w:val="left"/>
      <w:pPr>
        <w:ind w:left="4290" w:hanging="360"/>
      </w:pPr>
      <w:rPr>
        <w:rFonts w:ascii="Courier New" w:hAnsi="Courier New" w:cs="Courier New" w:hint="default"/>
      </w:rPr>
    </w:lvl>
    <w:lvl w:ilvl="5" w:tplc="10000005" w:tentative="1">
      <w:start w:val="1"/>
      <w:numFmt w:val="bullet"/>
      <w:lvlText w:val=""/>
      <w:lvlJc w:val="left"/>
      <w:pPr>
        <w:ind w:left="5010" w:hanging="360"/>
      </w:pPr>
      <w:rPr>
        <w:rFonts w:ascii="Wingdings" w:hAnsi="Wingdings" w:hint="default"/>
      </w:rPr>
    </w:lvl>
    <w:lvl w:ilvl="6" w:tplc="10000001" w:tentative="1">
      <w:start w:val="1"/>
      <w:numFmt w:val="bullet"/>
      <w:lvlText w:val=""/>
      <w:lvlJc w:val="left"/>
      <w:pPr>
        <w:ind w:left="5730" w:hanging="360"/>
      </w:pPr>
      <w:rPr>
        <w:rFonts w:ascii="Symbol" w:hAnsi="Symbol" w:hint="default"/>
      </w:rPr>
    </w:lvl>
    <w:lvl w:ilvl="7" w:tplc="10000003" w:tentative="1">
      <w:start w:val="1"/>
      <w:numFmt w:val="bullet"/>
      <w:lvlText w:val="o"/>
      <w:lvlJc w:val="left"/>
      <w:pPr>
        <w:ind w:left="6450" w:hanging="360"/>
      </w:pPr>
      <w:rPr>
        <w:rFonts w:ascii="Courier New" w:hAnsi="Courier New" w:cs="Courier New" w:hint="default"/>
      </w:rPr>
    </w:lvl>
    <w:lvl w:ilvl="8" w:tplc="10000005" w:tentative="1">
      <w:start w:val="1"/>
      <w:numFmt w:val="bullet"/>
      <w:lvlText w:val=""/>
      <w:lvlJc w:val="left"/>
      <w:pPr>
        <w:ind w:left="7170" w:hanging="360"/>
      </w:pPr>
      <w:rPr>
        <w:rFonts w:ascii="Wingdings" w:hAnsi="Wingdings" w:hint="default"/>
      </w:rPr>
    </w:lvl>
  </w:abstractNum>
  <w:abstractNum w:abstractNumId="10" w15:restartNumberingAfterBreak="0">
    <w:nsid w:val="4F3B4347"/>
    <w:multiLevelType w:val="multilevel"/>
    <w:tmpl w:val="6FFE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C0AC0"/>
    <w:multiLevelType w:val="hybridMultilevel"/>
    <w:tmpl w:val="53CC3B9A"/>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2" w15:restartNumberingAfterBreak="0">
    <w:nsid w:val="5FF50613"/>
    <w:multiLevelType w:val="multilevel"/>
    <w:tmpl w:val="6A1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4"/>
  </w:num>
  <w:num w:numId="4">
    <w:abstractNumId w:val="1"/>
  </w:num>
  <w:num w:numId="5">
    <w:abstractNumId w:val="7"/>
  </w:num>
  <w:num w:numId="6">
    <w:abstractNumId w:val="12"/>
  </w:num>
  <w:num w:numId="7">
    <w:abstractNumId w:val="0"/>
  </w:num>
  <w:num w:numId="8">
    <w:abstractNumId w:val="10"/>
  </w:num>
  <w:num w:numId="9">
    <w:abstractNumId w:val="3"/>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46"/>
    <w:rsid w:val="00006E3E"/>
    <w:rsid w:val="0002624E"/>
    <w:rsid w:val="00042671"/>
    <w:rsid w:val="000877CA"/>
    <w:rsid w:val="00091CEB"/>
    <w:rsid w:val="000B74B8"/>
    <w:rsid w:val="000C3866"/>
    <w:rsid w:val="000C4BD6"/>
    <w:rsid w:val="000E5564"/>
    <w:rsid w:val="001152EA"/>
    <w:rsid w:val="0011784A"/>
    <w:rsid w:val="00143358"/>
    <w:rsid w:val="00192121"/>
    <w:rsid w:val="001B621D"/>
    <w:rsid w:val="001D1868"/>
    <w:rsid w:val="001D3D75"/>
    <w:rsid w:val="001D6545"/>
    <w:rsid w:val="001E3AAE"/>
    <w:rsid w:val="001E4853"/>
    <w:rsid w:val="00202333"/>
    <w:rsid w:val="002231EB"/>
    <w:rsid w:val="0024517B"/>
    <w:rsid w:val="00246734"/>
    <w:rsid w:val="0025600F"/>
    <w:rsid w:val="00283A0D"/>
    <w:rsid w:val="002B27DC"/>
    <w:rsid w:val="002B5C3F"/>
    <w:rsid w:val="002C1AD7"/>
    <w:rsid w:val="002D61DE"/>
    <w:rsid w:val="002D6D2F"/>
    <w:rsid w:val="002E795F"/>
    <w:rsid w:val="002F378B"/>
    <w:rsid w:val="00305AFB"/>
    <w:rsid w:val="003133EF"/>
    <w:rsid w:val="00322195"/>
    <w:rsid w:val="00327EB9"/>
    <w:rsid w:val="00345238"/>
    <w:rsid w:val="003752B5"/>
    <w:rsid w:val="0037761C"/>
    <w:rsid w:val="00382E70"/>
    <w:rsid w:val="00396546"/>
    <w:rsid w:val="003A1CB2"/>
    <w:rsid w:val="003A61A2"/>
    <w:rsid w:val="003C7F23"/>
    <w:rsid w:val="003D138D"/>
    <w:rsid w:val="003E7DA0"/>
    <w:rsid w:val="00401C65"/>
    <w:rsid w:val="00404E05"/>
    <w:rsid w:val="004063A7"/>
    <w:rsid w:val="00412A8C"/>
    <w:rsid w:val="004739B2"/>
    <w:rsid w:val="00481170"/>
    <w:rsid w:val="00483100"/>
    <w:rsid w:val="00490129"/>
    <w:rsid w:val="0049187E"/>
    <w:rsid w:val="00495E16"/>
    <w:rsid w:val="004B39CA"/>
    <w:rsid w:val="004D322C"/>
    <w:rsid w:val="004D5BC5"/>
    <w:rsid w:val="004E7B7C"/>
    <w:rsid w:val="0050562C"/>
    <w:rsid w:val="005117E0"/>
    <w:rsid w:val="005119E2"/>
    <w:rsid w:val="00533D8D"/>
    <w:rsid w:val="005525C0"/>
    <w:rsid w:val="00553157"/>
    <w:rsid w:val="005579C4"/>
    <w:rsid w:val="005628EA"/>
    <w:rsid w:val="00582912"/>
    <w:rsid w:val="0058704E"/>
    <w:rsid w:val="005876FE"/>
    <w:rsid w:val="0059186A"/>
    <w:rsid w:val="00596C1D"/>
    <w:rsid w:val="005C2A9C"/>
    <w:rsid w:val="005C424A"/>
    <w:rsid w:val="005D47A5"/>
    <w:rsid w:val="005E40F6"/>
    <w:rsid w:val="005E51CB"/>
    <w:rsid w:val="00602E1B"/>
    <w:rsid w:val="00612029"/>
    <w:rsid w:val="00656F1E"/>
    <w:rsid w:val="00663802"/>
    <w:rsid w:val="00665167"/>
    <w:rsid w:val="0068579C"/>
    <w:rsid w:val="006907CB"/>
    <w:rsid w:val="006A04E6"/>
    <w:rsid w:val="006C373C"/>
    <w:rsid w:val="006E0AAD"/>
    <w:rsid w:val="006E130A"/>
    <w:rsid w:val="006E34DB"/>
    <w:rsid w:val="00721849"/>
    <w:rsid w:val="00723B79"/>
    <w:rsid w:val="00737034"/>
    <w:rsid w:val="00750000"/>
    <w:rsid w:val="00756DAA"/>
    <w:rsid w:val="0076361A"/>
    <w:rsid w:val="007871A2"/>
    <w:rsid w:val="007937D0"/>
    <w:rsid w:val="007954D6"/>
    <w:rsid w:val="007A640B"/>
    <w:rsid w:val="007A64E5"/>
    <w:rsid w:val="007E240A"/>
    <w:rsid w:val="007F2860"/>
    <w:rsid w:val="007F3CB2"/>
    <w:rsid w:val="00803575"/>
    <w:rsid w:val="00804392"/>
    <w:rsid w:val="00804548"/>
    <w:rsid w:val="00817BA2"/>
    <w:rsid w:val="00827985"/>
    <w:rsid w:val="00844C79"/>
    <w:rsid w:val="00854E98"/>
    <w:rsid w:val="00880822"/>
    <w:rsid w:val="00883C76"/>
    <w:rsid w:val="008B0431"/>
    <w:rsid w:val="008C271F"/>
    <w:rsid w:val="008D0C7A"/>
    <w:rsid w:val="008D5D22"/>
    <w:rsid w:val="008D6723"/>
    <w:rsid w:val="008F1DE9"/>
    <w:rsid w:val="008F3DBA"/>
    <w:rsid w:val="00903A5D"/>
    <w:rsid w:val="00912AC4"/>
    <w:rsid w:val="00915040"/>
    <w:rsid w:val="00927A03"/>
    <w:rsid w:val="009338E0"/>
    <w:rsid w:val="00934EAC"/>
    <w:rsid w:val="00944462"/>
    <w:rsid w:val="0096000E"/>
    <w:rsid w:val="00982750"/>
    <w:rsid w:val="0098794E"/>
    <w:rsid w:val="009903FC"/>
    <w:rsid w:val="009C6C4D"/>
    <w:rsid w:val="009C7D6E"/>
    <w:rsid w:val="009D101A"/>
    <w:rsid w:val="009E617A"/>
    <w:rsid w:val="00A312CC"/>
    <w:rsid w:val="00A34F6D"/>
    <w:rsid w:val="00A44C4C"/>
    <w:rsid w:val="00A46051"/>
    <w:rsid w:val="00A52BC5"/>
    <w:rsid w:val="00A535AD"/>
    <w:rsid w:val="00A64BB9"/>
    <w:rsid w:val="00A911EA"/>
    <w:rsid w:val="00A93D04"/>
    <w:rsid w:val="00AA122E"/>
    <w:rsid w:val="00AB4C1A"/>
    <w:rsid w:val="00AB5389"/>
    <w:rsid w:val="00AC4D11"/>
    <w:rsid w:val="00AC71D9"/>
    <w:rsid w:val="00AD5856"/>
    <w:rsid w:val="00AF389E"/>
    <w:rsid w:val="00AF436F"/>
    <w:rsid w:val="00B42E76"/>
    <w:rsid w:val="00B776A8"/>
    <w:rsid w:val="00B93190"/>
    <w:rsid w:val="00B95854"/>
    <w:rsid w:val="00B97BC9"/>
    <w:rsid w:val="00BB3E9B"/>
    <w:rsid w:val="00BE66CE"/>
    <w:rsid w:val="00C1561B"/>
    <w:rsid w:val="00C45D83"/>
    <w:rsid w:val="00C45D95"/>
    <w:rsid w:val="00C67B1A"/>
    <w:rsid w:val="00C83C70"/>
    <w:rsid w:val="00C870DF"/>
    <w:rsid w:val="00CA1517"/>
    <w:rsid w:val="00CB5F80"/>
    <w:rsid w:val="00CD2963"/>
    <w:rsid w:val="00CE336B"/>
    <w:rsid w:val="00CE4D27"/>
    <w:rsid w:val="00CE66EC"/>
    <w:rsid w:val="00CF20F5"/>
    <w:rsid w:val="00D029E5"/>
    <w:rsid w:val="00D066BB"/>
    <w:rsid w:val="00D107E7"/>
    <w:rsid w:val="00D36C42"/>
    <w:rsid w:val="00D409CE"/>
    <w:rsid w:val="00D41B30"/>
    <w:rsid w:val="00D44892"/>
    <w:rsid w:val="00DA10DD"/>
    <w:rsid w:val="00DA30F9"/>
    <w:rsid w:val="00DA5FC5"/>
    <w:rsid w:val="00DC76C9"/>
    <w:rsid w:val="00DF737E"/>
    <w:rsid w:val="00E21977"/>
    <w:rsid w:val="00E24D9C"/>
    <w:rsid w:val="00E25188"/>
    <w:rsid w:val="00E27D55"/>
    <w:rsid w:val="00E30D1F"/>
    <w:rsid w:val="00E423F6"/>
    <w:rsid w:val="00E430EC"/>
    <w:rsid w:val="00E46CFC"/>
    <w:rsid w:val="00E5241F"/>
    <w:rsid w:val="00E542D1"/>
    <w:rsid w:val="00E57B8B"/>
    <w:rsid w:val="00E81872"/>
    <w:rsid w:val="00EA5DF3"/>
    <w:rsid w:val="00ED6201"/>
    <w:rsid w:val="00EE60BF"/>
    <w:rsid w:val="00F11455"/>
    <w:rsid w:val="00F141DC"/>
    <w:rsid w:val="00F41892"/>
    <w:rsid w:val="00F552C3"/>
    <w:rsid w:val="00F60DF7"/>
    <w:rsid w:val="00F61B51"/>
    <w:rsid w:val="00F65418"/>
    <w:rsid w:val="00F7132D"/>
    <w:rsid w:val="00F84940"/>
    <w:rsid w:val="00F936A9"/>
    <w:rsid w:val="00FA1364"/>
    <w:rsid w:val="00FA6D83"/>
    <w:rsid w:val="00FC45E1"/>
    <w:rsid w:val="00FC5BE0"/>
    <w:rsid w:val="00FF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C3CE"/>
  <w15:chartTrackingRefBased/>
  <w15:docId w15:val="{A5B09773-9870-4E93-A373-C35234D4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7CB"/>
    <w:rPr>
      <w:rFonts w:ascii="Antiqua" w:eastAsia="Times New Roman" w:hAnsi="Antiqua"/>
      <w:sz w:val="26"/>
      <w:lang w:val="uk-UA"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2D6D2F"/>
  </w:style>
  <w:style w:type="character" w:styleId="a3">
    <w:name w:val="Hyperlink"/>
    <w:uiPriority w:val="99"/>
    <w:unhideWhenUsed/>
    <w:rsid w:val="0011784A"/>
    <w:rPr>
      <w:color w:val="0000FF"/>
      <w:u w:val="single"/>
    </w:rPr>
  </w:style>
  <w:style w:type="paragraph" w:customStyle="1" w:styleId="rvps2">
    <w:name w:val="rvps2"/>
    <w:basedOn w:val="a"/>
    <w:rsid w:val="0011784A"/>
    <w:pPr>
      <w:spacing w:before="100" w:beforeAutospacing="1" w:after="100" w:afterAutospacing="1"/>
    </w:pPr>
    <w:rPr>
      <w:rFonts w:ascii="Times New Roman" w:hAnsi="Times New Roman"/>
      <w:sz w:val="24"/>
      <w:szCs w:val="24"/>
      <w:lang w:val="en-US" w:eastAsia="en-US"/>
    </w:rPr>
  </w:style>
  <w:style w:type="paragraph" w:styleId="a4">
    <w:name w:val="List Paragraph"/>
    <w:basedOn w:val="a"/>
    <w:uiPriority w:val="34"/>
    <w:qFormat/>
    <w:rsid w:val="00FC5BE0"/>
    <w:pPr>
      <w:ind w:left="720"/>
      <w:contextualSpacing/>
    </w:pPr>
  </w:style>
  <w:style w:type="paragraph" w:styleId="a5">
    <w:name w:val="footnote text"/>
    <w:basedOn w:val="a"/>
    <w:link w:val="a6"/>
    <w:uiPriority w:val="99"/>
    <w:semiHidden/>
    <w:unhideWhenUsed/>
    <w:rsid w:val="00827985"/>
    <w:rPr>
      <w:rFonts w:ascii="Calibri" w:eastAsia="Calibri" w:hAnsi="Calibri"/>
      <w:sz w:val="20"/>
      <w:lang w:val="ru-RU" w:eastAsia="en-US"/>
    </w:rPr>
  </w:style>
  <w:style w:type="character" w:customStyle="1" w:styleId="a6">
    <w:name w:val="Текст сноски Знак"/>
    <w:link w:val="a5"/>
    <w:uiPriority w:val="99"/>
    <w:semiHidden/>
    <w:rsid w:val="00827985"/>
    <w:rPr>
      <w:lang w:val="ru-RU" w:eastAsia="en-US"/>
    </w:rPr>
  </w:style>
  <w:style w:type="character" w:styleId="a7">
    <w:name w:val="footnote reference"/>
    <w:uiPriority w:val="99"/>
    <w:semiHidden/>
    <w:unhideWhenUsed/>
    <w:rsid w:val="00827985"/>
    <w:rPr>
      <w:vertAlign w:val="superscript"/>
    </w:rPr>
  </w:style>
  <w:style w:type="paragraph" w:styleId="a8">
    <w:name w:val="header"/>
    <w:basedOn w:val="a"/>
    <w:link w:val="a9"/>
    <w:uiPriority w:val="99"/>
    <w:unhideWhenUsed/>
    <w:rsid w:val="005876FE"/>
    <w:pPr>
      <w:tabs>
        <w:tab w:val="center" w:pos="4677"/>
        <w:tab w:val="right" w:pos="9355"/>
      </w:tabs>
    </w:pPr>
  </w:style>
  <w:style w:type="character" w:customStyle="1" w:styleId="a9">
    <w:name w:val="Верхний колонтитул Знак"/>
    <w:link w:val="a8"/>
    <w:uiPriority w:val="99"/>
    <w:rsid w:val="005876FE"/>
    <w:rPr>
      <w:rFonts w:ascii="Antiqua" w:eastAsia="Times New Roman" w:hAnsi="Antiqua"/>
      <w:sz w:val="26"/>
      <w:lang w:val="uk-UA" w:eastAsia="ru-RU"/>
    </w:rPr>
  </w:style>
  <w:style w:type="paragraph" w:styleId="aa">
    <w:name w:val="footer"/>
    <w:basedOn w:val="a"/>
    <w:link w:val="ab"/>
    <w:uiPriority w:val="99"/>
    <w:unhideWhenUsed/>
    <w:rsid w:val="005876FE"/>
    <w:pPr>
      <w:tabs>
        <w:tab w:val="center" w:pos="4677"/>
        <w:tab w:val="right" w:pos="9355"/>
      </w:tabs>
    </w:pPr>
  </w:style>
  <w:style w:type="character" w:customStyle="1" w:styleId="ab">
    <w:name w:val="Нижний колонтитул Знак"/>
    <w:link w:val="aa"/>
    <w:uiPriority w:val="99"/>
    <w:rsid w:val="005876FE"/>
    <w:rPr>
      <w:rFonts w:ascii="Antiqua" w:eastAsia="Times New Roman" w:hAnsi="Antiqua"/>
      <w:sz w:val="26"/>
      <w:lang w:val="uk-UA" w:eastAsia="ru-RU"/>
    </w:rPr>
  </w:style>
  <w:style w:type="paragraph" w:styleId="ac">
    <w:name w:val="Normal (Web)"/>
    <w:basedOn w:val="a"/>
    <w:uiPriority w:val="99"/>
    <w:unhideWhenUsed/>
    <w:rsid w:val="002B5C3F"/>
    <w:pPr>
      <w:spacing w:before="100" w:beforeAutospacing="1" w:after="100" w:afterAutospacing="1"/>
    </w:pPr>
    <w:rPr>
      <w:rFonts w:ascii="Times New Roman" w:hAnsi="Times New Roman"/>
      <w:sz w:val="24"/>
      <w:szCs w:val="24"/>
    </w:rPr>
  </w:style>
  <w:style w:type="character" w:styleId="ad">
    <w:name w:val="Unresolved Mention"/>
    <w:basedOn w:val="a0"/>
    <w:uiPriority w:val="99"/>
    <w:semiHidden/>
    <w:unhideWhenUsed/>
    <w:rsid w:val="00412A8C"/>
    <w:rPr>
      <w:color w:val="605E5C"/>
      <w:shd w:val="clear" w:color="auto" w:fill="E1DFDD"/>
    </w:rPr>
  </w:style>
  <w:style w:type="character" w:styleId="ae">
    <w:name w:val="Strong"/>
    <w:basedOn w:val="a0"/>
    <w:uiPriority w:val="22"/>
    <w:qFormat/>
    <w:rsid w:val="00C83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10161">
      <w:bodyDiv w:val="1"/>
      <w:marLeft w:val="0"/>
      <w:marRight w:val="0"/>
      <w:marTop w:val="0"/>
      <w:marBottom w:val="0"/>
      <w:divBdr>
        <w:top w:val="none" w:sz="0" w:space="0" w:color="auto"/>
        <w:left w:val="none" w:sz="0" w:space="0" w:color="auto"/>
        <w:bottom w:val="none" w:sz="0" w:space="0" w:color="auto"/>
        <w:right w:val="none" w:sz="0" w:space="0" w:color="auto"/>
      </w:divBdr>
      <w:divsChild>
        <w:div w:id="497774957">
          <w:marLeft w:val="0"/>
          <w:marRight w:val="0"/>
          <w:marTop w:val="0"/>
          <w:marBottom w:val="0"/>
          <w:divBdr>
            <w:top w:val="none" w:sz="0" w:space="0" w:color="auto"/>
            <w:left w:val="none" w:sz="0" w:space="0" w:color="auto"/>
            <w:bottom w:val="none" w:sz="0" w:space="0" w:color="auto"/>
            <w:right w:val="none" w:sz="0" w:space="0" w:color="auto"/>
          </w:divBdr>
          <w:divsChild>
            <w:div w:id="454367218">
              <w:marLeft w:val="0"/>
              <w:marRight w:val="0"/>
              <w:marTop w:val="0"/>
              <w:marBottom w:val="0"/>
              <w:divBdr>
                <w:top w:val="none" w:sz="0" w:space="0" w:color="auto"/>
                <w:left w:val="none" w:sz="0" w:space="0" w:color="auto"/>
                <w:bottom w:val="none" w:sz="0" w:space="0" w:color="auto"/>
                <w:right w:val="none" w:sz="0" w:space="0" w:color="auto"/>
              </w:divBdr>
              <w:divsChild>
                <w:div w:id="1663464210">
                  <w:marLeft w:val="0"/>
                  <w:marRight w:val="0"/>
                  <w:marTop w:val="0"/>
                  <w:marBottom w:val="0"/>
                  <w:divBdr>
                    <w:top w:val="none" w:sz="0" w:space="0" w:color="auto"/>
                    <w:left w:val="none" w:sz="0" w:space="0" w:color="auto"/>
                    <w:bottom w:val="none" w:sz="0" w:space="0" w:color="auto"/>
                    <w:right w:val="none" w:sz="0" w:space="0" w:color="auto"/>
                  </w:divBdr>
                  <w:divsChild>
                    <w:div w:id="1357266624">
                      <w:marLeft w:val="0"/>
                      <w:marRight w:val="0"/>
                      <w:marTop w:val="0"/>
                      <w:marBottom w:val="0"/>
                      <w:divBdr>
                        <w:top w:val="none" w:sz="0" w:space="0" w:color="auto"/>
                        <w:left w:val="none" w:sz="0" w:space="0" w:color="auto"/>
                        <w:bottom w:val="none" w:sz="0" w:space="0" w:color="auto"/>
                        <w:right w:val="none" w:sz="0" w:space="0" w:color="auto"/>
                      </w:divBdr>
                      <w:divsChild>
                        <w:div w:id="1432819572">
                          <w:marLeft w:val="0"/>
                          <w:marRight w:val="0"/>
                          <w:marTop w:val="0"/>
                          <w:marBottom w:val="0"/>
                          <w:divBdr>
                            <w:top w:val="none" w:sz="0" w:space="0" w:color="auto"/>
                            <w:left w:val="none" w:sz="0" w:space="0" w:color="auto"/>
                            <w:bottom w:val="none" w:sz="0" w:space="0" w:color="auto"/>
                            <w:right w:val="none" w:sz="0" w:space="0" w:color="auto"/>
                          </w:divBdr>
                          <w:divsChild>
                            <w:div w:id="1106540008">
                              <w:marLeft w:val="0"/>
                              <w:marRight w:val="120"/>
                              <w:marTop w:val="0"/>
                              <w:marBottom w:val="0"/>
                              <w:divBdr>
                                <w:top w:val="none" w:sz="0" w:space="0" w:color="auto"/>
                                <w:left w:val="none" w:sz="0" w:space="0" w:color="auto"/>
                                <w:bottom w:val="none" w:sz="0" w:space="0" w:color="auto"/>
                                <w:right w:val="none" w:sz="0" w:space="0" w:color="auto"/>
                              </w:divBdr>
                              <w:divsChild>
                                <w:div w:id="1737314371">
                                  <w:marLeft w:val="-300"/>
                                  <w:marRight w:val="0"/>
                                  <w:marTop w:val="0"/>
                                  <w:marBottom w:val="0"/>
                                  <w:divBdr>
                                    <w:top w:val="none" w:sz="0" w:space="0" w:color="auto"/>
                                    <w:left w:val="none" w:sz="0" w:space="0" w:color="auto"/>
                                    <w:bottom w:val="none" w:sz="0" w:space="0" w:color="auto"/>
                                    <w:right w:val="none" w:sz="0" w:space="0" w:color="auto"/>
                                  </w:divBdr>
                                </w:div>
                              </w:divsChild>
                            </w:div>
                            <w:div w:id="1208449535">
                              <w:marLeft w:val="-240"/>
                              <w:marRight w:val="-120"/>
                              <w:marTop w:val="0"/>
                              <w:marBottom w:val="0"/>
                              <w:divBdr>
                                <w:top w:val="none" w:sz="0" w:space="0" w:color="auto"/>
                                <w:left w:val="none" w:sz="0" w:space="0" w:color="auto"/>
                                <w:bottom w:val="none" w:sz="0" w:space="0" w:color="auto"/>
                                <w:right w:val="none" w:sz="0" w:space="0" w:color="auto"/>
                              </w:divBdr>
                              <w:divsChild>
                                <w:div w:id="1305165173">
                                  <w:marLeft w:val="0"/>
                                  <w:marRight w:val="0"/>
                                  <w:marTop w:val="0"/>
                                  <w:marBottom w:val="60"/>
                                  <w:divBdr>
                                    <w:top w:val="none" w:sz="0" w:space="0" w:color="auto"/>
                                    <w:left w:val="none" w:sz="0" w:space="0" w:color="auto"/>
                                    <w:bottom w:val="none" w:sz="0" w:space="0" w:color="auto"/>
                                    <w:right w:val="none" w:sz="0" w:space="0" w:color="auto"/>
                                  </w:divBdr>
                                  <w:divsChild>
                                    <w:div w:id="397629795">
                                      <w:marLeft w:val="0"/>
                                      <w:marRight w:val="0"/>
                                      <w:marTop w:val="0"/>
                                      <w:marBottom w:val="0"/>
                                      <w:divBdr>
                                        <w:top w:val="none" w:sz="0" w:space="0" w:color="auto"/>
                                        <w:left w:val="none" w:sz="0" w:space="0" w:color="auto"/>
                                        <w:bottom w:val="none" w:sz="0" w:space="0" w:color="auto"/>
                                        <w:right w:val="none" w:sz="0" w:space="0" w:color="auto"/>
                                      </w:divBdr>
                                      <w:divsChild>
                                        <w:div w:id="1796217428">
                                          <w:marLeft w:val="0"/>
                                          <w:marRight w:val="0"/>
                                          <w:marTop w:val="0"/>
                                          <w:marBottom w:val="0"/>
                                          <w:divBdr>
                                            <w:top w:val="none" w:sz="0" w:space="0" w:color="auto"/>
                                            <w:left w:val="none" w:sz="0" w:space="0" w:color="auto"/>
                                            <w:bottom w:val="none" w:sz="0" w:space="0" w:color="auto"/>
                                            <w:right w:val="none" w:sz="0" w:space="0" w:color="auto"/>
                                          </w:divBdr>
                                          <w:divsChild>
                                            <w:div w:id="1223250779">
                                              <w:marLeft w:val="0"/>
                                              <w:marRight w:val="0"/>
                                              <w:marTop w:val="0"/>
                                              <w:marBottom w:val="0"/>
                                              <w:divBdr>
                                                <w:top w:val="none" w:sz="0" w:space="0" w:color="auto"/>
                                                <w:left w:val="none" w:sz="0" w:space="0" w:color="auto"/>
                                                <w:bottom w:val="none" w:sz="0" w:space="0" w:color="auto"/>
                                                <w:right w:val="none" w:sz="0" w:space="0" w:color="auto"/>
                                              </w:divBdr>
                                              <w:divsChild>
                                                <w:div w:id="49960060">
                                                  <w:marLeft w:val="0"/>
                                                  <w:marRight w:val="0"/>
                                                  <w:marTop w:val="0"/>
                                                  <w:marBottom w:val="0"/>
                                                  <w:divBdr>
                                                    <w:top w:val="none" w:sz="0" w:space="0" w:color="auto"/>
                                                    <w:left w:val="none" w:sz="0" w:space="0" w:color="auto"/>
                                                    <w:bottom w:val="none" w:sz="0" w:space="0" w:color="auto"/>
                                                    <w:right w:val="none" w:sz="0" w:space="0" w:color="auto"/>
                                                  </w:divBdr>
                                                </w:div>
                                                <w:div w:id="187526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6456390">
          <w:marLeft w:val="0"/>
          <w:marRight w:val="0"/>
          <w:marTop w:val="0"/>
          <w:marBottom w:val="0"/>
          <w:divBdr>
            <w:top w:val="none" w:sz="0" w:space="0" w:color="auto"/>
            <w:left w:val="none" w:sz="0" w:space="0" w:color="auto"/>
            <w:bottom w:val="none" w:sz="0" w:space="0" w:color="auto"/>
            <w:right w:val="none" w:sz="0" w:space="0" w:color="auto"/>
          </w:divBdr>
          <w:divsChild>
            <w:div w:id="1300568517">
              <w:marLeft w:val="0"/>
              <w:marRight w:val="0"/>
              <w:marTop w:val="0"/>
              <w:marBottom w:val="0"/>
              <w:divBdr>
                <w:top w:val="none" w:sz="0" w:space="0" w:color="auto"/>
                <w:left w:val="none" w:sz="0" w:space="0" w:color="auto"/>
                <w:bottom w:val="none" w:sz="0" w:space="0" w:color="auto"/>
                <w:right w:val="none" w:sz="0" w:space="0" w:color="auto"/>
              </w:divBdr>
              <w:divsChild>
                <w:div w:id="1484348681">
                  <w:marLeft w:val="0"/>
                  <w:marRight w:val="0"/>
                  <w:marTop w:val="0"/>
                  <w:marBottom w:val="0"/>
                  <w:divBdr>
                    <w:top w:val="none" w:sz="0" w:space="0" w:color="auto"/>
                    <w:left w:val="none" w:sz="0" w:space="0" w:color="auto"/>
                    <w:bottom w:val="none" w:sz="0" w:space="0" w:color="auto"/>
                    <w:right w:val="none" w:sz="0" w:space="0" w:color="auto"/>
                  </w:divBdr>
                  <w:divsChild>
                    <w:div w:id="1378578569">
                      <w:marLeft w:val="0"/>
                      <w:marRight w:val="0"/>
                      <w:marTop w:val="0"/>
                      <w:marBottom w:val="0"/>
                      <w:divBdr>
                        <w:top w:val="none" w:sz="0" w:space="0" w:color="auto"/>
                        <w:left w:val="none" w:sz="0" w:space="0" w:color="auto"/>
                        <w:bottom w:val="none" w:sz="0" w:space="0" w:color="auto"/>
                        <w:right w:val="none" w:sz="0" w:space="0" w:color="auto"/>
                      </w:divBdr>
                      <w:divsChild>
                        <w:div w:id="1827696580">
                          <w:marLeft w:val="0"/>
                          <w:marRight w:val="0"/>
                          <w:marTop w:val="0"/>
                          <w:marBottom w:val="0"/>
                          <w:divBdr>
                            <w:top w:val="none" w:sz="0" w:space="0" w:color="auto"/>
                            <w:left w:val="none" w:sz="0" w:space="0" w:color="auto"/>
                            <w:bottom w:val="none" w:sz="0" w:space="0" w:color="auto"/>
                            <w:right w:val="none" w:sz="0" w:space="0" w:color="auto"/>
                          </w:divBdr>
                          <w:divsChild>
                            <w:div w:id="728378845">
                              <w:marLeft w:val="0"/>
                              <w:marRight w:val="120"/>
                              <w:marTop w:val="0"/>
                              <w:marBottom w:val="0"/>
                              <w:divBdr>
                                <w:top w:val="none" w:sz="0" w:space="0" w:color="auto"/>
                                <w:left w:val="none" w:sz="0" w:space="0" w:color="auto"/>
                                <w:bottom w:val="none" w:sz="0" w:space="0" w:color="auto"/>
                                <w:right w:val="none" w:sz="0" w:space="0" w:color="auto"/>
                              </w:divBdr>
                              <w:divsChild>
                                <w:div w:id="113333238">
                                  <w:marLeft w:val="-300"/>
                                  <w:marRight w:val="0"/>
                                  <w:marTop w:val="0"/>
                                  <w:marBottom w:val="0"/>
                                  <w:divBdr>
                                    <w:top w:val="none" w:sz="0" w:space="0" w:color="auto"/>
                                    <w:left w:val="none" w:sz="0" w:space="0" w:color="auto"/>
                                    <w:bottom w:val="none" w:sz="0" w:space="0" w:color="auto"/>
                                    <w:right w:val="none" w:sz="0" w:space="0" w:color="auto"/>
                                  </w:divBdr>
                                </w:div>
                              </w:divsChild>
                            </w:div>
                            <w:div w:id="1447429687">
                              <w:marLeft w:val="-240"/>
                              <w:marRight w:val="-120"/>
                              <w:marTop w:val="0"/>
                              <w:marBottom w:val="0"/>
                              <w:divBdr>
                                <w:top w:val="none" w:sz="0" w:space="0" w:color="auto"/>
                                <w:left w:val="none" w:sz="0" w:space="0" w:color="auto"/>
                                <w:bottom w:val="none" w:sz="0" w:space="0" w:color="auto"/>
                                <w:right w:val="none" w:sz="0" w:space="0" w:color="auto"/>
                              </w:divBdr>
                              <w:divsChild>
                                <w:div w:id="1198740935">
                                  <w:marLeft w:val="0"/>
                                  <w:marRight w:val="0"/>
                                  <w:marTop w:val="0"/>
                                  <w:marBottom w:val="60"/>
                                  <w:divBdr>
                                    <w:top w:val="none" w:sz="0" w:space="0" w:color="auto"/>
                                    <w:left w:val="none" w:sz="0" w:space="0" w:color="auto"/>
                                    <w:bottom w:val="none" w:sz="0" w:space="0" w:color="auto"/>
                                    <w:right w:val="none" w:sz="0" w:space="0" w:color="auto"/>
                                  </w:divBdr>
                                  <w:divsChild>
                                    <w:div w:id="1007058377">
                                      <w:marLeft w:val="0"/>
                                      <w:marRight w:val="0"/>
                                      <w:marTop w:val="0"/>
                                      <w:marBottom w:val="0"/>
                                      <w:divBdr>
                                        <w:top w:val="none" w:sz="0" w:space="0" w:color="auto"/>
                                        <w:left w:val="none" w:sz="0" w:space="0" w:color="auto"/>
                                        <w:bottom w:val="none" w:sz="0" w:space="0" w:color="auto"/>
                                        <w:right w:val="none" w:sz="0" w:space="0" w:color="auto"/>
                                      </w:divBdr>
                                      <w:divsChild>
                                        <w:div w:id="686567345">
                                          <w:marLeft w:val="0"/>
                                          <w:marRight w:val="0"/>
                                          <w:marTop w:val="0"/>
                                          <w:marBottom w:val="0"/>
                                          <w:divBdr>
                                            <w:top w:val="none" w:sz="0" w:space="0" w:color="auto"/>
                                            <w:left w:val="none" w:sz="0" w:space="0" w:color="auto"/>
                                            <w:bottom w:val="none" w:sz="0" w:space="0" w:color="auto"/>
                                            <w:right w:val="none" w:sz="0" w:space="0" w:color="auto"/>
                                          </w:divBdr>
                                          <w:divsChild>
                                            <w:div w:id="705642041">
                                              <w:marLeft w:val="0"/>
                                              <w:marRight w:val="0"/>
                                              <w:marTop w:val="0"/>
                                              <w:marBottom w:val="0"/>
                                              <w:divBdr>
                                                <w:top w:val="none" w:sz="0" w:space="0" w:color="auto"/>
                                                <w:left w:val="none" w:sz="0" w:space="0" w:color="auto"/>
                                                <w:bottom w:val="none" w:sz="0" w:space="0" w:color="auto"/>
                                                <w:right w:val="none" w:sz="0" w:space="0" w:color="auto"/>
                                              </w:divBdr>
                                              <w:divsChild>
                                                <w:div w:id="304437783">
                                                  <w:marLeft w:val="0"/>
                                                  <w:marRight w:val="0"/>
                                                  <w:marTop w:val="0"/>
                                                  <w:marBottom w:val="0"/>
                                                  <w:divBdr>
                                                    <w:top w:val="none" w:sz="0" w:space="0" w:color="auto"/>
                                                    <w:left w:val="none" w:sz="0" w:space="0" w:color="auto"/>
                                                    <w:bottom w:val="none" w:sz="0" w:space="0" w:color="auto"/>
                                                    <w:right w:val="none" w:sz="0" w:space="0" w:color="auto"/>
                                                  </w:divBdr>
                                                </w:div>
                                                <w:div w:id="16359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896625">
          <w:marLeft w:val="0"/>
          <w:marRight w:val="0"/>
          <w:marTop w:val="0"/>
          <w:marBottom w:val="0"/>
          <w:divBdr>
            <w:top w:val="none" w:sz="0" w:space="0" w:color="auto"/>
            <w:left w:val="none" w:sz="0" w:space="0" w:color="auto"/>
            <w:bottom w:val="none" w:sz="0" w:space="0" w:color="auto"/>
            <w:right w:val="none" w:sz="0" w:space="0" w:color="auto"/>
          </w:divBdr>
          <w:divsChild>
            <w:div w:id="412700575">
              <w:marLeft w:val="0"/>
              <w:marRight w:val="0"/>
              <w:marTop w:val="0"/>
              <w:marBottom w:val="360"/>
              <w:divBdr>
                <w:top w:val="none" w:sz="0" w:space="0" w:color="auto"/>
                <w:left w:val="none" w:sz="0" w:space="0" w:color="auto"/>
                <w:bottom w:val="none" w:sz="0" w:space="0" w:color="auto"/>
                <w:right w:val="none" w:sz="0" w:space="0" w:color="auto"/>
              </w:divBdr>
              <w:divsChild>
                <w:div w:id="1520004625">
                  <w:marLeft w:val="0"/>
                  <w:marRight w:val="0"/>
                  <w:marTop w:val="0"/>
                  <w:marBottom w:val="0"/>
                  <w:divBdr>
                    <w:top w:val="none" w:sz="0" w:space="0" w:color="auto"/>
                    <w:left w:val="none" w:sz="0" w:space="0" w:color="auto"/>
                    <w:bottom w:val="none" w:sz="0" w:space="0" w:color="auto"/>
                    <w:right w:val="none" w:sz="0" w:space="0" w:color="auto"/>
                  </w:divBdr>
                  <w:divsChild>
                    <w:div w:id="1785996576">
                      <w:marLeft w:val="0"/>
                      <w:marRight w:val="0"/>
                      <w:marTop w:val="0"/>
                      <w:marBottom w:val="0"/>
                      <w:divBdr>
                        <w:top w:val="none" w:sz="0" w:space="0" w:color="auto"/>
                        <w:left w:val="none" w:sz="0" w:space="0" w:color="auto"/>
                        <w:bottom w:val="none" w:sz="0" w:space="0" w:color="auto"/>
                        <w:right w:val="none" w:sz="0" w:space="0" w:color="auto"/>
                      </w:divBdr>
                      <w:divsChild>
                        <w:div w:id="1153138459">
                          <w:marLeft w:val="0"/>
                          <w:marRight w:val="0"/>
                          <w:marTop w:val="0"/>
                          <w:marBottom w:val="0"/>
                          <w:divBdr>
                            <w:top w:val="none" w:sz="0" w:space="0" w:color="auto"/>
                            <w:left w:val="none" w:sz="0" w:space="0" w:color="auto"/>
                            <w:bottom w:val="none" w:sz="0" w:space="0" w:color="auto"/>
                            <w:right w:val="none" w:sz="0" w:space="0" w:color="auto"/>
                          </w:divBdr>
                          <w:divsChild>
                            <w:div w:id="196506720">
                              <w:marLeft w:val="-240"/>
                              <w:marRight w:val="-120"/>
                              <w:marTop w:val="0"/>
                              <w:marBottom w:val="0"/>
                              <w:divBdr>
                                <w:top w:val="none" w:sz="0" w:space="0" w:color="auto"/>
                                <w:left w:val="none" w:sz="0" w:space="0" w:color="auto"/>
                                <w:bottom w:val="none" w:sz="0" w:space="0" w:color="auto"/>
                                <w:right w:val="none" w:sz="0" w:space="0" w:color="auto"/>
                              </w:divBdr>
                              <w:divsChild>
                                <w:div w:id="1984500621">
                                  <w:marLeft w:val="0"/>
                                  <w:marRight w:val="0"/>
                                  <w:marTop w:val="0"/>
                                  <w:marBottom w:val="60"/>
                                  <w:divBdr>
                                    <w:top w:val="none" w:sz="0" w:space="0" w:color="auto"/>
                                    <w:left w:val="none" w:sz="0" w:space="0" w:color="auto"/>
                                    <w:bottom w:val="none" w:sz="0" w:space="0" w:color="auto"/>
                                    <w:right w:val="none" w:sz="0" w:space="0" w:color="auto"/>
                                  </w:divBdr>
                                  <w:divsChild>
                                    <w:div w:id="2099598088">
                                      <w:marLeft w:val="0"/>
                                      <w:marRight w:val="0"/>
                                      <w:marTop w:val="0"/>
                                      <w:marBottom w:val="0"/>
                                      <w:divBdr>
                                        <w:top w:val="none" w:sz="0" w:space="0" w:color="auto"/>
                                        <w:left w:val="none" w:sz="0" w:space="0" w:color="auto"/>
                                        <w:bottom w:val="none" w:sz="0" w:space="0" w:color="auto"/>
                                        <w:right w:val="none" w:sz="0" w:space="0" w:color="auto"/>
                                      </w:divBdr>
                                      <w:divsChild>
                                        <w:div w:id="1498695041">
                                          <w:marLeft w:val="0"/>
                                          <w:marRight w:val="0"/>
                                          <w:marTop w:val="0"/>
                                          <w:marBottom w:val="0"/>
                                          <w:divBdr>
                                            <w:top w:val="none" w:sz="0" w:space="0" w:color="auto"/>
                                            <w:left w:val="none" w:sz="0" w:space="0" w:color="auto"/>
                                            <w:bottom w:val="none" w:sz="0" w:space="0" w:color="auto"/>
                                            <w:right w:val="none" w:sz="0" w:space="0" w:color="auto"/>
                                          </w:divBdr>
                                          <w:divsChild>
                                            <w:div w:id="1867710980">
                                              <w:marLeft w:val="0"/>
                                              <w:marRight w:val="0"/>
                                              <w:marTop w:val="0"/>
                                              <w:marBottom w:val="0"/>
                                              <w:divBdr>
                                                <w:top w:val="none" w:sz="0" w:space="0" w:color="auto"/>
                                                <w:left w:val="none" w:sz="0" w:space="0" w:color="auto"/>
                                                <w:bottom w:val="none" w:sz="0" w:space="0" w:color="auto"/>
                                                <w:right w:val="none" w:sz="0" w:space="0" w:color="auto"/>
                                              </w:divBdr>
                                              <w:divsChild>
                                                <w:div w:id="95656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824579">
                              <w:marLeft w:val="0"/>
                              <w:marRight w:val="120"/>
                              <w:marTop w:val="0"/>
                              <w:marBottom w:val="0"/>
                              <w:divBdr>
                                <w:top w:val="none" w:sz="0" w:space="0" w:color="auto"/>
                                <w:left w:val="none" w:sz="0" w:space="0" w:color="auto"/>
                                <w:bottom w:val="none" w:sz="0" w:space="0" w:color="auto"/>
                                <w:right w:val="none" w:sz="0" w:space="0" w:color="auto"/>
                              </w:divBdr>
                              <w:divsChild>
                                <w:div w:id="14206339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296889">
          <w:marLeft w:val="0"/>
          <w:marRight w:val="0"/>
          <w:marTop w:val="0"/>
          <w:marBottom w:val="0"/>
          <w:divBdr>
            <w:top w:val="none" w:sz="0" w:space="0" w:color="auto"/>
            <w:left w:val="none" w:sz="0" w:space="0" w:color="auto"/>
            <w:bottom w:val="none" w:sz="0" w:space="0" w:color="auto"/>
            <w:right w:val="none" w:sz="0" w:space="0" w:color="auto"/>
          </w:divBdr>
          <w:divsChild>
            <w:div w:id="1727214768">
              <w:marLeft w:val="0"/>
              <w:marRight w:val="0"/>
              <w:marTop w:val="0"/>
              <w:marBottom w:val="0"/>
              <w:divBdr>
                <w:top w:val="none" w:sz="0" w:space="0" w:color="auto"/>
                <w:left w:val="none" w:sz="0" w:space="0" w:color="auto"/>
                <w:bottom w:val="none" w:sz="0" w:space="0" w:color="auto"/>
                <w:right w:val="none" w:sz="0" w:space="0" w:color="auto"/>
              </w:divBdr>
              <w:divsChild>
                <w:div w:id="1255941489">
                  <w:marLeft w:val="0"/>
                  <w:marRight w:val="0"/>
                  <w:marTop w:val="0"/>
                  <w:marBottom w:val="0"/>
                  <w:divBdr>
                    <w:top w:val="none" w:sz="0" w:space="0" w:color="auto"/>
                    <w:left w:val="none" w:sz="0" w:space="0" w:color="auto"/>
                    <w:bottom w:val="none" w:sz="0" w:space="0" w:color="auto"/>
                    <w:right w:val="none" w:sz="0" w:space="0" w:color="auto"/>
                  </w:divBdr>
                  <w:divsChild>
                    <w:div w:id="1612543263">
                      <w:marLeft w:val="0"/>
                      <w:marRight w:val="0"/>
                      <w:marTop w:val="0"/>
                      <w:marBottom w:val="0"/>
                      <w:divBdr>
                        <w:top w:val="none" w:sz="0" w:space="0" w:color="auto"/>
                        <w:left w:val="none" w:sz="0" w:space="0" w:color="auto"/>
                        <w:bottom w:val="none" w:sz="0" w:space="0" w:color="auto"/>
                        <w:right w:val="none" w:sz="0" w:space="0" w:color="auto"/>
                      </w:divBdr>
                      <w:divsChild>
                        <w:div w:id="341468777">
                          <w:marLeft w:val="0"/>
                          <w:marRight w:val="0"/>
                          <w:marTop w:val="0"/>
                          <w:marBottom w:val="0"/>
                          <w:divBdr>
                            <w:top w:val="none" w:sz="0" w:space="0" w:color="auto"/>
                            <w:left w:val="none" w:sz="0" w:space="0" w:color="auto"/>
                            <w:bottom w:val="none" w:sz="0" w:space="0" w:color="auto"/>
                            <w:right w:val="none" w:sz="0" w:space="0" w:color="auto"/>
                          </w:divBdr>
                          <w:divsChild>
                            <w:div w:id="761687799">
                              <w:marLeft w:val="-240"/>
                              <w:marRight w:val="-120"/>
                              <w:marTop w:val="0"/>
                              <w:marBottom w:val="0"/>
                              <w:divBdr>
                                <w:top w:val="none" w:sz="0" w:space="0" w:color="auto"/>
                                <w:left w:val="none" w:sz="0" w:space="0" w:color="auto"/>
                                <w:bottom w:val="none" w:sz="0" w:space="0" w:color="auto"/>
                                <w:right w:val="none" w:sz="0" w:space="0" w:color="auto"/>
                              </w:divBdr>
                              <w:divsChild>
                                <w:div w:id="697000478">
                                  <w:marLeft w:val="0"/>
                                  <w:marRight w:val="0"/>
                                  <w:marTop w:val="0"/>
                                  <w:marBottom w:val="60"/>
                                  <w:divBdr>
                                    <w:top w:val="none" w:sz="0" w:space="0" w:color="auto"/>
                                    <w:left w:val="none" w:sz="0" w:space="0" w:color="auto"/>
                                    <w:bottom w:val="none" w:sz="0" w:space="0" w:color="auto"/>
                                    <w:right w:val="none" w:sz="0" w:space="0" w:color="auto"/>
                                  </w:divBdr>
                                  <w:divsChild>
                                    <w:div w:id="631253209">
                                      <w:marLeft w:val="0"/>
                                      <w:marRight w:val="0"/>
                                      <w:marTop w:val="0"/>
                                      <w:marBottom w:val="0"/>
                                      <w:divBdr>
                                        <w:top w:val="none" w:sz="0" w:space="0" w:color="auto"/>
                                        <w:left w:val="none" w:sz="0" w:space="0" w:color="auto"/>
                                        <w:bottom w:val="none" w:sz="0" w:space="0" w:color="auto"/>
                                        <w:right w:val="none" w:sz="0" w:space="0" w:color="auto"/>
                                      </w:divBdr>
                                      <w:divsChild>
                                        <w:div w:id="733822991">
                                          <w:marLeft w:val="0"/>
                                          <w:marRight w:val="0"/>
                                          <w:marTop w:val="0"/>
                                          <w:marBottom w:val="0"/>
                                          <w:divBdr>
                                            <w:top w:val="none" w:sz="0" w:space="0" w:color="auto"/>
                                            <w:left w:val="none" w:sz="0" w:space="0" w:color="auto"/>
                                            <w:bottom w:val="none" w:sz="0" w:space="0" w:color="auto"/>
                                            <w:right w:val="none" w:sz="0" w:space="0" w:color="auto"/>
                                          </w:divBdr>
                                          <w:divsChild>
                                            <w:div w:id="941229558">
                                              <w:marLeft w:val="0"/>
                                              <w:marRight w:val="0"/>
                                              <w:marTop w:val="0"/>
                                              <w:marBottom w:val="0"/>
                                              <w:divBdr>
                                                <w:top w:val="none" w:sz="0" w:space="0" w:color="auto"/>
                                                <w:left w:val="none" w:sz="0" w:space="0" w:color="auto"/>
                                                <w:bottom w:val="none" w:sz="0" w:space="0" w:color="auto"/>
                                                <w:right w:val="none" w:sz="0" w:space="0" w:color="auto"/>
                                              </w:divBdr>
                                              <w:divsChild>
                                                <w:div w:id="9007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55252">
                              <w:marLeft w:val="0"/>
                              <w:marRight w:val="120"/>
                              <w:marTop w:val="0"/>
                              <w:marBottom w:val="0"/>
                              <w:divBdr>
                                <w:top w:val="none" w:sz="0" w:space="0" w:color="auto"/>
                                <w:left w:val="none" w:sz="0" w:space="0" w:color="auto"/>
                                <w:bottom w:val="none" w:sz="0" w:space="0" w:color="auto"/>
                                <w:right w:val="none" w:sz="0" w:space="0" w:color="auto"/>
                              </w:divBdr>
                              <w:divsChild>
                                <w:div w:id="48301141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001198">
          <w:marLeft w:val="0"/>
          <w:marRight w:val="0"/>
          <w:marTop w:val="0"/>
          <w:marBottom w:val="0"/>
          <w:divBdr>
            <w:top w:val="none" w:sz="0" w:space="0" w:color="auto"/>
            <w:left w:val="none" w:sz="0" w:space="0" w:color="auto"/>
            <w:bottom w:val="none" w:sz="0" w:space="0" w:color="auto"/>
            <w:right w:val="none" w:sz="0" w:space="0" w:color="auto"/>
          </w:divBdr>
          <w:divsChild>
            <w:div w:id="1330447960">
              <w:marLeft w:val="0"/>
              <w:marRight w:val="0"/>
              <w:marTop w:val="0"/>
              <w:marBottom w:val="0"/>
              <w:divBdr>
                <w:top w:val="none" w:sz="0" w:space="0" w:color="auto"/>
                <w:left w:val="none" w:sz="0" w:space="0" w:color="auto"/>
                <w:bottom w:val="none" w:sz="0" w:space="0" w:color="auto"/>
                <w:right w:val="none" w:sz="0" w:space="0" w:color="auto"/>
              </w:divBdr>
              <w:divsChild>
                <w:div w:id="407194778">
                  <w:marLeft w:val="0"/>
                  <w:marRight w:val="0"/>
                  <w:marTop w:val="0"/>
                  <w:marBottom w:val="0"/>
                  <w:divBdr>
                    <w:top w:val="none" w:sz="0" w:space="0" w:color="auto"/>
                    <w:left w:val="none" w:sz="0" w:space="0" w:color="auto"/>
                    <w:bottom w:val="none" w:sz="0" w:space="0" w:color="auto"/>
                    <w:right w:val="none" w:sz="0" w:space="0" w:color="auto"/>
                  </w:divBdr>
                  <w:divsChild>
                    <w:div w:id="2040621204">
                      <w:marLeft w:val="0"/>
                      <w:marRight w:val="0"/>
                      <w:marTop w:val="0"/>
                      <w:marBottom w:val="0"/>
                      <w:divBdr>
                        <w:top w:val="none" w:sz="0" w:space="0" w:color="auto"/>
                        <w:left w:val="none" w:sz="0" w:space="0" w:color="auto"/>
                        <w:bottom w:val="none" w:sz="0" w:space="0" w:color="auto"/>
                        <w:right w:val="none" w:sz="0" w:space="0" w:color="auto"/>
                      </w:divBdr>
                      <w:divsChild>
                        <w:div w:id="407116281">
                          <w:marLeft w:val="0"/>
                          <w:marRight w:val="0"/>
                          <w:marTop w:val="0"/>
                          <w:marBottom w:val="0"/>
                          <w:divBdr>
                            <w:top w:val="none" w:sz="0" w:space="0" w:color="auto"/>
                            <w:left w:val="none" w:sz="0" w:space="0" w:color="auto"/>
                            <w:bottom w:val="none" w:sz="0" w:space="0" w:color="auto"/>
                            <w:right w:val="none" w:sz="0" w:space="0" w:color="auto"/>
                          </w:divBdr>
                          <w:divsChild>
                            <w:div w:id="1343581559">
                              <w:marLeft w:val="-240"/>
                              <w:marRight w:val="-120"/>
                              <w:marTop w:val="0"/>
                              <w:marBottom w:val="0"/>
                              <w:divBdr>
                                <w:top w:val="none" w:sz="0" w:space="0" w:color="auto"/>
                                <w:left w:val="none" w:sz="0" w:space="0" w:color="auto"/>
                                <w:bottom w:val="none" w:sz="0" w:space="0" w:color="auto"/>
                                <w:right w:val="none" w:sz="0" w:space="0" w:color="auto"/>
                              </w:divBdr>
                              <w:divsChild>
                                <w:div w:id="1151796073">
                                  <w:marLeft w:val="0"/>
                                  <w:marRight w:val="0"/>
                                  <w:marTop w:val="0"/>
                                  <w:marBottom w:val="60"/>
                                  <w:divBdr>
                                    <w:top w:val="none" w:sz="0" w:space="0" w:color="auto"/>
                                    <w:left w:val="none" w:sz="0" w:space="0" w:color="auto"/>
                                    <w:bottom w:val="none" w:sz="0" w:space="0" w:color="auto"/>
                                    <w:right w:val="none" w:sz="0" w:space="0" w:color="auto"/>
                                  </w:divBdr>
                                  <w:divsChild>
                                    <w:div w:id="910308718">
                                      <w:marLeft w:val="0"/>
                                      <w:marRight w:val="0"/>
                                      <w:marTop w:val="0"/>
                                      <w:marBottom w:val="0"/>
                                      <w:divBdr>
                                        <w:top w:val="none" w:sz="0" w:space="0" w:color="auto"/>
                                        <w:left w:val="none" w:sz="0" w:space="0" w:color="auto"/>
                                        <w:bottom w:val="none" w:sz="0" w:space="0" w:color="auto"/>
                                        <w:right w:val="none" w:sz="0" w:space="0" w:color="auto"/>
                                      </w:divBdr>
                                      <w:divsChild>
                                        <w:div w:id="2075621669">
                                          <w:marLeft w:val="0"/>
                                          <w:marRight w:val="0"/>
                                          <w:marTop w:val="0"/>
                                          <w:marBottom w:val="0"/>
                                          <w:divBdr>
                                            <w:top w:val="none" w:sz="0" w:space="0" w:color="auto"/>
                                            <w:left w:val="none" w:sz="0" w:space="0" w:color="auto"/>
                                            <w:bottom w:val="none" w:sz="0" w:space="0" w:color="auto"/>
                                            <w:right w:val="none" w:sz="0" w:space="0" w:color="auto"/>
                                          </w:divBdr>
                                          <w:divsChild>
                                            <w:div w:id="2115897468">
                                              <w:marLeft w:val="0"/>
                                              <w:marRight w:val="0"/>
                                              <w:marTop w:val="0"/>
                                              <w:marBottom w:val="0"/>
                                              <w:divBdr>
                                                <w:top w:val="none" w:sz="0" w:space="0" w:color="auto"/>
                                                <w:left w:val="none" w:sz="0" w:space="0" w:color="auto"/>
                                                <w:bottom w:val="none" w:sz="0" w:space="0" w:color="auto"/>
                                                <w:right w:val="none" w:sz="0" w:space="0" w:color="auto"/>
                                              </w:divBdr>
                                              <w:divsChild>
                                                <w:div w:id="142934628">
                                                  <w:marLeft w:val="0"/>
                                                  <w:marRight w:val="0"/>
                                                  <w:marTop w:val="0"/>
                                                  <w:marBottom w:val="0"/>
                                                  <w:divBdr>
                                                    <w:top w:val="none" w:sz="0" w:space="0" w:color="auto"/>
                                                    <w:left w:val="none" w:sz="0" w:space="0" w:color="auto"/>
                                                    <w:bottom w:val="none" w:sz="0" w:space="0" w:color="auto"/>
                                                    <w:right w:val="none" w:sz="0" w:space="0" w:color="auto"/>
                                                  </w:divBdr>
                                                </w:div>
                                                <w:div w:id="457382540">
                                                  <w:marLeft w:val="0"/>
                                                  <w:marRight w:val="0"/>
                                                  <w:marTop w:val="0"/>
                                                  <w:marBottom w:val="0"/>
                                                  <w:divBdr>
                                                    <w:top w:val="none" w:sz="0" w:space="0" w:color="auto"/>
                                                    <w:left w:val="none" w:sz="0" w:space="0" w:color="auto"/>
                                                    <w:bottom w:val="none" w:sz="0" w:space="0" w:color="auto"/>
                                                    <w:right w:val="none" w:sz="0" w:space="0" w:color="auto"/>
                                                  </w:divBdr>
                                                </w:div>
                                                <w:div w:id="21386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4961382">
      <w:bodyDiv w:val="1"/>
      <w:marLeft w:val="0"/>
      <w:marRight w:val="0"/>
      <w:marTop w:val="0"/>
      <w:marBottom w:val="0"/>
      <w:divBdr>
        <w:top w:val="none" w:sz="0" w:space="0" w:color="auto"/>
        <w:left w:val="none" w:sz="0" w:space="0" w:color="auto"/>
        <w:bottom w:val="none" w:sz="0" w:space="0" w:color="auto"/>
        <w:right w:val="none" w:sz="0" w:space="0" w:color="auto"/>
      </w:divBdr>
    </w:div>
    <w:div w:id="1414400398">
      <w:bodyDiv w:val="1"/>
      <w:marLeft w:val="0"/>
      <w:marRight w:val="0"/>
      <w:marTop w:val="0"/>
      <w:marBottom w:val="0"/>
      <w:divBdr>
        <w:top w:val="none" w:sz="0" w:space="0" w:color="auto"/>
        <w:left w:val="none" w:sz="0" w:space="0" w:color="auto"/>
        <w:bottom w:val="none" w:sz="0" w:space="0" w:color="auto"/>
        <w:right w:val="none" w:sz="0" w:space="0" w:color="auto"/>
      </w:divBdr>
    </w:div>
    <w:div w:id="1531258853">
      <w:bodyDiv w:val="1"/>
      <w:marLeft w:val="0"/>
      <w:marRight w:val="0"/>
      <w:marTop w:val="0"/>
      <w:marBottom w:val="0"/>
      <w:divBdr>
        <w:top w:val="none" w:sz="0" w:space="0" w:color="auto"/>
        <w:left w:val="none" w:sz="0" w:space="0" w:color="auto"/>
        <w:bottom w:val="none" w:sz="0" w:space="0" w:color="auto"/>
        <w:right w:val="none" w:sz="0" w:space="0" w:color="auto"/>
      </w:divBdr>
    </w:div>
    <w:div w:id="1642076503">
      <w:bodyDiv w:val="1"/>
      <w:marLeft w:val="0"/>
      <w:marRight w:val="0"/>
      <w:marTop w:val="0"/>
      <w:marBottom w:val="0"/>
      <w:divBdr>
        <w:top w:val="none" w:sz="0" w:space="0" w:color="auto"/>
        <w:left w:val="none" w:sz="0" w:space="0" w:color="auto"/>
        <w:bottom w:val="none" w:sz="0" w:space="0" w:color="auto"/>
        <w:right w:val="none" w:sz="0" w:space="0" w:color="auto"/>
      </w:divBdr>
    </w:div>
    <w:div w:id="1752970744">
      <w:bodyDiv w:val="1"/>
      <w:marLeft w:val="0"/>
      <w:marRight w:val="0"/>
      <w:marTop w:val="0"/>
      <w:marBottom w:val="0"/>
      <w:divBdr>
        <w:top w:val="none" w:sz="0" w:space="0" w:color="auto"/>
        <w:left w:val="none" w:sz="0" w:space="0" w:color="auto"/>
        <w:bottom w:val="none" w:sz="0" w:space="0" w:color="auto"/>
        <w:right w:val="none" w:sz="0" w:space="0" w:color="auto"/>
      </w:divBdr>
    </w:div>
    <w:div w:id="20380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93-14" TargetMode="External"/><Relationship Id="rId13" Type="http://schemas.openxmlformats.org/officeDocument/2006/relationships/hyperlink" Target="https://zakon.rada.gov.ua/laws/show/254%D0%BA/96-%D0%B2%D1%80" TargetMode="External"/><Relationship Id="rId3" Type="http://schemas.openxmlformats.org/officeDocument/2006/relationships/settings" Target="settings.xml"/><Relationship Id="rId7" Type="http://schemas.openxmlformats.org/officeDocument/2006/relationships/hyperlink" Target="https://zakon.rada.gov.ua/laws/show/2322-20" TargetMode="External"/><Relationship Id="rId12" Type="http://schemas.openxmlformats.org/officeDocument/2006/relationships/hyperlink" Target="https://zakon.rada.gov.ua/laws/show/254%D0%BA/96-%D0%B2%D1%8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80/97-%D0%B2%D1%8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akon.rada.gov.ua/laws/show/2493-14" TargetMode="External"/><Relationship Id="rId4" Type="http://schemas.openxmlformats.org/officeDocument/2006/relationships/webSettings" Target="webSettings.xml"/><Relationship Id="rId9" Type="http://schemas.openxmlformats.org/officeDocument/2006/relationships/hyperlink" Target="https://zakon.rada.gov.ua/laws/show/280/97-%D0%B2%D1%8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1770</TotalTime>
  <Pages>1</Pages>
  <Words>2127</Words>
  <Characters>12127</Characters>
  <Application>Microsoft Office Word</Application>
  <DocSecurity>0</DocSecurity>
  <Lines>101</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14226</CharactersWithSpaces>
  <SharedDoc>false</SharedDoc>
  <HLinks>
    <vt:vector size="96" baseType="variant">
      <vt:variant>
        <vt:i4>5963788</vt:i4>
      </vt:variant>
      <vt:variant>
        <vt:i4>45</vt:i4>
      </vt:variant>
      <vt:variant>
        <vt:i4>0</vt:i4>
      </vt:variant>
      <vt:variant>
        <vt:i4>5</vt:i4>
      </vt:variant>
      <vt:variant>
        <vt:lpwstr>https://zakon.rada.gov.ua/laws/show/254%D0%BA/96-%D0%B2%D1%80</vt:lpwstr>
      </vt:variant>
      <vt:variant>
        <vt:lpwstr/>
      </vt:variant>
      <vt:variant>
        <vt:i4>5963788</vt:i4>
      </vt:variant>
      <vt:variant>
        <vt:i4>42</vt:i4>
      </vt:variant>
      <vt:variant>
        <vt:i4>0</vt:i4>
      </vt:variant>
      <vt:variant>
        <vt:i4>5</vt:i4>
      </vt:variant>
      <vt:variant>
        <vt:lpwstr>https://zakon.rada.gov.ua/laws/show/254%D0%BA/96-%D0%B2%D1%80</vt:lpwstr>
      </vt:variant>
      <vt:variant>
        <vt:lpwstr/>
      </vt:variant>
      <vt:variant>
        <vt:i4>5963788</vt:i4>
      </vt:variant>
      <vt:variant>
        <vt:i4>39</vt:i4>
      </vt:variant>
      <vt:variant>
        <vt:i4>0</vt:i4>
      </vt:variant>
      <vt:variant>
        <vt:i4>5</vt:i4>
      </vt:variant>
      <vt:variant>
        <vt:lpwstr>https://zakon.rada.gov.ua/laws/show/254%D0%BA/96-%D0%B2%D1%80</vt:lpwstr>
      </vt:variant>
      <vt:variant>
        <vt:lpwstr/>
      </vt:variant>
      <vt:variant>
        <vt:i4>5963788</vt:i4>
      </vt:variant>
      <vt:variant>
        <vt:i4>36</vt:i4>
      </vt:variant>
      <vt:variant>
        <vt:i4>0</vt:i4>
      </vt:variant>
      <vt:variant>
        <vt:i4>5</vt:i4>
      </vt:variant>
      <vt:variant>
        <vt:lpwstr>https://zakon.rada.gov.ua/laws/show/254%D0%BA/96-%D0%B2%D1%80</vt:lpwstr>
      </vt:variant>
      <vt:variant>
        <vt:lpwstr/>
      </vt:variant>
      <vt:variant>
        <vt:i4>3145822</vt:i4>
      </vt:variant>
      <vt:variant>
        <vt:i4>33</vt:i4>
      </vt:variant>
      <vt:variant>
        <vt:i4>0</vt:i4>
      </vt:variant>
      <vt:variant>
        <vt:i4>5</vt:i4>
      </vt:variant>
      <vt:variant>
        <vt:lpwstr>https://uk.wikipedia.org/wiki/%D0%9D%D0%B0%D1%86%D1%96%D0%BE%D0%BD%D0%B0%D0%BB%D1%8C%D0%BD%D0%B5_%D0%B0%D0%B3%D0%B5%D0%BD%D1%82%D1%81%D1%82%D0%B2%D0%BE_%D0%A3%D0%BA%D1%80%D0%B0%D1%97%D0%BD%D0%B8_%D0%B7_%D0%BF%D0%B8%D1%82%D0%B0%D0%BD%D1%8C_%D0%B4%D0%B5%D1%80%D0%B6%D0%B0%D0%B2%D0%BD%D0%BE%D1%97_%D1%81%D0%BB%D1%83%D0%B6%D0%B1%D0%B8</vt:lpwstr>
      </vt:variant>
      <vt:variant>
        <vt:lpwstr/>
      </vt:variant>
      <vt:variant>
        <vt:i4>5963788</vt:i4>
      </vt:variant>
      <vt:variant>
        <vt:i4>30</vt:i4>
      </vt:variant>
      <vt:variant>
        <vt:i4>0</vt:i4>
      </vt:variant>
      <vt:variant>
        <vt:i4>5</vt:i4>
      </vt:variant>
      <vt:variant>
        <vt:lpwstr>https://zakon.rada.gov.ua/laws/show/254%D0%BA/96-%D0%B2%D1%80</vt:lpwstr>
      </vt:variant>
      <vt:variant>
        <vt:lpwstr/>
      </vt:variant>
      <vt:variant>
        <vt:i4>5963788</vt:i4>
      </vt:variant>
      <vt:variant>
        <vt:i4>27</vt:i4>
      </vt:variant>
      <vt:variant>
        <vt:i4>0</vt:i4>
      </vt:variant>
      <vt:variant>
        <vt:i4>5</vt:i4>
      </vt:variant>
      <vt:variant>
        <vt:lpwstr>https://zakon.rada.gov.ua/laws/show/254%D0%BA/96-%D0%B2%D1%80</vt:lpwstr>
      </vt:variant>
      <vt:variant>
        <vt:lpwstr/>
      </vt:variant>
      <vt:variant>
        <vt:i4>5963788</vt:i4>
      </vt:variant>
      <vt:variant>
        <vt:i4>24</vt:i4>
      </vt:variant>
      <vt:variant>
        <vt:i4>0</vt:i4>
      </vt:variant>
      <vt:variant>
        <vt:i4>5</vt:i4>
      </vt:variant>
      <vt:variant>
        <vt:lpwstr>https://zakon.rada.gov.ua/laws/show/254%D0%BA/96-%D0%B2%D1%80</vt:lpwstr>
      </vt:variant>
      <vt:variant>
        <vt:lpwstr/>
      </vt:variant>
      <vt:variant>
        <vt:i4>5963788</vt:i4>
      </vt:variant>
      <vt:variant>
        <vt:i4>21</vt:i4>
      </vt:variant>
      <vt:variant>
        <vt:i4>0</vt:i4>
      </vt:variant>
      <vt:variant>
        <vt:i4>5</vt:i4>
      </vt:variant>
      <vt:variant>
        <vt:lpwstr>https://zakon.rada.gov.ua/laws/show/254%D0%BA/96-%D0%B2%D1%80</vt:lpwstr>
      </vt:variant>
      <vt:variant>
        <vt:lpwstr/>
      </vt:variant>
      <vt:variant>
        <vt:i4>5963788</vt:i4>
      </vt:variant>
      <vt:variant>
        <vt:i4>18</vt:i4>
      </vt:variant>
      <vt:variant>
        <vt:i4>0</vt:i4>
      </vt:variant>
      <vt:variant>
        <vt:i4>5</vt:i4>
      </vt:variant>
      <vt:variant>
        <vt:lpwstr>https://zakon.rada.gov.ua/laws/show/254%D0%BA/96-%D0%B2%D1%80</vt:lpwstr>
      </vt:variant>
      <vt:variant>
        <vt:lpwstr/>
      </vt:variant>
      <vt:variant>
        <vt:i4>5963788</vt:i4>
      </vt:variant>
      <vt:variant>
        <vt:i4>15</vt:i4>
      </vt:variant>
      <vt:variant>
        <vt:i4>0</vt:i4>
      </vt:variant>
      <vt:variant>
        <vt:i4>5</vt:i4>
      </vt:variant>
      <vt:variant>
        <vt:lpwstr>https://zakon.rada.gov.ua/laws/show/254%D0%BA/96-%D0%B2%D1%80</vt:lpwstr>
      </vt:variant>
      <vt:variant>
        <vt:lpwstr/>
      </vt:variant>
      <vt:variant>
        <vt:i4>2097192</vt:i4>
      </vt:variant>
      <vt:variant>
        <vt:i4>12</vt:i4>
      </vt:variant>
      <vt:variant>
        <vt:i4>0</vt:i4>
      </vt:variant>
      <vt:variant>
        <vt:i4>5</vt:i4>
      </vt:variant>
      <vt:variant>
        <vt:lpwstr>https://zakon.rada.gov.ua/laws/show/280/97-%D0%B2%D1%80</vt:lpwstr>
      </vt:variant>
      <vt:variant>
        <vt:lpwstr/>
      </vt:variant>
      <vt:variant>
        <vt:i4>7143466</vt:i4>
      </vt:variant>
      <vt:variant>
        <vt:i4>9</vt:i4>
      </vt:variant>
      <vt:variant>
        <vt:i4>0</vt:i4>
      </vt:variant>
      <vt:variant>
        <vt:i4>5</vt:i4>
      </vt:variant>
      <vt:variant>
        <vt:lpwstr>https://zakon.rada.gov.ua/laws/show/2493-14</vt:lpwstr>
      </vt:variant>
      <vt:variant>
        <vt:lpwstr/>
      </vt:variant>
      <vt:variant>
        <vt:i4>2097192</vt:i4>
      </vt:variant>
      <vt:variant>
        <vt:i4>6</vt:i4>
      </vt:variant>
      <vt:variant>
        <vt:i4>0</vt:i4>
      </vt:variant>
      <vt:variant>
        <vt:i4>5</vt:i4>
      </vt:variant>
      <vt:variant>
        <vt:lpwstr>https://zakon.rada.gov.ua/laws/show/280/97-%D0%B2%D1%80</vt:lpwstr>
      </vt:variant>
      <vt:variant>
        <vt:lpwstr/>
      </vt:variant>
      <vt:variant>
        <vt:i4>7143466</vt:i4>
      </vt:variant>
      <vt:variant>
        <vt:i4>3</vt:i4>
      </vt:variant>
      <vt:variant>
        <vt:i4>0</vt:i4>
      </vt:variant>
      <vt:variant>
        <vt:i4>5</vt:i4>
      </vt:variant>
      <vt:variant>
        <vt:lpwstr>https://zakon.rada.gov.ua/laws/show/2493-14</vt:lpwstr>
      </vt:variant>
      <vt:variant>
        <vt:lpwstr/>
      </vt:variant>
      <vt:variant>
        <vt:i4>5308495</vt:i4>
      </vt:variant>
      <vt:variant>
        <vt:i4>0</vt:i4>
      </vt:variant>
      <vt:variant>
        <vt:i4>0</vt:i4>
      </vt:variant>
      <vt:variant>
        <vt:i4>5</vt:i4>
      </vt:variant>
      <vt:variant>
        <vt:lpwstr>https://zakon.rada.gov.ua/laws/show/2322-20</vt:lpwstr>
      </vt:variant>
      <vt:variant>
        <vt:lpwstr>n93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Штогрин</dc:creator>
  <cp:keywords/>
  <dc:description/>
  <cp:lastModifiedBy>Шульга Олександр Геннадійович</cp:lastModifiedBy>
  <cp:revision>33</cp:revision>
  <dcterms:created xsi:type="dcterms:W3CDTF">2023-08-06T20:49:00Z</dcterms:created>
  <dcterms:modified xsi:type="dcterms:W3CDTF">2023-08-29T15:06:00Z</dcterms:modified>
</cp:coreProperties>
</file>